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19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charts/chart26.xml" ContentType="application/vnd.openxmlformats-officedocument.drawingml.chart+xml"/>
  <Override PartName="/word/charts/chart27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C0C" w:rsidRPr="00111D07" w:rsidRDefault="00976C0C" w:rsidP="00543E2B">
      <w:pPr>
        <w:tabs>
          <w:tab w:val="num" w:pos="720"/>
        </w:tabs>
        <w:spacing w:after="0"/>
        <w:ind w:left="360"/>
        <w:rPr>
          <w:rFonts w:asciiTheme="majorHAnsi" w:hAnsiTheme="majorHAnsi"/>
          <w:b/>
          <w:bCs/>
          <w:i/>
          <w:iCs/>
          <w:sz w:val="24"/>
          <w:szCs w:val="24"/>
        </w:rPr>
      </w:pPr>
      <w:bookmarkStart w:id="0" w:name="_GoBack"/>
      <w:bookmarkEnd w:id="0"/>
      <w:r>
        <w:rPr>
          <w:rFonts w:asciiTheme="majorHAnsi" w:hAnsiTheme="majorHAnsi"/>
          <w:b/>
          <w:bCs/>
          <w:sz w:val="24"/>
          <w:szCs w:val="24"/>
        </w:rPr>
        <w:t xml:space="preserve">О качестве предоставления медицинских  услуг  населению  </w:t>
      </w:r>
      <w:proofErr w:type="spellStart"/>
      <w:r>
        <w:rPr>
          <w:rFonts w:asciiTheme="majorHAnsi" w:hAnsiTheme="majorHAnsi"/>
          <w:b/>
          <w:bCs/>
          <w:sz w:val="24"/>
          <w:szCs w:val="24"/>
        </w:rPr>
        <w:t>Уст</w:t>
      </w:r>
      <w:proofErr w:type="gramStart"/>
      <w:r>
        <w:rPr>
          <w:rFonts w:asciiTheme="majorHAnsi" w:hAnsiTheme="majorHAnsi"/>
          <w:b/>
          <w:bCs/>
          <w:sz w:val="24"/>
          <w:szCs w:val="24"/>
        </w:rPr>
        <w:t>ь</w:t>
      </w:r>
      <w:proofErr w:type="spellEnd"/>
      <w:r>
        <w:rPr>
          <w:rFonts w:asciiTheme="majorHAnsi" w:hAnsiTheme="majorHAnsi"/>
          <w:b/>
          <w:bCs/>
          <w:sz w:val="24"/>
          <w:szCs w:val="24"/>
        </w:rPr>
        <w:t>-</w:t>
      </w:r>
      <w:proofErr w:type="gramEnd"/>
      <w:r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bCs/>
          <w:sz w:val="24"/>
          <w:szCs w:val="24"/>
        </w:rPr>
        <w:t>Таркского</w:t>
      </w:r>
      <w:proofErr w:type="spellEnd"/>
      <w:r>
        <w:rPr>
          <w:rFonts w:asciiTheme="majorHAnsi" w:hAnsiTheme="majorHAnsi"/>
          <w:b/>
          <w:bCs/>
          <w:sz w:val="24"/>
          <w:szCs w:val="24"/>
        </w:rPr>
        <w:t xml:space="preserve"> района</w:t>
      </w:r>
      <w:r>
        <w:rPr>
          <w:rFonts w:asciiTheme="majorHAnsi" w:hAnsiTheme="majorHAnsi"/>
          <w:b/>
          <w:bCs/>
          <w:i/>
          <w:iCs/>
          <w:sz w:val="24"/>
          <w:szCs w:val="24"/>
        </w:rPr>
        <w:t xml:space="preserve"> </w:t>
      </w:r>
      <w:r w:rsidRPr="00111D07">
        <w:rPr>
          <w:rFonts w:asciiTheme="majorHAnsi" w:hAnsiTheme="majorHAnsi"/>
          <w:b/>
          <w:bCs/>
          <w:i/>
          <w:iCs/>
          <w:sz w:val="24"/>
          <w:szCs w:val="24"/>
        </w:rPr>
        <w:t xml:space="preserve"> ГБУЗ </w:t>
      </w:r>
      <w:r>
        <w:rPr>
          <w:rFonts w:asciiTheme="majorHAnsi" w:hAnsiTheme="majorHAnsi"/>
          <w:b/>
          <w:bCs/>
          <w:i/>
          <w:iCs/>
          <w:sz w:val="24"/>
          <w:szCs w:val="24"/>
        </w:rPr>
        <w:t xml:space="preserve"> </w:t>
      </w:r>
      <w:r w:rsidRPr="00111D07">
        <w:rPr>
          <w:rFonts w:asciiTheme="majorHAnsi" w:hAnsiTheme="majorHAnsi"/>
          <w:b/>
          <w:bCs/>
          <w:i/>
          <w:iCs/>
          <w:sz w:val="24"/>
          <w:szCs w:val="24"/>
        </w:rPr>
        <w:t>НСО «</w:t>
      </w:r>
      <w:proofErr w:type="spellStart"/>
      <w:r w:rsidRPr="00111D07">
        <w:rPr>
          <w:rFonts w:asciiTheme="majorHAnsi" w:hAnsiTheme="majorHAnsi"/>
          <w:b/>
          <w:bCs/>
          <w:i/>
          <w:iCs/>
          <w:sz w:val="24"/>
          <w:szCs w:val="24"/>
        </w:rPr>
        <w:t>Усть</w:t>
      </w:r>
      <w:proofErr w:type="spellEnd"/>
      <w:r w:rsidRPr="00111D07">
        <w:rPr>
          <w:rFonts w:asciiTheme="majorHAnsi" w:hAnsiTheme="majorHAnsi"/>
          <w:b/>
          <w:bCs/>
          <w:i/>
          <w:iCs/>
          <w:sz w:val="24"/>
          <w:szCs w:val="24"/>
        </w:rPr>
        <w:t xml:space="preserve"> – </w:t>
      </w:r>
      <w:proofErr w:type="spellStart"/>
      <w:r w:rsidRPr="00111D07">
        <w:rPr>
          <w:rFonts w:asciiTheme="majorHAnsi" w:hAnsiTheme="majorHAnsi"/>
          <w:b/>
          <w:bCs/>
          <w:i/>
          <w:iCs/>
          <w:sz w:val="24"/>
          <w:szCs w:val="24"/>
        </w:rPr>
        <w:t>Таркская</w:t>
      </w:r>
      <w:proofErr w:type="spellEnd"/>
      <w:r w:rsidRPr="00111D07">
        <w:rPr>
          <w:rFonts w:asciiTheme="majorHAnsi" w:hAnsiTheme="majorHAnsi"/>
          <w:b/>
          <w:bCs/>
          <w:i/>
          <w:iCs/>
          <w:sz w:val="24"/>
          <w:szCs w:val="24"/>
        </w:rPr>
        <w:t xml:space="preserve">  ЦРБ» </w:t>
      </w:r>
    </w:p>
    <w:p w:rsidR="00111D07" w:rsidRDefault="00111D07" w:rsidP="00111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</w:p>
    <w:p w:rsidR="00111D07" w:rsidRPr="00111D07" w:rsidRDefault="00111D07" w:rsidP="00111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111D07">
        <w:rPr>
          <w:rFonts w:asciiTheme="majorHAnsi" w:hAnsiTheme="majorHAnsi"/>
          <w:b/>
          <w:bCs/>
          <w:sz w:val="24"/>
          <w:szCs w:val="24"/>
        </w:rPr>
        <w:t>31 сессия Совета депутатов</w:t>
      </w:r>
      <w:r>
        <w:rPr>
          <w:rFonts w:asciiTheme="majorHAnsi" w:hAnsiTheme="majorHAnsi"/>
          <w:b/>
          <w:bCs/>
          <w:sz w:val="24"/>
          <w:szCs w:val="24"/>
        </w:rPr>
        <w:t xml:space="preserve">  </w:t>
      </w:r>
      <w:r w:rsidRPr="00111D07">
        <w:rPr>
          <w:rFonts w:asciiTheme="majorHAnsi" w:hAnsiTheme="majorHAnsi"/>
          <w:b/>
          <w:bCs/>
          <w:sz w:val="24"/>
          <w:szCs w:val="24"/>
        </w:rPr>
        <w:t xml:space="preserve"> Усть-Таркского района </w:t>
      </w:r>
    </w:p>
    <w:p w:rsidR="00111D07" w:rsidRPr="00111D07" w:rsidRDefault="00111D07" w:rsidP="00111D07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111D07">
        <w:rPr>
          <w:rFonts w:asciiTheme="majorHAnsi" w:hAnsiTheme="majorHAnsi"/>
          <w:b/>
          <w:bCs/>
          <w:sz w:val="24"/>
          <w:szCs w:val="24"/>
        </w:rPr>
        <w:t>Доклад главного врача</w:t>
      </w:r>
      <w:r>
        <w:rPr>
          <w:rFonts w:asciiTheme="majorHAnsi" w:hAnsiTheme="majorHAnsi"/>
          <w:b/>
          <w:bCs/>
          <w:sz w:val="24"/>
          <w:szCs w:val="24"/>
        </w:rPr>
        <w:t xml:space="preserve">  </w:t>
      </w:r>
      <w:r w:rsidRPr="00111D07">
        <w:rPr>
          <w:rFonts w:asciiTheme="majorHAnsi" w:hAnsiTheme="majorHAnsi"/>
          <w:b/>
          <w:bCs/>
          <w:sz w:val="24"/>
          <w:szCs w:val="24"/>
        </w:rPr>
        <w:t>КОВАЛЕНКО Н.В.</w:t>
      </w:r>
    </w:p>
    <w:p w:rsidR="00111D07" w:rsidRDefault="00111D07" w:rsidP="00056358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</w:p>
    <w:p w:rsidR="00056358" w:rsidRDefault="007C0A17" w:rsidP="00BD5CC8">
      <w:pPr>
        <w:spacing w:after="0" w:line="240" w:lineRule="auto"/>
        <w:jc w:val="center"/>
        <w:rPr>
          <w:sz w:val="24"/>
          <w:szCs w:val="24"/>
        </w:rPr>
      </w:pPr>
      <w:r w:rsidRPr="00442002">
        <w:rPr>
          <w:sz w:val="24"/>
          <w:szCs w:val="24"/>
        </w:rPr>
        <w:object w:dxaOrig="6553" w:dyaOrig="49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6.45pt;height:164.45pt" o:ole="">
            <v:imagedata r:id="rId7" o:title=""/>
          </v:shape>
          <o:OLEObject Type="Embed" ProgID="PowerPoint.Slide.12" ShapeID="_x0000_i1025" DrawAspect="Content" ObjectID="_1464613584" r:id="rId8"/>
        </w:object>
      </w:r>
    </w:p>
    <w:p w:rsidR="00111D07" w:rsidRDefault="00111D07" w:rsidP="00111D07">
      <w:pPr>
        <w:spacing w:after="0" w:line="240" w:lineRule="auto"/>
        <w:rPr>
          <w:sz w:val="24"/>
          <w:szCs w:val="24"/>
        </w:rPr>
      </w:pPr>
      <w:r w:rsidRPr="00111D07">
        <w:rPr>
          <w:b/>
          <w:bCs/>
          <w:sz w:val="24"/>
          <w:szCs w:val="24"/>
        </w:rPr>
        <w:t>С апреля 2010 г. года  Еланская и Дубровинская УБ реорганизованы в амбулатории. В Еланской ВА была организована общая врачебная практика. Амбулаторно - поликлиническая помощь оказывалась районной поликлиникой на 200 посещений в смену, имеющей в своем составе женскую и детскую консультации, Еланской врачебной амбулаторией (ВА) на 25 посещений в смену, Дубровинской ВА – на 38 посещений в смену и 32 ФАП-</w:t>
      </w:r>
      <w:proofErr w:type="spellStart"/>
      <w:r w:rsidRPr="00111D07">
        <w:rPr>
          <w:b/>
          <w:bCs/>
          <w:sz w:val="24"/>
          <w:szCs w:val="24"/>
        </w:rPr>
        <w:t>ами</w:t>
      </w:r>
      <w:proofErr w:type="spellEnd"/>
      <w:r w:rsidRPr="00111D07">
        <w:rPr>
          <w:b/>
          <w:bCs/>
          <w:sz w:val="24"/>
          <w:szCs w:val="24"/>
        </w:rPr>
        <w:t>.</w:t>
      </w:r>
      <w:r w:rsidRPr="00111D07">
        <w:rPr>
          <w:sz w:val="24"/>
          <w:szCs w:val="24"/>
        </w:rPr>
        <w:t xml:space="preserve"> </w:t>
      </w:r>
    </w:p>
    <w:p w:rsidR="00AE67E4" w:rsidRPr="00BD5CC8" w:rsidRDefault="00AE67E4" w:rsidP="00AE67E4">
      <w:pPr>
        <w:spacing w:after="0" w:line="240" w:lineRule="auto"/>
        <w:jc w:val="center"/>
        <w:rPr>
          <w:sz w:val="24"/>
          <w:szCs w:val="24"/>
        </w:rPr>
      </w:pPr>
      <w:r w:rsidRPr="00AE67E4">
        <w:rPr>
          <w:sz w:val="24"/>
          <w:szCs w:val="24"/>
        </w:rPr>
        <w:object w:dxaOrig="7209" w:dyaOrig="5407">
          <v:shape id="_x0000_i1026" type="#_x0000_t75" style="width:387.55pt;height:227.55pt" o:ole="">
            <v:imagedata r:id="rId9" o:title=""/>
          </v:shape>
          <o:OLEObject Type="Embed" ProgID="PowerPoint.Slide.12" ShapeID="_x0000_i1026" DrawAspect="Content" ObjectID="_1464613585" r:id="rId10"/>
        </w:object>
      </w:r>
    </w:p>
    <w:p w:rsidR="00111D07" w:rsidRDefault="00111D07" w:rsidP="00111D07">
      <w:pPr>
        <w:spacing w:after="0"/>
        <w:jc w:val="center"/>
        <w:rPr>
          <w:rFonts w:asciiTheme="majorHAnsi" w:hAnsiTheme="majorHAnsi"/>
          <w:b/>
          <w:bCs/>
          <w:i/>
          <w:iCs/>
          <w:sz w:val="24"/>
          <w:szCs w:val="24"/>
        </w:rPr>
      </w:pPr>
      <w:r w:rsidRPr="00111D07">
        <w:rPr>
          <w:rFonts w:asciiTheme="majorHAnsi" w:hAnsiTheme="majorHAnsi"/>
          <w:b/>
          <w:bCs/>
          <w:i/>
          <w:iCs/>
          <w:sz w:val="24"/>
          <w:szCs w:val="24"/>
        </w:rPr>
        <w:t xml:space="preserve">ФЗ РФ №323-ФЗ ст. 33 </w:t>
      </w:r>
      <w:r w:rsidRPr="00111D07">
        <w:rPr>
          <w:rFonts w:asciiTheme="majorHAnsi" w:hAnsiTheme="majorHAnsi"/>
          <w:b/>
          <w:bCs/>
          <w:i/>
          <w:iCs/>
          <w:sz w:val="24"/>
          <w:szCs w:val="24"/>
        </w:rPr>
        <w:br/>
        <w:t>«Об основах охраны здоровья граждан в Российской Федерации»,</w:t>
      </w:r>
    </w:p>
    <w:p w:rsidR="00111D07" w:rsidRPr="00111D07" w:rsidRDefault="00111D07" w:rsidP="00111D07">
      <w:pPr>
        <w:numPr>
          <w:ilvl w:val="0"/>
          <w:numId w:val="21"/>
        </w:numPr>
        <w:tabs>
          <w:tab w:val="num" w:pos="720"/>
        </w:tabs>
        <w:spacing w:after="0"/>
        <w:rPr>
          <w:rFonts w:asciiTheme="majorHAnsi" w:hAnsiTheme="majorHAnsi"/>
          <w:b/>
          <w:bCs/>
          <w:i/>
          <w:iCs/>
          <w:sz w:val="24"/>
          <w:szCs w:val="24"/>
        </w:rPr>
      </w:pPr>
      <w:r w:rsidRPr="00111D07">
        <w:rPr>
          <w:rFonts w:asciiTheme="majorHAnsi" w:hAnsiTheme="majorHAnsi"/>
          <w:b/>
          <w:bCs/>
          <w:i/>
          <w:iCs/>
          <w:sz w:val="24"/>
          <w:szCs w:val="24"/>
        </w:rPr>
        <w:t xml:space="preserve">Реализация программных мероприятий по повышению доступности первичной медико-санитарной помощи в 2012-2013 г.г. ГБУЗ НСО «Усть – Таркская  ЦРБ» </w:t>
      </w:r>
    </w:p>
    <w:p w:rsidR="00111D07" w:rsidRPr="00111D07" w:rsidRDefault="00111D07" w:rsidP="00111D07">
      <w:pPr>
        <w:numPr>
          <w:ilvl w:val="0"/>
          <w:numId w:val="21"/>
        </w:numPr>
        <w:tabs>
          <w:tab w:val="num" w:pos="720"/>
        </w:tabs>
        <w:spacing w:after="0"/>
        <w:rPr>
          <w:rFonts w:asciiTheme="majorHAnsi" w:hAnsiTheme="majorHAnsi"/>
          <w:b/>
          <w:bCs/>
          <w:i/>
          <w:iCs/>
          <w:sz w:val="24"/>
          <w:szCs w:val="24"/>
        </w:rPr>
      </w:pPr>
      <w:r w:rsidRPr="00111D07">
        <w:rPr>
          <w:rFonts w:asciiTheme="majorHAnsi" w:hAnsiTheme="majorHAnsi"/>
          <w:b/>
          <w:bCs/>
          <w:i/>
          <w:iCs/>
          <w:sz w:val="24"/>
          <w:szCs w:val="24"/>
        </w:rPr>
        <w:t xml:space="preserve">«Первичная медико-санитарная помощь является основой системы оказания медицинской помощи и включает в себя мероприятия по профилактике, диагностике, лечению заболеваний и состояний, медицинской реабилитации, наблюдению за течением беременности, </w:t>
      </w:r>
      <w:r w:rsidRPr="00111D07">
        <w:rPr>
          <w:rFonts w:asciiTheme="majorHAnsi" w:hAnsiTheme="majorHAnsi"/>
          <w:b/>
          <w:bCs/>
          <w:i/>
          <w:iCs/>
          <w:sz w:val="24"/>
          <w:szCs w:val="24"/>
        </w:rPr>
        <w:lastRenderedPageBreak/>
        <w:t xml:space="preserve">формированию здорового образа жизни и санитарно-гигиеническому просвещению населения» </w:t>
      </w:r>
    </w:p>
    <w:p w:rsidR="00111D07" w:rsidRPr="00111D07" w:rsidRDefault="00111D07" w:rsidP="00111D07">
      <w:pPr>
        <w:spacing w:after="0" w:line="240" w:lineRule="auto"/>
        <w:ind w:left="360"/>
        <w:jc w:val="center"/>
        <w:rPr>
          <w:rFonts w:asciiTheme="majorHAnsi" w:hAnsiTheme="majorHAnsi"/>
          <w:b/>
          <w:bCs/>
          <w:i/>
          <w:iCs/>
          <w:u w:val="single"/>
        </w:rPr>
      </w:pPr>
      <w:r w:rsidRPr="00111D07">
        <w:rPr>
          <w:rFonts w:asciiTheme="majorHAnsi" w:hAnsiTheme="majorHAnsi"/>
          <w:b/>
          <w:bCs/>
          <w:i/>
          <w:iCs/>
          <w:u w:val="single"/>
        </w:rPr>
        <w:t>Маршрутизация пациентов</w:t>
      </w:r>
    </w:p>
    <w:p w:rsidR="00111D07" w:rsidRDefault="00111D07" w:rsidP="00111D07">
      <w:pPr>
        <w:spacing w:after="0"/>
        <w:jc w:val="center"/>
        <w:rPr>
          <w:rFonts w:asciiTheme="majorHAnsi" w:hAnsiTheme="majorHAnsi"/>
          <w:b/>
          <w:bCs/>
          <w:i/>
          <w:iCs/>
          <w:sz w:val="24"/>
          <w:szCs w:val="24"/>
        </w:rPr>
      </w:pPr>
    </w:p>
    <w:p w:rsidR="00111D07" w:rsidRDefault="00111D07" w:rsidP="00111D07">
      <w:pPr>
        <w:spacing w:after="0"/>
        <w:jc w:val="center"/>
        <w:rPr>
          <w:rFonts w:asciiTheme="majorHAnsi" w:hAnsiTheme="majorHAnsi"/>
          <w:b/>
          <w:bCs/>
          <w:i/>
          <w:iCs/>
          <w:sz w:val="24"/>
          <w:szCs w:val="24"/>
        </w:rPr>
      </w:pPr>
      <w:r w:rsidRPr="00111D07">
        <w:rPr>
          <w:rFonts w:asciiTheme="majorHAnsi" w:hAnsiTheme="majorHAnsi"/>
          <w:b/>
          <w:bCs/>
          <w:i/>
          <w:iCs/>
          <w:sz w:val="24"/>
          <w:szCs w:val="24"/>
        </w:rPr>
        <w:object w:dxaOrig="7209" w:dyaOrig="5407">
          <v:shape id="_x0000_i1027" type="#_x0000_t75" style="width:479.1pt;height:327.1pt" o:ole="">
            <v:imagedata r:id="rId11" o:title=""/>
          </v:shape>
          <o:OLEObject Type="Embed" ProgID="PowerPoint.Slide.12" ShapeID="_x0000_i1027" DrawAspect="Content" ObjectID="_1464613586" r:id="rId12"/>
        </w:object>
      </w:r>
    </w:p>
    <w:p w:rsidR="00111D07" w:rsidRPr="00111D07" w:rsidRDefault="00111D07" w:rsidP="00111D07">
      <w:pPr>
        <w:spacing w:after="0"/>
        <w:rPr>
          <w:rFonts w:asciiTheme="majorHAnsi" w:hAnsiTheme="majorHAnsi"/>
          <w:b/>
          <w:bCs/>
          <w:sz w:val="24"/>
          <w:szCs w:val="24"/>
        </w:rPr>
      </w:pPr>
      <w:r w:rsidRPr="00111D07">
        <w:rPr>
          <w:rFonts w:asciiTheme="majorHAnsi" w:hAnsiTheme="majorHAnsi"/>
          <w:b/>
          <w:bCs/>
          <w:sz w:val="24"/>
          <w:szCs w:val="24"/>
        </w:rPr>
        <w:t>Маршрутизация пациентов как один из основных принципов доступности медик</w:t>
      </w:r>
      <w:proofErr w:type="gramStart"/>
      <w:r w:rsidRPr="00111D07">
        <w:rPr>
          <w:rFonts w:asciiTheme="majorHAnsi" w:hAnsiTheme="majorHAnsi"/>
          <w:b/>
          <w:bCs/>
          <w:sz w:val="24"/>
          <w:szCs w:val="24"/>
        </w:rPr>
        <w:t>о-</w:t>
      </w:r>
      <w:proofErr w:type="gramEnd"/>
      <w:r w:rsidRPr="00111D07">
        <w:rPr>
          <w:rFonts w:asciiTheme="majorHAnsi" w:hAnsiTheme="majorHAnsi"/>
          <w:b/>
          <w:bCs/>
          <w:sz w:val="24"/>
          <w:szCs w:val="24"/>
        </w:rPr>
        <w:t xml:space="preserve"> санитарной помощи. По этапам оказания медицинской помощи от ФАП до ЦРБ и областные учреждения с определенным объемом целей и задач. </w:t>
      </w:r>
    </w:p>
    <w:p w:rsidR="00111D07" w:rsidRDefault="00111D07" w:rsidP="00111D07">
      <w:pPr>
        <w:spacing w:after="0"/>
        <w:jc w:val="center"/>
        <w:rPr>
          <w:rFonts w:asciiTheme="majorHAnsi" w:hAnsiTheme="majorHAnsi"/>
          <w:b/>
          <w:bCs/>
          <w:sz w:val="24"/>
          <w:szCs w:val="24"/>
        </w:rPr>
      </w:pPr>
      <w:r w:rsidRPr="00111D07">
        <w:rPr>
          <w:rFonts w:asciiTheme="majorHAnsi" w:hAnsiTheme="majorHAnsi"/>
          <w:b/>
          <w:bCs/>
          <w:sz w:val="24"/>
          <w:szCs w:val="24"/>
        </w:rPr>
        <w:t>ОБЩИЕ СВЕДЕНИЯ</w:t>
      </w:r>
    </w:p>
    <w:p w:rsidR="00056358" w:rsidRPr="00403858" w:rsidRDefault="00056358" w:rsidP="00281E01">
      <w:pPr>
        <w:spacing w:after="0"/>
        <w:jc w:val="both"/>
        <w:rPr>
          <w:rFonts w:asciiTheme="majorHAnsi" w:hAnsiTheme="majorHAnsi"/>
          <w:sz w:val="24"/>
          <w:szCs w:val="24"/>
        </w:rPr>
      </w:pPr>
      <w:r w:rsidRPr="00403858">
        <w:rPr>
          <w:rFonts w:asciiTheme="majorHAnsi" w:hAnsiTheme="majorHAnsi"/>
          <w:b/>
          <w:bCs/>
          <w:sz w:val="24"/>
          <w:szCs w:val="24"/>
        </w:rPr>
        <w:t xml:space="preserve">Амбулаторно-поликлиническая служба является ведущим звеном в оказании медицинской помощи населению. Работа по оказанию первичной медико-санитарной помощи проводилась </w:t>
      </w:r>
      <w:r w:rsidR="00B54A24" w:rsidRPr="00403858">
        <w:rPr>
          <w:rFonts w:asciiTheme="majorHAnsi" w:hAnsiTheme="majorHAnsi"/>
          <w:b/>
          <w:bCs/>
          <w:sz w:val="24"/>
          <w:szCs w:val="24"/>
        </w:rPr>
        <w:t xml:space="preserve">за </w:t>
      </w:r>
      <w:r w:rsidRPr="00403858">
        <w:rPr>
          <w:rFonts w:asciiTheme="majorHAnsi" w:hAnsiTheme="majorHAnsi"/>
          <w:b/>
          <w:bCs/>
          <w:sz w:val="24"/>
          <w:szCs w:val="24"/>
        </w:rPr>
        <w:t>201</w:t>
      </w:r>
      <w:r w:rsidR="00E65472">
        <w:rPr>
          <w:rFonts w:asciiTheme="majorHAnsi" w:hAnsiTheme="majorHAnsi"/>
          <w:b/>
          <w:bCs/>
          <w:sz w:val="24"/>
          <w:szCs w:val="24"/>
        </w:rPr>
        <w:t>3 год</w:t>
      </w:r>
      <w:r w:rsidRPr="00403858">
        <w:rPr>
          <w:rFonts w:asciiTheme="majorHAnsi" w:hAnsiTheme="majorHAnsi"/>
          <w:b/>
          <w:bCs/>
          <w:sz w:val="24"/>
          <w:szCs w:val="24"/>
        </w:rPr>
        <w:t xml:space="preserve">,  </w:t>
      </w:r>
      <w:proofErr w:type="gramStart"/>
      <w:r w:rsidRPr="00403858">
        <w:rPr>
          <w:rFonts w:asciiTheme="majorHAnsi" w:hAnsiTheme="majorHAnsi"/>
          <w:b/>
          <w:bCs/>
          <w:sz w:val="24"/>
          <w:szCs w:val="24"/>
        </w:rPr>
        <w:t>согласно плана</w:t>
      </w:r>
      <w:proofErr w:type="gramEnd"/>
      <w:r w:rsidRPr="00403858">
        <w:rPr>
          <w:rFonts w:asciiTheme="majorHAnsi" w:hAnsiTheme="majorHAnsi"/>
          <w:b/>
          <w:bCs/>
          <w:sz w:val="24"/>
          <w:szCs w:val="24"/>
        </w:rPr>
        <w:t xml:space="preserve"> работы, а также приказов МЗ</w:t>
      </w:r>
      <w:r w:rsidR="0058594F">
        <w:rPr>
          <w:rFonts w:asciiTheme="majorHAnsi" w:hAnsiTheme="majorHAnsi"/>
          <w:b/>
          <w:bCs/>
          <w:sz w:val="24"/>
          <w:szCs w:val="24"/>
        </w:rPr>
        <w:t xml:space="preserve"> НСО</w:t>
      </w:r>
      <w:r w:rsidRPr="00403858">
        <w:rPr>
          <w:rFonts w:asciiTheme="majorHAnsi" w:hAnsiTheme="majorHAnsi"/>
          <w:b/>
          <w:bCs/>
          <w:sz w:val="24"/>
          <w:szCs w:val="24"/>
        </w:rPr>
        <w:t xml:space="preserve">, постановлений  правительства, губернатора НСО, приказов ОМС, ФСС, </w:t>
      </w:r>
      <w:proofErr w:type="spellStart"/>
      <w:r w:rsidRPr="00403858">
        <w:rPr>
          <w:rFonts w:asciiTheme="majorHAnsi" w:hAnsiTheme="majorHAnsi"/>
          <w:b/>
          <w:bCs/>
          <w:sz w:val="24"/>
          <w:szCs w:val="24"/>
        </w:rPr>
        <w:t>Роспотребнадзора</w:t>
      </w:r>
      <w:proofErr w:type="spellEnd"/>
      <w:r w:rsidRPr="00403858">
        <w:rPr>
          <w:rFonts w:asciiTheme="majorHAnsi" w:hAnsiTheme="majorHAnsi"/>
          <w:b/>
          <w:bCs/>
          <w:sz w:val="24"/>
          <w:szCs w:val="24"/>
        </w:rPr>
        <w:t>, а также приказов главного врача района.</w:t>
      </w:r>
    </w:p>
    <w:p w:rsidR="006A771B" w:rsidRPr="002E2101" w:rsidRDefault="006A771B" w:rsidP="00281E01">
      <w:pPr>
        <w:spacing w:after="0" w:line="240" w:lineRule="auto"/>
        <w:jc w:val="both"/>
        <w:rPr>
          <w:rFonts w:asciiTheme="majorHAnsi" w:hAnsiTheme="majorHAnsi"/>
          <w:b/>
        </w:rPr>
      </w:pPr>
      <w:r w:rsidRPr="002E2101">
        <w:rPr>
          <w:rFonts w:asciiTheme="majorHAnsi" w:hAnsiTheme="majorHAnsi"/>
          <w:b/>
        </w:rPr>
        <w:t xml:space="preserve">До </w:t>
      </w:r>
      <w:r w:rsidRPr="002E2101">
        <w:rPr>
          <w:rFonts w:asciiTheme="majorHAnsi" w:hAnsiTheme="majorHAnsi"/>
          <w:b/>
          <w:i/>
        </w:rPr>
        <w:t>90%</w:t>
      </w:r>
      <w:r w:rsidRPr="002E2101">
        <w:rPr>
          <w:rFonts w:asciiTheme="majorHAnsi" w:hAnsiTheme="majorHAnsi"/>
          <w:b/>
        </w:rPr>
        <w:t xml:space="preserve"> всей потребности в </w:t>
      </w:r>
      <w:r w:rsidRPr="002E2101">
        <w:rPr>
          <w:rFonts w:asciiTheme="majorHAnsi" w:hAnsiTheme="majorHAnsi"/>
          <w:b/>
          <w:i/>
        </w:rPr>
        <w:t>профилактической, диагностической</w:t>
      </w:r>
      <w:r w:rsidRPr="002E2101">
        <w:rPr>
          <w:rFonts w:asciiTheme="majorHAnsi" w:hAnsiTheme="majorHAnsi"/>
          <w:b/>
        </w:rPr>
        <w:t xml:space="preserve"> и </w:t>
      </w:r>
      <w:r w:rsidRPr="002E2101">
        <w:rPr>
          <w:rFonts w:asciiTheme="majorHAnsi" w:hAnsiTheme="majorHAnsi"/>
          <w:b/>
          <w:i/>
        </w:rPr>
        <w:t>лечебной</w:t>
      </w:r>
      <w:r w:rsidRPr="002E2101">
        <w:rPr>
          <w:rFonts w:asciiTheme="majorHAnsi" w:hAnsiTheme="majorHAnsi"/>
          <w:b/>
        </w:rPr>
        <w:t xml:space="preserve"> помощи должно реализовываться в учреждениях первичного звена здравоохранения. При этом ведущей структурной единицей </w:t>
      </w:r>
      <w:r w:rsidRPr="002E2101">
        <w:rPr>
          <w:rFonts w:asciiTheme="majorHAnsi" w:hAnsiTheme="majorHAnsi"/>
          <w:b/>
          <w:i/>
        </w:rPr>
        <w:t>первичной медико</w:t>
      </w:r>
      <w:r w:rsidRPr="002E2101">
        <w:rPr>
          <w:rFonts w:asciiTheme="majorHAnsi" w:hAnsiTheme="majorHAnsi"/>
          <w:b/>
        </w:rPr>
        <w:t>-</w:t>
      </w:r>
      <w:r w:rsidRPr="002E2101">
        <w:rPr>
          <w:rFonts w:asciiTheme="majorHAnsi" w:hAnsiTheme="majorHAnsi"/>
          <w:b/>
          <w:i/>
        </w:rPr>
        <w:t>санитарной помощи</w:t>
      </w:r>
      <w:r w:rsidRPr="002E2101">
        <w:rPr>
          <w:rFonts w:asciiTheme="majorHAnsi" w:hAnsiTheme="majorHAnsi"/>
          <w:b/>
        </w:rPr>
        <w:t xml:space="preserve">  населению являются </w:t>
      </w:r>
      <w:r w:rsidRPr="002E2101">
        <w:rPr>
          <w:rFonts w:asciiTheme="majorHAnsi" w:hAnsiTheme="majorHAnsi"/>
          <w:b/>
          <w:i/>
          <w:u w:val="single"/>
        </w:rPr>
        <w:t>амбулаторно-поликлинические</w:t>
      </w:r>
      <w:r w:rsidRPr="002E2101">
        <w:rPr>
          <w:rFonts w:asciiTheme="majorHAnsi" w:hAnsiTheme="majorHAnsi"/>
          <w:b/>
        </w:rPr>
        <w:t xml:space="preserve"> </w:t>
      </w:r>
      <w:r w:rsidRPr="002E2101">
        <w:rPr>
          <w:rFonts w:asciiTheme="majorHAnsi" w:hAnsiTheme="majorHAnsi"/>
          <w:b/>
          <w:i/>
          <w:u w:val="single"/>
        </w:rPr>
        <w:t>учреждения</w:t>
      </w:r>
      <w:r w:rsidRPr="002E2101">
        <w:rPr>
          <w:rFonts w:asciiTheme="majorHAnsi" w:hAnsiTheme="majorHAnsi"/>
          <w:b/>
        </w:rPr>
        <w:t>, решающие основной объём задач по организации и оказанию различных видов  профилактической, диагностической и лечебной, в том числе реабилитационной, помощи населению.</w:t>
      </w:r>
    </w:p>
    <w:p w:rsidR="006A771B" w:rsidRDefault="006A771B" w:rsidP="00281E01">
      <w:pPr>
        <w:spacing w:after="0" w:line="240" w:lineRule="auto"/>
        <w:jc w:val="both"/>
        <w:rPr>
          <w:rFonts w:asciiTheme="majorHAnsi" w:hAnsiTheme="majorHAnsi"/>
          <w:b/>
        </w:rPr>
      </w:pPr>
      <w:r w:rsidRPr="002E2101">
        <w:rPr>
          <w:rFonts w:asciiTheme="majorHAnsi" w:hAnsiTheme="majorHAnsi"/>
          <w:b/>
        </w:rPr>
        <w:t xml:space="preserve">Являясь  центральным звеном системы здравоохранения, </w:t>
      </w:r>
      <w:r w:rsidRPr="002E2101">
        <w:rPr>
          <w:rFonts w:asciiTheme="majorHAnsi" w:hAnsiTheme="majorHAnsi"/>
          <w:b/>
          <w:i/>
        </w:rPr>
        <w:t xml:space="preserve">ПМСП </w:t>
      </w:r>
      <w:r>
        <w:rPr>
          <w:rFonts w:asciiTheme="majorHAnsi" w:hAnsiTheme="majorHAnsi"/>
          <w:b/>
        </w:rPr>
        <w:t>осуществ</w:t>
      </w:r>
      <w:r w:rsidRPr="002E2101">
        <w:rPr>
          <w:rFonts w:asciiTheme="majorHAnsi" w:hAnsiTheme="majorHAnsi"/>
          <w:b/>
        </w:rPr>
        <w:t>ляет главную функцию качественного улучшения показателей здоровья населения. От её состояния зависят эффективность и качество деятельности всей системы здравоохранения, а также решение большинства медико-социальных проблем социально незащищённых групп населения.</w:t>
      </w:r>
    </w:p>
    <w:p w:rsidR="00111D07" w:rsidRDefault="00111D07" w:rsidP="00281E01">
      <w:pPr>
        <w:spacing w:after="0" w:line="240" w:lineRule="auto"/>
        <w:jc w:val="both"/>
        <w:rPr>
          <w:rFonts w:asciiTheme="majorHAnsi" w:hAnsiTheme="majorHAnsi"/>
          <w:b/>
        </w:rPr>
      </w:pPr>
    </w:p>
    <w:p w:rsidR="00111D07" w:rsidRDefault="00111D07" w:rsidP="00281E01">
      <w:pPr>
        <w:spacing w:after="0" w:line="240" w:lineRule="auto"/>
        <w:jc w:val="both"/>
        <w:rPr>
          <w:rFonts w:asciiTheme="majorHAnsi" w:hAnsiTheme="majorHAnsi"/>
          <w:b/>
        </w:rPr>
      </w:pPr>
    </w:p>
    <w:p w:rsidR="00111D07" w:rsidRDefault="00111D07" w:rsidP="00281E01">
      <w:pPr>
        <w:spacing w:after="0" w:line="240" w:lineRule="auto"/>
        <w:jc w:val="both"/>
        <w:rPr>
          <w:rFonts w:asciiTheme="majorHAnsi" w:hAnsiTheme="majorHAnsi"/>
          <w:b/>
        </w:rPr>
      </w:pPr>
    </w:p>
    <w:p w:rsidR="00111D07" w:rsidRDefault="00111D07" w:rsidP="00281E01">
      <w:pPr>
        <w:spacing w:after="0" w:line="240" w:lineRule="auto"/>
        <w:jc w:val="both"/>
        <w:rPr>
          <w:rFonts w:asciiTheme="majorHAnsi" w:hAnsiTheme="majorHAnsi"/>
          <w:b/>
        </w:rPr>
      </w:pPr>
    </w:p>
    <w:p w:rsidR="006A771B" w:rsidRPr="00403858" w:rsidRDefault="006A771B" w:rsidP="006A771B">
      <w:pPr>
        <w:spacing w:after="0"/>
        <w:jc w:val="center"/>
        <w:rPr>
          <w:rFonts w:asciiTheme="majorHAnsi" w:hAnsiTheme="majorHAnsi"/>
          <w:b/>
          <w:bCs/>
        </w:rPr>
      </w:pPr>
      <w:r w:rsidRPr="00403858">
        <w:rPr>
          <w:rFonts w:asciiTheme="majorHAnsi" w:hAnsiTheme="majorHAnsi"/>
          <w:b/>
          <w:bCs/>
        </w:rPr>
        <w:t>В 2013году амбулаторно-поликлиническая служба  обслуживала население района</w:t>
      </w:r>
    </w:p>
    <w:p w:rsidR="006A771B" w:rsidRPr="00403858" w:rsidRDefault="006A771B" w:rsidP="006A771B">
      <w:pPr>
        <w:spacing w:after="0" w:line="240" w:lineRule="auto"/>
        <w:jc w:val="both"/>
        <w:rPr>
          <w:rFonts w:asciiTheme="majorHAnsi" w:hAnsiTheme="majorHAnsi"/>
          <w:b/>
        </w:rPr>
      </w:pPr>
    </w:p>
    <w:tbl>
      <w:tblPr>
        <w:tblW w:w="9213" w:type="dxa"/>
        <w:jc w:val="center"/>
        <w:tblInd w:w="3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767"/>
        <w:gridCol w:w="6887"/>
        <w:gridCol w:w="1559"/>
      </w:tblGrid>
      <w:tr w:rsidR="002E7F78" w:rsidRPr="00E134C0" w:rsidTr="00281E01">
        <w:trPr>
          <w:jc w:val="center"/>
        </w:trPr>
        <w:tc>
          <w:tcPr>
            <w:tcW w:w="767" w:type="dxa"/>
          </w:tcPr>
          <w:p w:rsidR="002E7F78" w:rsidRPr="00E134C0" w:rsidRDefault="002E7F78" w:rsidP="002E7F7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E134C0">
              <w:rPr>
                <w:rFonts w:ascii="Cambria" w:hAnsi="Cambria"/>
                <w:b/>
              </w:rPr>
              <w:t>№ п\п</w:t>
            </w:r>
          </w:p>
        </w:tc>
        <w:tc>
          <w:tcPr>
            <w:tcW w:w="6887" w:type="dxa"/>
          </w:tcPr>
          <w:p w:rsidR="002E7F78" w:rsidRPr="00E134C0" w:rsidRDefault="002E7F78" w:rsidP="002E7F7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E134C0">
              <w:rPr>
                <w:rFonts w:ascii="Cambria" w:hAnsi="Cambria"/>
                <w:b/>
              </w:rPr>
              <w:t>Показатели:</w:t>
            </w:r>
          </w:p>
        </w:tc>
        <w:tc>
          <w:tcPr>
            <w:tcW w:w="1559" w:type="dxa"/>
            <w:shd w:val="clear" w:color="auto" w:fill="auto"/>
          </w:tcPr>
          <w:p w:rsidR="002E7F78" w:rsidRPr="00E134C0" w:rsidRDefault="002E7F78" w:rsidP="002E7F7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E134C0">
              <w:rPr>
                <w:rFonts w:ascii="Cambria" w:hAnsi="Cambria"/>
                <w:b/>
              </w:rPr>
              <w:t>2013 год</w:t>
            </w:r>
          </w:p>
        </w:tc>
      </w:tr>
      <w:tr w:rsidR="002E7F78" w:rsidRPr="00E134C0" w:rsidTr="00281E01">
        <w:trPr>
          <w:jc w:val="center"/>
        </w:trPr>
        <w:tc>
          <w:tcPr>
            <w:tcW w:w="767" w:type="dxa"/>
          </w:tcPr>
          <w:p w:rsidR="002E7F78" w:rsidRPr="00E134C0" w:rsidRDefault="002E7F78" w:rsidP="002E7F7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E134C0">
              <w:rPr>
                <w:rFonts w:ascii="Cambria" w:hAnsi="Cambria"/>
                <w:b/>
              </w:rPr>
              <w:t>1</w:t>
            </w:r>
          </w:p>
        </w:tc>
        <w:tc>
          <w:tcPr>
            <w:tcW w:w="6887" w:type="dxa"/>
          </w:tcPr>
          <w:p w:rsidR="002E7F78" w:rsidRPr="00E134C0" w:rsidRDefault="002E7F78" w:rsidP="002E7F78">
            <w:pPr>
              <w:spacing w:after="0" w:line="240" w:lineRule="auto"/>
              <w:rPr>
                <w:rFonts w:ascii="Cambria" w:hAnsi="Cambria"/>
                <w:b/>
              </w:rPr>
            </w:pPr>
            <w:r w:rsidRPr="00E134C0">
              <w:rPr>
                <w:rFonts w:ascii="Cambria" w:hAnsi="Cambria"/>
                <w:b/>
              </w:rPr>
              <w:t>Численность прикрепленного контингента</w:t>
            </w:r>
          </w:p>
        </w:tc>
        <w:tc>
          <w:tcPr>
            <w:tcW w:w="1559" w:type="dxa"/>
            <w:shd w:val="clear" w:color="auto" w:fill="auto"/>
          </w:tcPr>
          <w:p w:rsidR="002E7F78" w:rsidRPr="00E134C0" w:rsidRDefault="002E7F78" w:rsidP="002E7F78">
            <w:pPr>
              <w:spacing w:after="0" w:line="240" w:lineRule="auto"/>
              <w:jc w:val="center"/>
              <w:rPr>
                <w:rFonts w:ascii="Cambria" w:hAnsi="Cambria"/>
                <w:b/>
                <w:i/>
              </w:rPr>
            </w:pPr>
            <w:r>
              <w:rPr>
                <w:rFonts w:ascii="Cambria" w:hAnsi="Cambria"/>
                <w:b/>
                <w:i/>
              </w:rPr>
              <w:t>11991</w:t>
            </w:r>
          </w:p>
        </w:tc>
      </w:tr>
      <w:tr w:rsidR="002E7F78" w:rsidRPr="00E134C0" w:rsidTr="00281E01">
        <w:trPr>
          <w:jc w:val="center"/>
        </w:trPr>
        <w:tc>
          <w:tcPr>
            <w:tcW w:w="767" w:type="dxa"/>
          </w:tcPr>
          <w:p w:rsidR="002E7F78" w:rsidRPr="00E134C0" w:rsidRDefault="002E7F78" w:rsidP="002E7F7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E134C0">
              <w:rPr>
                <w:rFonts w:ascii="Cambria" w:hAnsi="Cambria"/>
                <w:b/>
              </w:rPr>
              <w:t>2</w:t>
            </w:r>
          </w:p>
        </w:tc>
        <w:tc>
          <w:tcPr>
            <w:tcW w:w="6887" w:type="dxa"/>
          </w:tcPr>
          <w:p w:rsidR="002E7F78" w:rsidRPr="00E134C0" w:rsidRDefault="002E7F78" w:rsidP="002E7F78">
            <w:pPr>
              <w:spacing w:after="0" w:line="240" w:lineRule="auto"/>
              <w:rPr>
                <w:rFonts w:ascii="Cambria" w:hAnsi="Cambria"/>
                <w:b/>
              </w:rPr>
            </w:pPr>
            <w:r w:rsidRPr="00E134C0">
              <w:rPr>
                <w:rFonts w:ascii="Cambria" w:hAnsi="Cambria"/>
                <w:b/>
                <w:bCs/>
              </w:rPr>
              <w:t>дети - всего по району 0-1</w:t>
            </w:r>
            <w:r>
              <w:rPr>
                <w:rFonts w:ascii="Cambria" w:hAnsi="Cambria"/>
                <w:b/>
                <w:bCs/>
              </w:rPr>
              <w:t>7</w:t>
            </w:r>
            <w:r w:rsidRPr="00E134C0">
              <w:rPr>
                <w:rFonts w:ascii="Cambria" w:hAnsi="Cambria"/>
                <w:b/>
                <w:bCs/>
              </w:rPr>
              <w:t xml:space="preserve"> лет</w:t>
            </w:r>
          </w:p>
        </w:tc>
        <w:tc>
          <w:tcPr>
            <w:tcW w:w="1559" w:type="dxa"/>
            <w:shd w:val="clear" w:color="auto" w:fill="auto"/>
          </w:tcPr>
          <w:p w:rsidR="002E7F78" w:rsidRPr="00E134C0" w:rsidRDefault="002E7F78" w:rsidP="002E7F78">
            <w:pPr>
              <w:spacing w:after="0" w:line="24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2690</w:t>
            </w:r>
          </w:p>
        </w:tc>
      </w:tr>
      <w:tr w:rsidR="002E7F78" w:rsidRPr="00E134C0" w:rsidTr="00281E01">
        <w:trPr>
          <w:jc w:val="center"/>
        </w:trPr>
        <w:tc>
          <w:tcPr>
            <w:tcW w:w="767" w:type="dxa"/>
          </w:tcPr>
          <w:p w:rsidR="002E7F78" w:rsidRPr="00E134C0" w:rsidRDefault="002E7F78" w:rsidP="002E7F7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E134C0">
              <w:rPr>
                <w:rFonts w:ascii="Cambria" w:hAnsi="Cambria"/>
                <w:b/>
              </w:rPr>
              <w:t>3</w:t>
            </w:r>
          </w:p>
        </w:tc>
        <w:tc>
          <w:tcPr>
            <w:tcW w:w="6887" w:type="dxa"/>
          </w:tcPr>
          <w:p w:rsidR="002E7F78" w:rsidRPr="00E134C0" w:rsidRDefault="002E7F78" w:rsidP="002E7F78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  <w:r w:rsidRPr="00E134C0">
              <w:rPr>
                <w:rFonts w:ascii="Cambria" w:hAnsi="Cambria"/>
                <w:b/>
                <w:bCs/>
              </w:rPr>
              <w:t>Взрослые по району</w:t>
            </w:r>
          </w:p>
        </w:tc>
        <w:tc>
          <w:tcPr>
            <w:tcW w:w="1559" w:type="dxa"/>
            <w:shd w:val="clear" w:color="auto" w:fill="auto"/>
          </w:tcPr>
          <w:p w:rsidR="002E7F78" w:rsidRPr="00E134C0" w:rsidRDefault="002E7F78" w:rsidP="002E7F78">
            <w:pPr>
              <w:spacing w:after="0" w:line="240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9301</w:t>
            </w:r>
          </w:p>
        </w:tc>
      </w:tr>
      <w:tr w:rsidR="002E7F78" w:rsidRPr="00E134C0" w:rsidTr="00281E01">
        <w:trPr>
          <w:jc w:val="center"/>
        </w:trPr>
        <w:tc>
          <w:tcPr>
            <w:tcW w:w="767" w:type="dxa"/>
          </w:tcPr>
          <w:p w:rsidR="002E7F78" w:rsidRPr="00E134C0" w:rsidRDefault="002E7F78" w:rsidP="002E7F7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E134C0">
              <w:rPr>
                <w:rFonts w:ascii="Cambria" w:hAnsi="Cambria"/>
                <w:b/>
              </w:rPr>
              <w:t>4</w:t>
            </w:r>
          </w:p>
        </w:tc>
        <w:tc>
          <w:tcPr>
            <w:tcW w:w="6887" w:type="dxa"/>
          </w:tcPr>
          <w:p w:rsidR="002E7F78" w:rsidRPr="00E134C0" w:rsidRDefault="002E7F78" w:rsidP="002E7F78">
            <w:pPr>
              <w:spacing w:after="0" w:line="240" w:lineRule="auto"/>
              <w:jc w:val="both"/>
              <w:rPr>
                <w:rFonts w:ascii="Cambria" w:hAnsi="Cambria"/>
                <w:b/>
              </w:rPr>
            </w:pPr>
            <w:r w:rsidRPr="00E134C0">
              <w:rPr>
                <w:rFonts w:ascii="Cambria" w:hAnsi="Cambria"/>
                <w:b/>
              </w:rPr>
              <w:t>Изменение численности прикрепленного контингента</w:t>
            </w:r>
          </w:p>
        </w:tc>
        <w:tc>
          <w:tcPr>
            <w:tcW w:w="1559" w:type="dxa"/>
            <w:shd w:val="clear" w:color="auto" w:fill="auto"/>
          </w:tcPr>
          <w:p w:rsidR="002E7F78" w:rsidRPr="00E134C0" w:rsidRDefault="002E7F78" w:rsidP="002E7F7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-173 -1,5%</w:t>
            </w:r>
          </w:p>
        </w:tc>
      </w:tr>
      <w:tr w:rsidR="002E7F78" w:rsidRPr="00E134C0" w:rsidTr="00281E01">
        <w:trPr>
          <w:jc w:val="center"/>
        </w:trPr>
        <w:tc>
          <w:tcPr>
            <w:tcW w:w="767" w:type="dxa"/>
          </w:tcPr>
          <w:p w:rsidR="002E7F78" w:rsidRPr="00E134C0" w:rsidRDefault="002E7F78" w:rsidP="002E7F7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E134C0">
              <w:rPr>
                <w:rFonts w:ascii="Cambria" w:hAnsi="Cambria"/>
                <w:b/>
              </w:rPr>
              <w:t>5</w:t>
            </w:r>
          </w:p>
        </w:tc>
        <w:tc>
          <w:tcPr>
            <w:tcW w:w="6887" w:type="dxa"/>
          </w:tcPr>
          <w:p w:rsidR="002E7F78" w:rsidRPr="00E134C0" w:rsidRDefault="002E7F78" w:rsidP="002E7F78">
            <w:pPr>
              <w:spacing w:after="0" w:line="240" w:lineRule="auto"/>
              <w:jc w:val="both"/>
              <w:rPr>
                <w:rFonts w:ascii="Cambria" w:hAnsi="Cambria"/>
                <w:b/>
              </w:rPr>
            </w:pPr>
            <w:r w:rsidRPr="00E134C0">
              <w:rPr>
                <w:rFonts w:ascii="Cambria" w:hAnsi="Cambria"/>
                <w:b/>
              </w:rPr>
              <w:t>Половозрастной состав прикрепленного контингента</w:t>
            </w:r>
          </w:p>
          <w:p w:rsidR="002E7F78" w:rsidRPr="00E134C0" w:rsidRDefault="002E7F78" w:rsidP="002E7F78">
            <w:pPr>
              <w:numPr>
                <w:ilvl w:val="0"/>
                <w:numId w:val="14"/>
              </w:numPr>
              <w:spacing w:after="0" w:line="240" w:lineRule="auto"/>
              <w:rPr>
                <w:rFonts w:ascii="Cambria" w:hAnsi="Cambria"/>
                <w:b/>
              </w:rPr>
            </w:pPr>
            <w:r w:rsidRPr="00E134C0">
              <w:rPr>
                <w:rFonts w:ascii="Cambria" w:hAnsi="Cambria"/>
                <w:b/>
              </w:rPr>
              <w:t>Мужчин</w:t>
            </w:r>
          </w:p>
          <w:p w:rsidR="002E7F78" w:rsidRPr="00E134C0" w:rsidRDefault="002E7F78" w:rsidP="002E7F78">
            <w:pPr>
              <w:numPr>
                <w:ilvl w:val="0"/>
                <w:numId w:val="14"/>
              </w:numPr>
              <w:spacing w:after="0" w:line="240" w:lineRule="auto"/>
              <w:rPr>
                <w:rFonts w:ascii="Cambria" w:hAnsi="Cambria"/>
                <w:b/>
              </w:rPr>
            </w:pPr>
            <w:r w:rsidRPr="00E134C0">
              <w:rPr>
                <w:rFonts w:ascii="Cambria" w:hAnsi="Cambria"/>
                <w:b/>
              </w:rPr>
              <w:t>Женщин, в том числе:</w:t>
            </w:r>
          </w:p>
          <w:p w:rsidR="002E7F78" w:rsidRPr="00E134C0" w:rsidRDefault="002E7F78" w:rsidP="002E7F78">
            <w:pPr>
              <w:numPr>
                <w:ilvl w:val="0"/>
                <w:numId w:val="14"/>
              </w:numPr>
              <w:spacing w:after="0" w:line="240" w:lineRule="auto"/>
              <w:rPr>
                <w:rFonts w:ascii="Cambria" w:hAnsi="Cambria"/>
                <w:b/>
              </w:rPr>
            </w:pPr>
            <w:r w:rsidRPr="00E134C0">
              <w:rPr>
                <w:rFonts w:ascii="Cambria" w:hAnsi="Cambria"/>
                <w:b/>
              </w:rPr>
              <w:t>Фертильного возраста</w:t>
            </w:r>
          </w:p>
        </w:tc>
        <w:tc>
          <w:tcPr>
            <w:tcW w:w="1559" w:type="dxa"/>
            <w:shd w:val="clear" w:color="auto" w:fill="auto"/>
          </w:tcPr>
          <w:p w:rsidR="002E7F78" w:rsidRDefault="002E7F78" w:rsidP="002E7F7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</w:p>
          <w:p w:rsidR="002E7F78" w:rsidRDefault="002E7F78" w:rsidP="002E7F7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5717</w:t>
            </w:r>
          </w:p>
          <w:p w:rsidR="002E7F78" w:rsidRDefault="002E7F78" w:rsidP="002E7F7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6274</w:t>
            </w:r>
          </w:p>
          <w:p w:rsidR="002E7F78" w:rsidRPr="00E134C0" w:rsidRDefault="002E7F78" w:rsidP="002E7F7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2696</w:t>
            </w:r>
          </w:p>
        </w:tc>
      </w:tr>
      <w:tr w:rsidR="002E7F78" w:rsidRPr="00E134C0" w:rsidTr="00281E01">
        <w:trPr>
          <w:jc w:val="center"/>
        </w:trPr>
        <w:tc>
          <w:tcPr>
            <w:tcW w:w="767" w:type="dxa"/>
          </w:tcPr>
          <w:p w:rsidR="002E7F78" w:rsidRPr="00E134C0" w:rsidRDefault="002E7F78" w:rsidP="002E7F7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E134C0">
              <w:rPr>
                <w:rFonts w:ascii="Cambria" w:hAnsi="Cambria"/>
                <w:b/>
              </w:rPr>
              <w:t>6</w:t>
            </w:r>
          </w:p>
        </w:tc>
        <w:tc>
          <w:tcPr>
            <w:tcW w:w="6887" w:type="dxa"/>
          </w:tcPr>
          <w:p w:rsidR="002E7F78" w:rsidRDefault="002E7F78" w:rsidP="002E7F78">
            <w:pPr>
              <w:spacing w:after="0" w:line="240" w:lineRule="auto"/>
              <w:jc w:val="both"/>
              <w:rPr>
                <w:rFonts w:ascii="Cambria" w:hAnsi="Cambria"/>
                <w:b/>
              </w:rPr>
            </w:pPr>
            <w:r w:rsidRPr="00E134C0">
              <w:rPr>
                <w:rFonts w:ascii="Cambria" w:hAnsi="Cambria"/>
                <w:b/>
              </w:rPr>
              <w:t xml:space="preserve">Население трудоспособного возраста – </w:t>
            </w:r>
          </w:p>
          <w:p w:rsidR="002E7F78" w:rsidRPr="00E134C0" w:rsidRDefault="002E7F78" w:rsidP="002E7F78">
            <w:pPr>
              <w:spacing w:after="0" w:line="240" w:lineRule="auto"/>
              <w:jc w:val="both"/>
              <w:rPr>
                <w:rFonts w:ascii="Cambria" w:hAnsi="Cambria"/>
                <w:b/>
              </w:rPr>
            </w:pPr>
            <w:r w:rsidRPr="00E134C0">
              <w:rPr>
                <w:rFonts w:ascii="Cambria" w:hAnsi="Cambria"/>
                <w:b/>
              </w:rPr>
              <w:t>(мужчины 16-59,  женщины 16-54),</w:t>
            </w:r>
          </w:p>
        </w:tc>
        <w:tc>
          <w:tcPr>
            <w:tcW w:w="1559" w:type="dxa"/>
            <w:shd w:val="clear" w:color="auto" w:fill="auto"/>
          </w:tcPr>
          <w:p w:rsidR="002E7F78" w:rsidRPr="00E134C0" w:rsidRDefault="002E7F78" w:rsidP="002E7F7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6879</w:t>
            </w:r>
          </w:p>
        </w:tc>
      </w:tr>
      <w:tr w:rsidR="002E7F78" w:rsidRPr="00E134C0" w:rsidTr="00281E01">
        <w:trPr>
          <w:jc w:val="center"/>
        </w:trPr>
        <w:tc>
          <w:tcPr>
            <w:tcW w:w="767" w:type="dxa"/>
          </w:tcPr>
          <w:p w:rsidR="002E7F78" w:rsidRPr="00E134C0" w:rsidRDefault="002E7F78" w:rsidP="002E7F78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E134C0">
              <w:rPr>
                <w:rFonts w:ascii="Cambria" w:hAnsi="Cambria"/>
                <w:b/>
              </w:rPr>
              <w:t>7</w:t>
            </w:r>
          </w:p>
        </w:tc>
        <w:tc>
          <w:tcPr>
            <w:tcW w:w="6887" w:type="dxa"/>
          </w:tcPr>
          <w:p w:rsidR="002E7F78" w:rsidRPr="00E134C0" w:rsidRDefault="002E7F78" w:rsidP="002E7F78">
            <w:pPr>
              <w:spacing w:after="0" w:line="240" w:lineRule="auto"/>
              <w:rPr>
                <w:rFonts w:ascii="Cambria" w:hAnsi="Cambria"/>
                <w:b/>
              </w:rPr>
            </w:pPr>
            <w:r w:rsidRPr="00E134C0">
              <w:rPr>
                <w:rFonts w:ascii="Cambria" w:hAnsi="Cambria"/>
                <w:b/>
              </w:rPr>
              <w:t>Население старше трудоспособного возраста</w:t>
            </w:r>
          </w:p>
        </w:tc>
        <w:tc>
          <w:tcPr>
            <w:tcW w:w="1559" w:type="dxa"/>
            <w:shd w:val="clear" w:color="auto" w:fill="auto"/>
          </w:tcPr>
          <w:p w:rsidR="002E7F78" w:rsidRPr="00E134C0" w:rsidRDefault="002E7F78" w:rsidP="002E7F78">
            <w:pPr>
              <w:spacing w:after="0" w:line="240" w:lineRule="auto"/>
              <w:jc w:val="center"/>
              <w:rPr>
                <w:rFonts w:ascii="Cambria" w:hAnsi="Cambria"/>
                <w:b/>
                <w:i/>
              </w:rPr>
            </w:pPr>
            <w:r>
              <w:rPr>
                <w:rFonts w:ascii="Cambria" w:hAnsi="Cambria"/>
                <w:b/>
                <w:i/>
              </w:rPr>
              <w:t>2725</w:t>
            </w:r>
          </w:p>
        </w:tc>
      </w:tr>
    </w:tbl>
    <w:p w:rsidR="006A771B" w:rsidRPr="00442002" w:rsidRDefault="006A771B" w:rsidP="002E7F78">
      <w:pPr>
        <w:spacing w:after="0"/>
        <w:jc w:val="both"/>
        <w:rPr>
          <w:sz w:val="24"/>
          <w:szCs w:val="24"/>
        </w:rPr>
      </w:pPr>
    </w:p>
    <w:p w:rsidR="00111D07" w:rsidRPr="00111D07" w:rsidRDefault="00111D07" w:rsidP="007F7AE7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111D07">
        <w:rPr>
          <w:rFonts w:asciiTheme="majorHAnsi" w:hAnsiTheme="majorHAnsi"/>
          <w:b/>
          <w:bCs/>
          <w:sz w:val="24"/>
          <w:szCs w:val="24"/>
        </w:rPr>
        <w:t>СВЕДЕНИЯ О МЕДИЦИНСКИХ КАДРАХ УЧРЕЖДЕНИЙ  - 2013</w:t>
      </w:r>
    </w:p>
    <w:tbl>
      <w:tblPr>
        <w:tblW w:w="9851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134"/>
        <w:gridCol w:w="1276"/>
        <w:gridCol w:w="1088"/>
        <w:gridCol w:w="1391"/>
      </w:tblGrid>
      <w:tr w:rsidR="00111D07" w:rsidRPr="00111D07" w:rsidTr="007F7AE7">
        <w:trPr>
          <w:trHeight w:val="41"/>
        </w:trPr>
        <w:tc>
          <w:tcPr>
            <w:tcW w:w="49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F7AE7" w:rsidRDefault="007F7AE7" w:rsidP="007F7AE7">
            <w:pPr>
              <w:spacing w:after="0" w:line="240" w:lineRule="auto"/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Количество работников </w:t>
            </w:r>
          </w:p>
          <w:p w:rsidR="00111D07" w:rsidRPr="00111D07" w:rsidRDefault="00111D07" w:rsidP="007F7AE7">
            <w:pPr>
              <w:spacing w:after="0" w:line="240" w:lineRule="auto"/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11D07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(физических лиц) 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1D07" w:rsidRPr="00111D07" w:rsidRDefault="00111D07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11D07">
              <w:rPr>
                <w:rFonts w:asciiTheme="majorHAnsi" w:hAnsiTheme="majorHAnsi"/>
                <w:b/>
                <w:bCs/>
                <w:sz w:val="24"/>
                <w:szCs w:val="24"/>
              </w:rPr>
              <w:t>2011 г.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1D07" w:rsidRPr="00111D07" w:rsidRDefault="00111D07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11D07">
              <w:rPr>
                <w:rFonts w:asciiTheme="majorHAnsi" w:hAnsiTheme="majorHAnsi"/>
                <w:b/>
                <w:bCs/>
                <w:sz w:val="24"/>
                <w:szCs w:val="24"/>
              </w:rPr>
              <w:t>2012</w:t>
            </w:r>
          </w:p>
        </w:tc>
        <w:tc>
          <w:tcPr>
            <w:tcW w:w="108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1D07" w:rsidRPr="00111D07" w:rsidRDefault="00111D07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11D07">
              <w:rPr>
                <w:rFonts w:asciiTheme="majorHAnsi" w:hAnsiTheme="majorHAnsi"/>
                <w:b/>
                <w:bCs/>
                <w:sz w:val="24"/>
                <w:szCs w:val="24"/>
              </w:rPr>
              <w:t>2013</w:t>
            </w:r>
          </w:p>
        </w:tc>
        <w:tc>
          <w:tcPr>
            <w:tcW w:w="139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1D07" w:rsidRPr="00111D07" w:rsidRDefault="00111D07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11D07">
              <w:rPr>
                <w:rFonts w:asciiTheme="majorHAnsi" w:hAnsiTheme="majorHAnsi"/>
                <w:b/>
                <w:bCs/>
                <w:sz w:val="24"/>
                <w:szCs w:val="24"/>
              </w:rPr>
              <w:t>1 кв. 2014</w:t>
            </w:r>
          </w:p>
        </w:tc>
      </w:tr>
      <w:tr w:rsidR="00111D07" w:rsidRPr="00111D07" w:rsidTr="007F7AE7">
        <w:trPr>
          <w:trHeight w:val="282"/>
        </w:trPr>
        <w:tc>
          <w:tcPr>
            <w:tcW w:w="49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1D07" w:rsidRPr="00111D07" w:rsidRDefault="00111D07" w:rsidP="007F7AE7">
            <w:pPr>
              <w:spacing w:after="0" w:line="240" w:lineRule="auto"/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11D07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Всего из них: 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1D07" w:rsidRPr="00111D07" w:rsidRDefault="00111D07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11D07">
              <w:rPr>
                <w:rFonts w:asciiTheme="majorHAnsi" w:hAnsiTheme="majorHAnsi"/>
                <w:b/>
                <w:bCs/>
                <w:sz w:val="24"/>
                <w:szCs w:val="24"/>
              </w:rPr>
              <w:t>343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1D07" w:rsidRPr="00111D07" w:rsidRDefault="00111D07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11D07">
              <w:rPr>
                <w:rFonts w:asciiTheme="majorHAnsi" w:hAnsiTheme="majorHAnsi"/>
                <w:b/>
                <w:bCs/>
                <w:sz w:val="24"/>
                <w:szCs w:val="24"/>
              </w:rPr>
              <w:t>341</w:t>
            </w:r>
          </w:p>
        </w:tc>
        <w:tc>
          <w:tcPr>
            <w:tcW w:w="108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1D07" w:rsidRPr="00111D07" w:rsidRDefault="00111D07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11D07">
              <w:rPr>
                <w:rFonts w:asciiTheme="majorHAnsi" w:hAnsiTheme="majorHAnsi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13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1D07" w:rsidRPr="00111D07" w:rsidRDefault="00111D07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11D07">
              <w:rPr>
                <w:rFonts w:asciiTheme="majorHAnsi" w:hAnsiTheme="majorHAnsi"/>
                <w:b/>
                <w:bCs/>
                <w:sz w:val="24"/>
                <w:szCs w:val="24"/>
              </w:rPr>
              <w:t>306</w:t>
            </w:r>
          </w:p>
        </w:tc>
      </w:tr>
      <w:tr w:rsidR="00111D07" w:rsidRPr="00111D07" w:rsidTr="007F7AE7">
        <w:trPr>
          <w:trHeight w:val="282"/>
        </w:trPr>
        <w:tc>
          <w:tcPr>
            <w:tcW w:w="49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1D07" w:rsidRPr="00111D07" w:rsidRDefault="00111D07" w:rsidP="007F7AE7">
            <w:pPr>
              <w:spacing w:after="0" w:line="240" w:lineRule="auto"/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11D07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-врачи 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1D07" w:rsidRPr="00111D07" w:rsidRDefault="00111D07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11D07">
              <w:rPr>
                <w:rFonts w:asciiTheme="majorHAnsi" w:hAnsiTheme="majorHAnsi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1D07" w:rsidRPr="00111D07" w:rsidRDefault="00111D07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11D07">
              <w:rPr>
                <w:rFonts w:asciiTheme="majorHAnsi" w:hAnsiTheme="majorHAnsi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08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1D07" w:rsidRPr="00111D07" w:rsidRDefault="00111D07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11D07">
              <w:rPr>
                <w:rFonts w:asciiTheme="majorHAnsi" w:hAnsiTheme="majorHAnsi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3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1D07" w:rsidRPr="00111D07" w:rsidRDefault="00111D07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11D07">
              <w:rPr>
                <w:rFonts w:asciiTheme="majorHAnsi" w:hAnsiTheme="majorHAnsi"/>
                <w:b/>
                <w:bCs/>
                <w:sz w:val="24"/>
                <w:szCs w:val="24"/>
              </w:rPr>
              <w:t>33</w:t>
            </w:r>
          </w:p>
        </w:tc>
      </w:tr>
      <w:tr w:rsidR="00111D07" w:rsidRPr="00111D07" w:rsidTr="007F7AE7">
        <w:trPr>
          <w:trHeight w:val="282"/>
        </w:trPr>
        <w:tc>
          <w:tcPr>
            <w:tcW w:w="49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1D07" w:rsidRPr="00111D07" w:rsidRDefault="00111D07" w:rsidP="007F7AE7">
            <w:pPr>
              <w:spacing w:after="0" w:line="240" w:lineRule="auto"/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11D07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- средний медицинский персонал 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1D07" w:rsidRPr="00111D07" w:rsidRDefault="00111D07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11D07">
              <w:rPr>
                <w:rFonts w:asciiTheme="majorHAnsi" w:hAnsiTheme="majorHAnsi"/>
                <w:b/>
                <w:bCs/>
                <w:sz w:val="24"/>
                <w:szCs w:val="24"/>
              </w:rPr>
              <w:t>168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1D07" w:rsidRPr="00111D07" w:rsidRDefault="00111D07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11D07">
              <w:rPr>
                <w:rFonts w:asciiTheme="majorHAnsi" w:hAnsiTheme="majorHAnsi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108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1D07" w:rsidRPr="00111D07" w:rsidRDefault="00111D07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11D07">
              <w:rPr>
                <w:rFonts w:asciiTheme="majorHAnsi" w:hAnsiTheme="majorHAnsi"/>
                <w:b/>
                <w:bCs/>
                <w:sz w:val="24"/>
                <w:szCs w:val="24"/>
              </w:rPr>
              <w:t>164</w:t>
            </w:r>
          </w:p>
        </w:tc>
        <w:tc>
          <w:tcPr>
            <w:tcW w:w="13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11D07" w:rsidRPr="00111D07" w:rsidRDefault="00111D07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11D07">
              <w:rPr>
                <w:rFonts w:asciiTheme="majorHAnsi" w:hAnsiTheme="majorHAnsi"/>
                <w:b/>
                <w:bCs/>
                <w:sz w:val="24"/>
                <w:szCs w:val="24"/>
              </w:rPr>
              <w:t>162</w:t>
            </w:r>
          </w:p>
        </w:tc>
      </w:tr>
    </w:tbl>
    <w:p w:rsidR="00AE67E4" w:rsidRPr="00403858" w:rsidRDefault="00AE67E4" w:rsidP="007F7AE7">
      <w:pPr>
        <w:spacing w:after="0" w:line="24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:rsidR="00056358" w:rsidRPr="005B6130" w:rsidRDefault="009175BD" w:rsidP="007F7AE7">
      <w:pPr>
        <w:spacing w:after="0" w:line="240" w:lineRule="auto"/>
        <w:jc w:val="center"/>
        <w:rPr>
          <w:rFonts w:asciiTheme="majorHAnsi" w:hAnsiTheme="majorHAnsi"/>
          <w:b/>
        </w:rPr>
      </w:pPr>
      <w:r w:rsidRPr="005B6130">
        <w:rPr>
          <w:rFonts w:asciiTheme="majorHAnsi" w:hAnsiTheme="majorHAnsi"/>
          <w:b/>
        </w:rPr>
        <w:t>Удельный ве</w:t>
      </w:r>
      <w:r w:rsidR="00C042F9">
        <w:rPr>
          <w:rFonts w:asciiTheme="majorHAnsi" w:hAnsiTheme="majorHAnsi"/>
          <w:b/>
        </w:rPr>
        <w:t xml:space="preserve">с аттестованных врачей – 2013 </w:t>
      </w:r>
    </w:p>
    <w:tbl>
      <w:tblPr>
        <w:tblW w:w="95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1"/>
        <w:gridCol w:w="1905"/>
        <w:gridCol w:w="2303"/>
        <w:gridCol w:w="2262"/>
      </w:tblGrid>
      <w:tr w:rsidR="0008118D" w:rsidRPr="005B6130" w:rsidTr="00281E01">
        <w:trPr>
          <w:trHeight w:val="149"/>
          <w:jc w:val="center"/>
        </w:trPr>
        <w:tc>
          <w:tcPr>
            <w:tcW w:w="31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5B6130" w:rsidRDefault="0008118D" w:rsidP="007F7AE7">
            <w:pPr>
              <w:spacing w:after="0" w:line="240" w:lineRule="auto"/>
              <w:jc w:val="both"/>
              <w:rPr>
                <w:rFonts w:asciiTheme="majorHAnsi" w:hAnsiTheme="majorHAnsi"/>
              </w:rPr>
            </w:pPr>
            <w:r w:rsidRPr="005B6130">
              <w:rPr>
                <w:rFonts w:asciiTheme="majorHAnsi" w:hAnsiTheme="majorHAnsi"/>
                <w:b/>
                <w:bCs/>
              </w:rPr>
              <w:t xml:space="preserve">  </w:t>
            </w:r>
          </w:p>
        </w:tc>
        <w:tc>
          <w:tcPr>
            <w:tcW w:w="19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5B6130" w:rsidRDefault="0008118D" w:rsidP="007F7AE7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5B6130">
              <w:rPr>
                <w:rFonts w:asciiTheme="majorHAnsi" w:hAnsiTheme="majorHAnsi"/>
                <w:b/>
                <w:bCs/>
              </w:rPr>
              <w:t>2011 г.</w:t>
            </w:r>
          </w:p>
        </w:tc>
        <w:tc>
          <w:tcPr>
            <w:tcW w:w="23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5B6130" w:rsidRDefault="0008118D" w:rsidP="007F7AE7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5B6130">
              <w:rPr>
                <w:rFonts w:asciiTheme="majorHAnsi" w:hAnsiTheme="majorHAnsi"/>
                <w:b/>
                <w:bCs/>
              </w:rPr>
              <w:t>2012 г.</w:t>
            </w:r>
          </w:p>
        </w:tc>
        <w:tc>
          <w:tcPr>
            <w:tcW w:w="22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118D" w:rsidRPr="005B6130" w:rsidRDefault="0008118D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5B6130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2013</w:t>
            </w:r>
          </w:p>
        </w:tc>
      </w:tr>
      <w:tr w:rsidR="0008118D" w:rsidRPr="005B6130" w:rsidTr="00281E01">
        <w:trPr>
          <w:trHeight w:val="227"/>
          <w:jc w:val="center"/>
        </w:trPr>
        <w:tc>
          <w:tcPr>
            <w:tcW w:w="31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5B6130" w:rsidRDefault="0008118D" w:rsidP="007F7AE7">
            <w:pPr>
              <w:spacing w:after="0" w:line="240" w:lineRule="auto"/>
              <w:jc w:val="both"/>
              <w:rPr>
                <w:rFonts w:asciiTheme="majorHAnsi" w:hAnsiTheme="majorHAnsi"/>
              </w:rPr>
            </w:pPr>
            <w:r w:rsidRPr="005B6130">
              <w:rPr>
                <w:rFonts w:asciiTheme="majorHAnsi" w:hAnsiTheme="majorHAnsi"/>
                <w:b/>
                <w:bCs/>
              </w:rPr>
              <w:t xml:space="preserve">Усть  </w:t>
            </w:r>
            <w:proofErr w:type="gramStart"/>
            <w:r w:rsidRPr="005B6130">
              <w:rPr>
                <w:rFonts w:asciiTheme="majorHAnsi" w:hAnsiTheme="majorHAnsi"/>
                <w:b/>
                <w:bCs/>
              </w:rPr>
              <w:t>-Т</w:t>
            </w:r>
            <w:proofErr w:type="gramEnd"/>
            <w:r w:rsidRPr="005B6130">
              <w:rPr>
                <w:rFonts w:asciiTheme="majorHAnsi" w:hAnsiTheme="majorHAnsi"/>
                <w:b/>
                <w:bCs/>
              </w:rPr>
              <w:t xml:space="preserve">аркский р-н </w:t>
            </w:r>
          </w:p>
        </w:tc>
        <w:tc>
          <w:tcPr>
            <w:tcW w:w="19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5B6130" w:rsidRDefault="0008118D" w:rsidP="007F7AE7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5B6130">
              <w:rPr>
                <w:rFonts w:asciiTheme="majorHAnsi" w:hAnsiTheme="majorHAnsi"/>
                <w:b/>
                <w:bCs/>
              </w:rPr>
              <w:t>62,7 %</w:t>
            </w:r>
          </w:p>
        </w:tc>
        <w:tc>
          <w:tcPr>
            <w:tcW w:w="23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5B6130" w:rsidRDefault="0008118D" w:rsidP="007F7AE7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5B6130">
              <w:rPr>
                <w:rFonts w:asciiTheme="majorHAnsi" w:hAnsiTheme="majorHAnsi"/>
                <w:b/>
                <w:bCs/>
              </w:rPr>
              <w:t>60,0 %</w:t>
            </w:r>
          </w:p>
        </w:tc>
        <w:tc>
          <w:tcPr>
            <w:tcW w:w="22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118D" w:rsidRPr="005B6130" w:rsidRDefault="002E7F78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54,3 %</w:t>
            </w:r>
          </w:p>
        </w:tc>
      </w:tr>
      <w:tr w:rsidR="0008118D" w:rsidRPr="005B6130" w:rsidTr="00281E01">
        <w:trPr>
          <w:trHeight w:val="260"/>
          <w:jc w:val="center"/>
        </w:trPr>
        <w:tc>
          <w:tcPr>
            <w:tcW w:w="31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5B6130" w:rsidRDefault="0008118D" w:rsidP="007F7AE7">
            <w:pPr>
              <w:spacing w:after="0" w:line="240" w:lineRule="auto"/>
              <w:jc w:val="both"/>
              <w:rPr>
                <w:rFonts w:asciiTheme="majorHAnsi" w:hAnsiTheme="majorHAnsi"/>
              </w:rPr>
            </w:pPr>
            <w:r w:rsidRPr="005B6130">
              <w:rPr>
                <w:rFonts w:asciiTheme="majorHAnsi" w:hAnsiTheme="majorHAnsi"/>
                <w:b/>
                <w:bCs/>
              </w:rPr>
              <w:t xml:space="preserve">По районам области </w:t>
            </w:r>
          </w:p>
        </w:tc>
        <w:tc>
          <w:tcPr>
            <w:tcW w:w="19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5B6130" w:rsidRDefault="0008118D" w:rsidP="007F7AE7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5B6130">
              <w:rPr>
                <w:rFonts w:asciiTheme="majorHAnsi" w:hAnsiTheme="majorHAnsi"/>
                <w:b/>
                <w:bCs/>
              </w:rPr>
              <w:t>55,1 %</w:t>
            </w:r>
          </w:p>
        </w:tc>
        <w:tc>
          <w:tcPr>
            <w:tcW w:w="23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58594F" w:rsidRDefault="0058594F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58594F">
              <w:rPr>
                <w:rFonts w:asciiTheme="majorHAnsi" w:hAnsiTheme="majorHAnsi"/>
                <w:b/>
              </w:rPr>
              <w:t>51,4 %</w:t>
            </w:r>
          </w:p>
        </w:tc>
        <w:tc>
          <w:tcPr>
            <w:tcW w:w="22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118D" w:rsidRPr="00CB62B9" w:rsidRDefault="00CB62B9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CB62B9">
              <w:rPr>
                <w:rFonts w:asciiTheme="majorHAnsi" w:hAnsiTheme="majorHAnsi"/>
                <w:b/>
              </w:rPr>
              <w:t>49,7 %</w:t>
            </w:r>
          </w:p>
        </w:tc>
      </w:tr>
    </w:tbl>
    <w:p w:rsidR="00056358" w:rsidRPr="005B6130" w:rsidRDefault="00056358" w:rsidP="007F7AE7">
      <w:pPr>
        <w:spacing w:after="0" w:line="240" w:lineRule="auto"/>
        <w:jc w:val="both"/>
        <w:rPr>
          <w:rFonts w:asciiTheme="majorHAnsi" w:hAnsiTheme="majorHAnsi"/>
        </w:rPr>
      </w:pPr>
    </w:p>
    <w:tbl>
      <w:tblPr>
        <w:tblW w:w="94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5"/>
        <w:gridCol w:w="1985"/>
        <w:gridCol w:w="2268"/>
        <w:gridCol w:w="2126"/>
      </w:tblGrid>
      <w:tr w:rsidR="00056358" w:rsidRPr="005B6130" w:rsidTr="00281E01">
        <w:trPr>
          <w:trHeight w:val="94"/>
          <w:jc w:val="center"/>
        </w:trPr>
        <w:tc>
          <w:tcPr>
            <w:tcW w:w="946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6358" w:rsidRPr="005B6130" w:rsidRDefault="009175BD" w:rsidP="007F7AE7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5B6130">
              <w:rPr>
                <w:rFonts w:asciiTheme="majorHAnsi" w:hAnsiTheme="majorHAnsi"/>
                <w:b/>
              </w:rPr>
              <w:t xml:space="preserve">Удельный вес аттестованного среднего медперсонала – 2013 </w:t>
            </w:r>
          </w:p>
        </w:tc>
      </w:tr>
      <w:tr w:rsidR="0008118D" w:rsidRPr="005B6130" w:rsidTr="00281E01">
        <w:trPr>
          <w:trHeight w:val="205"/>
          <w:jc w:val="center"/>
        </w:trPr>
        <w:tc>
          <w:tcPr>
            <w:tcW w:w="30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5B6130" w:rsidRDefault="0008118D" w:rsidP="007F7AE7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5B6130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 </w:t>
            </w:r>
            <w:r w:rsidRPr="005B6130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5B6130" w:rsidRDefault="0008118D" w:rsidP="007F7AE7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5B6130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2011 г.</w:t>
            </w:r>
            <w:r w:rsidRPr="005B6130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5B6130" w:rsidRDefault="0008118D" w:rsidP="007F7AE7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5B6130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2012 г. 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5B6130" w:rsidRDefault="0008118D" w:rsidP="007F7AE7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5B6130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2013 г. </w:t>
            </w:r>
          </w:p>
        </w:tc>
      </w:tr>
      <w:tr w:rsidR="0008118D" w:rsidRPr="005B6130" w:rsidTr="00281E01">
        <w:trPr>
          <w:trHeight w:val="167"/>
          <w:jc w:val="center"/>
        </w:trPr>
        <w:tc>
          <w:tcPr>
            <w:tcW w:w="30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5B6130" w:rsidRDefault="0008118D" w:rsidP="007F7AE7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5B6130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Усть-Таркский р-н</w:t>
            </w:r>
            <w:r w:rsidRPr="005B6130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5B6130" w:rsidRDefault="0008118D" w:rsidP="007F7AE7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5B6130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76 %</w:t>
            </w:r>
            <w:r w:rsidRPr="005B6130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5B6130" w:rsidRDefault="0008118D" w:rsidP="007F7AE7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5B6130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78 %</w:t>
            </w:r>
            <w:r w:rsidRPr="005B6130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2E7F78" w:rsidRDefault="002E7F78" w:rsidP="007F7AE7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lang w:eastAsia="ru-RU"/>
              </w:rPr>
            </w:pPr>
            <w:r w:rsidRPr="002E7F78">
              <w:rPr>
                <w:rFonts w:asciiTheme="majorHAnsi" w:eastAsia="Times New Roman" w:hAnsiTheme="majorHAnsi" w:cs="Arial"/>
                <w:b/>
                <w:lang w:eastAsia="ru-RU"/>
              </w:rPr>
              <w:t>75,0</w:t>
            </w:r>
            <w:r>
              <w:rPr>
                <w:rFonts w:asciiTheme="majorHAnsi" w:eastAsia="Times New Roman" w:hAnsiTheme="majorHAnsi" w:cs="Arial"/>
                <w:b/>
                <w:lang w:eastAsia="ru-RU"/>
              </w:rPr>
              <w:t>%</w:t>
            </w:r>
          </w:p>
        </w:tc>
      </w:tr>
      <w:tr w:rsidR="0008118D" w:rsidRPr="005B6130" w:rsidTr="00281E01">
        <w:trPr>
          <w:trHeight w:val="142"/>
          <w:jc w:val="center"/>
        </w:trPr>
        <w:tc>
          <w:tcPr>
            <w:tcW w:w="30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5B6130" w:rsidRDefault="0008118D" w:rsidP="007F7AE7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5B6130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По районам области</w:t>
            </w:r>
            <w:r w:rsidRPr="005B6130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5B6130" w:rsidRDefault="0008118D" w:rsidP="007F7AE7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5B6130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68,1%</w:t>
            </w:r>
            <w:r w:rsidRPr="005B6130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58594F" w:rsidRDefault="0058594F" w:rsidP="007F7AE7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  <w:lang w:eastAsia="ru-RU"/>
              </w:rPr>
            </w:pPr>
            <w:r w:rsidRPr="0058594F">
              <w:rPr>
                <w:rFonts w:asciiTheme="majorHAnsi" w:eastAsia="Times New Roman" w:hAnsiTheme="majorHAnsi" w:cs="Arial"/>
                <w:b/>
                <w:sz w:val="24"/>
                <w:szCs w:val="24"/>
                <w:lang w:eastAsia="ru-RU"/>
              </w:rPr>
              <w:t>67,2</w:t>
            </w:r>
            <w:r>
              <w:rPr>
                <w:rFonts w:asciiTheme="majorHAnsi" w:eastAsia="Times New Roman" w:hAnsiTheme="majorHAnsi" w:cs="Arial"/>
                <w:b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CB62B9" w:rsidRDefault="00CB62B9" w:rsidP="007F7AE7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lang w:eastAsia="ru-RU"/>
              </w:rPr>
            </w:pPr>
            <w:r w:rsidRPr="00CB62B9">
              <w:rPr>
                <w:rFonts w:asciiTheme="majorHAnsi" w:eastAsia="Times New Roman" w:hAnsiTheme="majorHAnsi" w:cs="Arial"/>
                <w:b/>
                <w:lang w:eastAsia="ru-RU"/>
              </w:rPr>
              <w:t>66,9 %</w:t>
            </w:r>
          </w:p>
        </w:tc>
      </w:tr>
    </w:tbl>
    <w:p w:rsidR="00DF70A1" w:rsidRDefault="00DF70A1" w:rsidP="007F7AE7">
      <w:pPr>
        <w:tabs>
          <w:tab w:val="left" w:pos="4459"/>
          <w:tab w:val="left" w:pos="4766"/>
          <w:tab w:val="left" w:pos="5918"/>
          <w:tab w:val="left" w:pos="7070"/>
          <w:tab w:val="left" w:pos="8222"/>
          <w:tab w:val="left" w:pos="9374"/>
          <w:tab w:val="left" w:pos="10526"/>
        </w:tabs>
        <w:spacing w:after="0" w:line="240" w:lineRule="auto"/>
        <w:rPr>
          <w:b/>
          <w:caps/>
          <w:snapToGrid w:val="0"/>
          <w:color w:val="000000"/>
        </w:rPr>
      </w:pPr>
    </w:p>
    <w:p w:rsidR="007F7AE7" w:rsidRDefault="007F7AE7" w:rsidP="007F7AE7">
      <w:pPr>
        <w:tabs>
          <w:tab w:val="left" w:pos="4459"/>
          <w:tab w:val="left" w:pos="4766"/>
          <w:tab w:val="left" w:pos="5918"/>
          <w:tab w:val="left" w:pos="7070"/>
          <w:tab w:val="left" w:pos="8222"/>
          <w:tab w:val="left" w:pos="9374"/>
          <w:tab w:val="left" w:pos="10526"/>
        </w:tabs>
        <w:spacing w:after="0" w:line="240" w:lineRule="auto"/>
        <w:rPr>
          <w:b/>
          <w:caps/>
          <w:snapToGrid w:val="0"/>
          <w:color w:val="000000"/>
        </w:rPr>
      </w:pPr>
    </w:p>
    <w:p w:rsidR="007F7AE7" w:rsidRDefault="007F7AE7" w:rsidP="007F7AE7">
      <w:pPr>
        <w:tabs>
          <w:tab w:val="left" w:pos="4459"/>
          <w:tab w:val="left" w:pos="4766"/>
          <w:tab w:val="left" w:pos="5918"/>
          <w:tab w:val="left" w:pos="7070"/>
          <w:tab w:val="left" w:pos="8222"/>
          <w:tab w:val="left" w:pos="9374"/>
          <w:tab w:val="left" w:pos="10526"/>
        </w:tabs>
        <w:rPr>
          <w:b/>
          <w:bCs/>
          <w:caps/>
          <w:snapToGrid w:val="0"/>
          <w:color w:val="000000"/>
        </w:rPr>
      </w:pPr>
      <w:r w:rsidRPr="007F7AE7">
        <w:rPr>
          <w:b/>
          <w:bCs/>
          <w:caps/>
          <w:snapToGrid w:val="0"/>
          <w:color w:val="000000"/>
        </w:rPr>
        <w:t xml:space="preserve">На начало 2013 года в районе работало в медицинских организациях района </w:t>
      </w:r>
      <w:r w:rsidRPr="006D203A">
        <w:rPr>
          <w:b/>
          <w:bCs/>
          <w:caps/>
          <w:snapToGrid w:val="0"/>
          <w:color w:val="000000"/>
          <w:sz w:val="24"/>
          <w:szCs w:val="24"/>
        </w:rPr>
        <w:t>321</w:t>
      </w:r>
      <w:r w:rsidRPr="007F7AE7">
        <w:rPr>
          <w:b/>
          <w:bCs/>
          <w:caps/>
          <w:snapToGrid w:val="0"/>
          <w:color w:val="000000"/>
        </w:rPr>
        <w:t xml:space="preserve"> человек, из них </w:t>
      </w:r>
      <w:r w:rsidRPr="006D203A">
        <w:rPr>
          <w:b/>
          <w:bCs/>
          <w:caps/>
          <w:snapToGrid w:val="0"/>
          <w:color w:val="000000"/>
          <w:sz w:val="24"/>
          <w:szCs w:val="24"/>
        </w:rPr>
        <w:t>36</w:t>
      </w:r>
      <w:r w:rsidRPr="007F7AE7">
        <w:rPr>
          <w:b/>
          <w:bCs/>
          <w:caps/>
          <w:snapToGrid w:val="0"/>
          <w:color w:val="000000"/>
        </w:rPr>
        <w:t xml:space="preserve"> врачей, </w:t>
      </w:r>
      <w:r w:rsidRPr="006D203A">
        <w:rPr>
          <w:b/>
          <w:bCs/>
          <w:caps/>
          <w:snapToGrid w:val="0"/>
          <w:color w:val="000000"/>
          <w:sz w:val="24"/>
          <w:szCs w:val="24"/>
        </w:rPr>
        <w:t>172</w:t>
      </w:r>
      <w:r w:rsidRPr="007F7AE7">
        <w:rPr>
          <w:b/>
          <w:bCs/>
          <w:caps/>
          <w:snapToGrid w:val="0"/>
          <w:color w:val="000000"/>
        </w:rPr>
        <w:t xml:space="preserve"> средних медицинских работников. За 2013 г. были изменения в штатном расписании. По итогам года число работающих врачей - </w:t>
      </w:r>
      <w:r w:rsidRPr="006D203A">
        <w:rPr>
          <w:b/>
          <w:bCs/>
          <w:caps/>
          <w:snapToGrid w:val="0"/>
          <w:color w:val="000000"/>
          <w:sz w:val="24"/>
          <w:szCs w:val="24"/>
        </w:rPr>
        <w:t>34</w:t>
      </w:r>
      <w:r w:rsidRPr="007F7AE7">
        <w:rPr>
          <w:b/>
          <w:bCs/>
          <w:caps/>
          <w:snapToGrid w:val="0"/>
          <w:color w:val="000000"/>
        </w:rPr>
        <w:t xml:space="preserve"> человека. Средний медицинский персонал сократился до </w:t>
      </w:r>
      <w:r w:rsidRPr="006D203A">
        <w:rPr>
          <w:b/>
          <w:bCs/>
          <w:caps/>
          <w:snapToGrid w:val="0"/>
          <w:color w:val="000000"/>
          <w:sz w:val="24"/>
          <w:szCs w:val="24"/>
        </w:rPr>
        <w:t xml:space="preserve">164 </w:t>
      </w:r>
      <w:r w:rsidRPr="007F7AE7">
        <w:rPr>
          <w:b/>
          <w:bCs/>
          <w:caps/>
          <w:snapToGrid w:val="0"/>
          <w:color w:val="000000"/>
        </w:rPr>
        <w:t xml:space="preserve">человека. </w:t>
      </w:r>
    </w:p>
    <w:p w:rsidR="007F7AE7" w:rsidRDefault="007F7AE7" w:rsidP="007F7AE7">
      <w:pPr>
        <w:tabs>
          <w:tab w:val="left" w:pos="4459"/>
          <w:tab w:val="left" w:pos="4766"/>
          <w:tab w:val="left" w:pos="5918"/>
          <w:tab w:val="left" w:pos="7070"/>
          <w:tab w:val="left" w:pos="8222"/>
          <w:tab w:val="left" w:pos="9374"/>
          <w:tab w:val="left" w:pos="10526"/>
        </w:tabs>
        <w:rPr>
          <w:b/>
          <w:bCs/>
          <w:caps/>
          <w:snapToGrid w:val="0"/>
          <w:color w:val="000000"/>
        </w:rPr>
      </w:pPr>
      <w:r w:rsidRPr="007F7AE7">
        <w:rPr>
          <w:b/>
          <w:bCs/>
          <w:caps/>
          <w:snapToGrid w:val="0"/>
          <w:color w:val="000000"/>
        </w:rPr>
        <w:t xml:space="preserve">За текущий период 2014 года с утверждением тарифного соглашения количество работающих </w:t>
      </w:r>
      <w:r w:rsidRPr="006D203A">
        <w:rPr>
          <w:b/>
          <w:bCs/>
          <w:caps/>
          <w:snapToGrid w:val="0"/>
          <w:color w:val="000000"/>
          <w:sz w:val="24"/>
          <w:szCs w:val="24"/>
        </w:rPr>
        <w:t>306</w:t>
      </w:r>
      <w:r w:rsidRPr="007F7AE7">
        <w:rPr>
          <w:b/>
          <w:bCs/>
          <w:caps/>
          <w:snapToGrid w:val="0"/>
          <w:color w:val="000000"/>
        </w:rPr>
        <w:t xml:space="preserve">, из них </w:t>
      </w:r>
      <w:r w:rsidRPr="006D203A">
        <w:rPr>
          <w:b/>
          <w:bCs/>
          <w:caps/>
          <w:snapToGrid w:val="0"/>
          <w:color w:val="000000"/>
          <w:sz w:val="24"/>
          <w:szCs w:val="24"/>
        </w:rPr>
        <w:t>33</w:t>
      </w:r>
      <w:r w:rsidRPr="007F7AE7">
        <w:rPr>
          <w:b/>
          <w:bCs/>
          <w:caps/>
          <w:snapToGrid w:val="0"/>
          <w:color w:val="000000"/>
        </w:rPr>
        <w:t xml:space="preserve"> врача и </w:t>
      </w:r>
      <w:r w:rsidRPr="006D203A">
        <w:rPr>
          <w:b/>
          <w:bCs/>
          <w:caps/>
          <w:snapToGrid w:val="0"/>
          <w:color w:val="000000"/>
          <w:sz w:val="24"/>
          <w:szCs w:val="24"/>
        </w:rPr>
        <w:t xml:space="preserve">162 </w:t>
      </w:r>
      <w:r w:rsidRPr="007F7AE7">
        <w:rPr>
          <w:b/>
          <w:bCs/>
          <w:caps/>
          <w:snapToGrid w:val="0"/>
          <w:color w:val="000000"/>
        </w:rPr>
        <w:t>средних медицинских работников. Удельный вес аттестованных врачей и среднего медицинского персонала выш</w:t>
      </w:r>
      <w:r>
        <w:rPr>
          <w:b/>
          <w:bCs/>
          <w:caps/>
          <w:snapToGrid w:val="0"/>
          <w:color w:val="000000"/>
        </w:rPr>
        <w:t>е средне-областных показателей.</w:t>
      </w:r>
    </w:p>
    <w:p w:rsidR="007F7AE7" w:rsidRPr="007F7AE7" w:rsidRDefault="007F7AE7" w:rsidP="007F7AE7">
      <w:pPr>
        <w:tabs>
          <w:tab w:val="left" w:pos="4459"/>
          <w:tab w:val="left" w:pos="4766"/>
          <w:tab w:val="left" w:pos="5918"/>
          <w:tab w:val="left" w:pos="7070"/>
          <w:tab w:val="left" w:pos="8222"/>
          <w:tab w:val="left" w:pos="9374"/>
          <w:tab w:val="left" w:pos="10526"/>
        </w:tabs>
        <w:rPr>
          <w:b/>
          <w:caps/>
          <w:snapToGrid w:val="0"/>
          <w:color w:val="000000"/>
        </w:rPr>
      </w:pPr>
      <w:r w:rsidRPr="007F7AE7">
        <w:rPr>
          <w:b/>
          <w:bCs/>
          <w:caps/>
          <w:snapToGrid w:val="0"/>
          <w:color w:val="000000"/>
        </w:rPr>
        <w:t>В течени</w:t>
      </w:r>
      <w:proofErr w:type="gramStart"/>
      <w:r w:rsidRPr="007F7AE7">
        <w:rPr>
          <w:b/>
          <w:bCs/>
          <w:caps/>
          <w:snapToGrid w:val="0"/>
          <w:color w:val="000000"/>
        </w:rPr>
        <w:t>и</w:t>
      </w:r>
      <w:proofErr w:type="gramEnd"/>
      <w:r w:rsidRPr="007F7AE7">
        <w:rPr>
          <w:b/>
          <w:bCs/>
          <w:caps/>
          <w:snapToGrid w:val="0"/>
          <w:color w:val="000000"/>
        </w:rPr>
        <w:t xml:space="preserve"> года прибыло </w:t>
      </w:r>
      <w:r w:rsidR="006D203A">
        <w:rPr>
          <w:b/>
          <w:bCs/>
          <w:caps/>
          <w:snapToGrid w:val="0"/>
          <w:color w:val="000000"/>
        </w:rPr>
        <w:t xml:space="preserve"> - </w:t>
      </w:r>
      <w:r w:rsidRPr="006D203A">
        <w:rPr>
          <w:b/>
          <w:bCs/>
          <w:caps/>
          <w:snapToGrid w:val="0"/>
          <w:color w:val="000000"/>
          <w:sz w:val="24"/>
          <w:szCs w:val="24"/>
        </w:rPr>
        <w:t>13</w:t>
      </w:r>
      <w:r w:rsidRPr="007F7AE7">
        <w:rPr>
          <w:b/>
          <w:bCs/>
          <w:caps/>
          <w:snapToGrid w:val="0"/>
          <w:color w:val="000000"/>
        </w:rPr>
        <w:t xml:space="preserve"> специалистов, выбыло</w:t>
      </w:r>
      <w:r w:rsidR="006D203A">
        <w:rPr>
          <w:b/>
          <w:bCs/>
          <w:caps/>
          <w:snapToGrid w:val="0"/>
          <w:color w:val="000000"/>
        </w:rPr>
        <w:t xml:space="preserve"> - </w:t>
      </w:r>
      <w:r w:rsidRPr="007F7AE7">
        <w:rPr>
          <w:b/>
          <w:bCs/>
          <w:caps/>
          <w:snapToGrid w:val="0"/>
          <w:color w:val="000000"/>
        </w:rPr>
        <w:t xml:space="preserve"> </w:t>
      </w:r>
      <w:r w:rsidRPr="006D203A">
        <w:rPr>
          <w:b/>
          <w:bCs/>
          <w:caps/>
          <w:snapToGrid w:val="0"/>
          <w:color w:val="000000"/>
          <w:sz w:val="24"/>
          <w:szCs w:val="24"/>
        </w:rPr>
        <w:t>19</w:t>
      </w:r>
      <w:r w:rsidRPr="007F7AE7">
        <w:rPr>
          <w:b/>
          <w:caps/>
          <w:snapToGrid w:val="0"/>
          <w:color w:val="000000"/>
        </w:rPr>
        <w:t xml:space="preserve"> </w:t>
      </w:r>
    </w:p>
    <w:p w:rsidR="007F7AE7" w:rsidRDefault="007F7AE7" w:rsidP="007F7AE7">
      <w:pPr>
        <w:tabs>
          <w:tab w:val="left" w:pos="4459"/>
          <w:tab w:val="left" w:pos="4766"/>
          <w:tab w:val="left" w:pos="5918"/>
          <w:tab w:val="left" w:pos="7070"/>
          <w:tab w:val="left" w:pos="8222"/>
          <w:tab w:val="left" w:pos="9374"/>
          <w:tab w:val="left" w:pos="10526"/>
        </w:tabs>
        <w:jc w:val="center"/>
        <w:rPr>
          <w:b/>
          <w:caps/>
          <w:snapToGrid w:val="0"/>
          <w:color w:val="000000"/>
        </w:rPr>
      </w:pPr>
    </w:p>
    <w:p w:rsidR="007F7AE7" w:rsidRDefault="007F7AE7" w:rsidP="007F7AE7">
      <w:pPr>
        <w:tabs>
          <w:tab w:val="left" w:pos="4459"/>
          <w:tab w:val="left" w:pos="4766"/>
          <w:tab w:val="left" w:pos="5918"/>
          <w:tab w:val="left" w:pos="7070"/>
          <w:tab w:val="left" w:pos="8222"/>
          <w:tab w:val="left" w:pos="9374"/>
          <w:tab w:val="left" w:pos="10526"/>
        </w:tabs>
        <w:jc w:val="center"/>
        <w:rPr>
          <w:b/>
          <w:caps/>
          <w:snapToGrid w:val="0"/>
          <w:color w:val="000000"/>
        </w:rPr>
      </w:pPr>
    </w:p>
    <w:p w:rsidR="007F7AE7" w:rsidRDefault="007F7AE7" w:rsidP="007F7AE7">
      <w:pPr>
        <w:tabs>
          <w:tab w:val="left" w:pos="4459"/>
          <w:tab w:val="left" w:pos="4766"/>
          <w:tab w:val="left" w:pos="5918"/>
          <w:tab w:val="left" w:pos="7070"/>
          <w:tab w:val="left" w:pos="8222"/>
          <w:tab w:val="left" w:pos="9374"/>
          <w:tab w:val="left" w:pos="10526"/>
        </w:tabs>
        <w:jc w:val="center"/>
        <w:rPr>
          <w:b/>
          <w:caps/>
          <w:snapToGrid w:val="0"/>
          <w:color w:val="000000"/>
        </w:rPr>
      </w:pPr>
    </w:p>
    <w:p w:rsidR="00056358" w:rsidRPr="002D4977" w:rsidRDefault="002D4977" w:rsidP="007F7AE7">
      <w:pPr>
        <w:tabs>
          <w:tab w:val="left" w:pos="4459"/>
          <w:tab w:val="left" w:pos="4766"/>
          <w:tab w:val="left" w:pos="5918"/>
          <w:tab w:val="left" w:pos="7070"/>
          <w:tab w:val="left" w:pos="8222"/>
          <w:tab w:val="left" w:pos="9374"/>
          <w:tab w:val="left" w:pos="10526"/>
        </w:tabs>
        <w:jc w:val="center"/>
        <w:rPr>
          <w:b/>
          <w:caps/>
          <w:snapToGrid w:val="0"/>
          <w:color w:val="000000"/>
        </w:rPr>
      </w:pPr>
      <w:r w:rsidRPr="002D4977">
        <w:rPr>
          <w:b/>
          <w:caps/>
          <w:snapToGrid w:val="0"/>
          <w:color w:val="000000"/>
        </w:rPr>
        <w:t>Сведения о медицинских кадрах учреждений</w:t>
      </w:r>
      <w:r w:rsidR="002E7F78">
        <w:rPr>
          <w:b/>
          <w:caps/>
          <w:snapToGrid w:val="0"/>
          <w:color w:val="000000"/>
        </w:rPr>
        <w:t xml:space="preserve">  - </w:t>
      </w:r>
      <w:r w:rsidRPr="002D4977">
        <w:rPr>
          <w:b/>
          <w:caps/>
          <w:snapToGrid w:val="0"/>
          <w:color w:val="000000"/>
        </w:rPr>
        <w:t>2013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76"/>
        <w:gridCol w:w="919"/>
        <w:gridCol w:w="850"/>
        <w:gridCol w:w="1559"/>
        <w:gridCol w:w="1560"/>
        <w:gridCol w:w="1099"/>
      </w:tblGrid>
      <w:tr w:rsidR="008360AD" w:rsidTr="008360AD">
        <w:tc>
          <w:tcPr>
            <w:tcW w:w="3476" w:type="dxa"/>
          </w:tcPr>
          <w:p w:rsidR="008360AD" w:rsidRPr="008360AD" w:rsidRDefault="008360AD" w:rsidP="008360AD">
            <w:pPr>
              <w:jc w:val="center"/>
              <w:rPr>
                <w:rFonts w:asciiTheme="majorHAnsi" w:hAnsiTheme="majorHAnsi"/>
              </w:rPr>
            </w:pPr>
            <w:r w:rsidRPr="008360AD">
              <w:rPr>
                <w:rFonts w:asciiTheme="majorHAnsi" w:hAnsiTheme="majorHAnsi"/>
              </w:rPr>
              <w:t>Сведения</w:t>
            </w:r>
          </w:p>
        </w:tc>
        <w:tc>
          <w:tcPr>
            <w:tcW w:w="919" w:type="dxa"/>
          </w:tcPr>
          <w:p w:rsidR="008360AD" w:rsidRPr="008360AD" w:rsidRDefault="008360AD" w:rsidP="008360AD">
            <w:pPr>
              <w:jc w:val="center"/>
              <w:rPr>
                <w:rFonts w:asciiTheme="majorHAnsi" w:hAnsiTheme="majorHAnsi"/>
              </w:rPr>
            </w:pPr>
            <w:r w:rsidRPr="008360AD">
              <w:rPr>
                <w:rFonts w:asciiTheme="majorHAnsi" w:hAnsiTheme="majorHAnsi"/>
              </w:rPr>
              <w:t>Всего</w:t>
            </w:r>
          </w:p>
        </w:tc>
        <w:tc>
          <w:tcPr>
            <w:tcW w:w="850" w:type="dxa"/>
          </w:tcPr>
          <w:p w:rsidR="008360AD" w:rsidRPr="008360AD" w:rsidRDefault="008360AD" w:rsidP="008360AD">
            <w:pPr>
              <w:jc w:val="center"/>
              <w:rPr>
                <w:rFonts w:asciiTheme="majorHAnsi" w:hAnsiTheme="majorHAnsi"/>
              </w:rPr>
            </w:pPr>
            <w:r w:rsidRPr="008360AD">
              <w:rPr>
                <w:rFonts w:asciiTheme="majorHAnsi" w:hAnsiTheme="majorHAnsi"/>
              </w:rPr>
              <w:t>врачи</w:t>
            </w:r>
          </w:p>
        </w:tc>
        <w:tc>
          <w:tcPr>
            <w:tcW w:w="1559" w:type="dxa"/>
          </w:tcPr>
          <w:p w:rsidR="008360AD" w:rsidRPr="008360AD" w:rsidRDefault="008360AD" w:rsidP="008360AD">
            <w:pPr>
              <w:jc w:val="center"/>
              <w:rPr>
                <w:rFonts w:asciiTheme="majorHAnsi" w:hAnsiTheme="majorHAnsi"/>
              </w:rPr>
            </w:pPr>
            <w:r w:rsidRPr="008360AD">
              <w:rPr>
                <w:rFonts w:asciiTheme="majorHAnsi" w:hAnsiTheme="majorHAnsi"/>
              </w:rPr>
              <w:t>Средний мед</w:t>
            </w:r>
            <w:proofErr w:type="gramStart"/>
            <w:r w:rsidRPr="008360AD">
              <w:rPr>
                <w:rFonts w:asciiTheme="majorHAnsi" w:hAnsiTheme="majorHAnsi"/>
              </w:rPr>
              <w:t>.</w:t>
            </w:r>
            <w:proofErr w:type="gramEnd"/>
            <w:r w:rsidRPr="008360AD">
              <w:rPr>
                <w:rFonts w:asciiTheme="majorHAnsi" w:hAnsiTheme="majorHAnsi"/>
              </w:rPr>
              <w:t xml:space="preserve"> </w:t>
            </w:r>
            <w:proofErr w:type="gramStart"/>
            <w:r w:rsidRPr="008360AD">
              <w:rPr>
                <w:rFonts w:asciiTheme="majorHAnsi" w:hAnsiTheme="majorHAnsi"/>
              </w:rPr>
              <w:t>п</w:t>
            </w:r>
            <w:proofErr w:type="gramEnd"/>
            <w:r w:rsidRPr="008360AD">
              <w:rPr>
                <w:rFonts w:asciiTheme="majorHAnsi" w:hAnsiTheme="majorHAnsi"/>
              </w:rPr>
              <w:t>ерсонал</w:t>
            </w:r>
          </w:p>
        </w:tc>
        <w:tc>
          <w:tcPr>
            <w:tcW w:w="1560" w:type="dxa"/>
          </w:tcPr>
          <w:p w:rsidR="008360AD" w:rsidRPr="008360AD" w:rsidRDefault="008360AD" w:rsidP="008360AD">
            <w:pPr>
              <w:jc w:val="center"/>
              <w:rPr>
                <w:rFonts w:asciiTheme="majorHAnsi" w:hAnsiTheme="majorHAnsi"/>
              </w:rPr>
            </w:pPr>
            <w:r w:rsidRPr="008360AD">
              <w:rPr>
                <w:rFonts w:asciiTheme="majorHAnsi" w:hAnsiTheme="majorHAnsi"/>
              </w:rPr>
              <w:t>Младший медперсонал</w:t>
            </w:r>
          </w:p>
        </w:tc>
        <w:tc>
          <w:tcPr>
            <w:tcW w:w="1099" w:type="dxa"/>
          </w:tcPr>
          <w:p w:rsidR="008360AD" w:rsidRPr="008360AD" w:rsidRDefault="008360AD" w:rsidP="008360AD">
            <w:pPr>
              <w:jc w:val="center"/>
              <w:rPr>
                <w:rFonts w:asciiTheme="majorHAnsi" w:hAnsiTheme="majorHAnsi"/>
              </w:rPr>
            </w:pPr>
            <w:r w:rsidRPr="008360AD">
              <w:rPr>
                <w:rFonts w:asciiTheme="majorHAnsi" w:hAnsiTheme="majorHAnsi"/>
              </w:rPr>
              <w:t>прочие</w:t>
            </w:r>
          </w:p>
        </w:tc>
      </w:tr>
      <w:tr w:rsidR="008360AD" w:rsidTr="008360AD">
        <w:tc>
          <w:tcPr>
            <w:tcW w:w="3476" w:type="dxa"/>
          </w:tcPr>
          <w:p w:rsidR="008360AD" w:rsidRPr="008360AD" w:rsidRDefault="008360AD" w:rsidP="009175BD">
            <w:r w:rsidRPr="008360AD">
              <w:t>Утверждено штатных должностей всего</w:t>
            </w:r>
          </w:p>
        </w:tc>
        <w:tc>
          <w:tcPr>
            <w:tcW w:w="919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420,75</w:t>
            </w:r>
          </w:p>
        </w:tc>
        <w:tc>
          <w:tcPr>
            <w:tcW w:w="850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66,5</w:t>
            </w:r>
          </w:p>
        </w:tc>
        <w:tc>
          <w:tcPr>
            <w:tcW w:w="1559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197,5</w:t>
            </w:r>
          </w:p>
        </w:tc>
        <w:tc>
          <w:tcPr>
            <w:tcW w:w="1560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43</w:t>
            </w:r>
          </w:p>
        </w:tc>
        <w:tc>
          <w:tcPr>
            <w:tcW w:w="1099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113,75</w:t>
            </w:r>
          </w:p>
        </w:tc>
      </w:tr>
      <w:tr w:rsidR="008360AD" w:rsidTr="008360AD">
        <w:tc>
          <w:tcPr>
            <w:tcW w:w="3476" w:type="dxa"/>
          </w:tcPr>
          <w:p w:rsidR="008360AD" w:rsidRPr="008360AD" w:rsidRDefault="008360AD" w:rsidP="009175BD">
            <w:r w:rsidRPr="008360AD">
              <w:t>Из них вакантных должностей</w:t>
            </w:r>
          </w:p>
        </w:tc>
        <w:tc>
          <w:tcPr>
            <w:tcW w:w="919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78</w:t>
            </w:r>
          </w:p>
        </w:tc>
        <w:tc>
          <w:tcPr>
            <w:tcW w:w="850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16,25</w:t>
            </w:r>
          </w:p>
        </w:tc>
        <w:tc>
          <w:tcPr>
            <w:tcW w:w="1559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33,5</w:t>
            </w:r>
          </w:p>
        </w:tc>
        <w:tc>
          <w:tcPr>
            <w:tcW w:w="1560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9,25</w:t>
            </w:r>
          </w:p>
        </w:tc>
        <w:tc>
          <w:tcPr>
            <w:tcW w:w="1099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19</w:t>
            </w:r>
          </w:p>
        </w:tc>
      </w:tr>
      <w:tr w:rsidR="008360AD" w:rsidTr="008360AD">
        <w:tc>
          <w:tcPr>
            <w:tcW w:w="3476" w:type="dxa"/>
          </w:tcPr>
          <w:p w:rsidR="008360AD" w:rsidRPr="008360AD" w:rsidRDefault="008360AD" w:rsidP="009175BD">
            <w:r w:rsidRPr="008360AD">
              <w:t>Количество физических лиц</w:t>
            </w:r>
          </w:p>
        </w:tc>
        <w:tc>
          <w:tcPr>
            <w:tcW w:w="919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300</w:t>
            </w:r>
          </w:p>
        </w:tc>
        <w:tc>
          <w:tcPr>
            <w:tcW w:w="850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34</w:t>
            </w:r>
          </w:p>
        </w:tc>
        <w:tc>
          <w:tcPr>
            <w:tcW w:w="1559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154</w:t>
            </w:r>
          </w:p>
        </w:tc>
        <w:tc>
          <w:tcPr>
            <w:tcW w:w="1560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30</w:t>
            </w:r>
          </w:p>
        </w:tc>
        <w:tc>
          <w:tcPr>
            <w:tcW w:w="1099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82</w:t>
            </w:r>
          </w:p>
        </w:tc>
      </w:tr>
      <w:tr w:rsidR="008360AD" w:rsidTr="008360AD">
        <w:tc>
          <w:tcPr>
            <w:tcW w:w="3476" w:type="dxa"/>
          </w:tcPr>
          <w:p w:rsidR="008360AD" w:rsidRPr="008360AD" w:rsidRDefault="008360AD" w:rsidP="00763485">
            <w:r w:rsidRPr="008360AD">
              <w:t xml:space="preserve">Прибыло специалистов </w:t>
            </w:r>
            <w:r>
              <w:t xml:space="preserve">  </w:t>
            </w:r>
            <w:r w:rsidR="00763485">
              <w:t>2013</w:t>
            </w:r>
          </w:p>
        </w:tc>
        <w:tc>
          <w:tcPr>
            <w:tcW w:w="919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13</w:t>
            </w:r>
          </w:p>
        </w:tc>
        <w:tc>
          <w:tcPr>
            <w:tcW w:w="850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2</w:t>
            </w:r>
          </w:p>
        </w:tc>
        <w:tc>
          <w:tcPr>
            <w:tcW w:w="1559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7</w:t>
            </w:r>
          </w:p>
        </w:tc>
        <w:tc>
          <w:tcPr>
            <w:tcW w:w="1560" w:type="dxa"/>
          </w:tcPr>
          <w:p w:rsidR="008360AD" w:rsidRPr="002E7F78" w:rsidRDefault="002E7F78" w:rsidP="002E7F78">
            <w:pPr>
              <w:jc w:val="center"/>
              <w:rPr>
                <w:b/>
                <w:sz w:val="24"/>
                <w:szCs w:val="24"/>
              </w:rPr>
            </w:pPr>
            <w:r w:rsidRPr="002E7F7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8360AD" w:rsidRPr="002E7F78" w:rsidRDefault="002E7F78" w:rsidP="002E7F78">
            <w:pPr>
              <w:jc w:val="center"/>
              <w:rPr>
                <w:b/>
                <w:sz w:val="24"/>
                <w:szCs w:val="24"/>
              </w:rPr>
            </w:pPr>
            <w:r w:rsidRPr="002E7F78">
              <w:rPr>
                <w:b/>
                <w:sz w:val="24"/>
                <w:szCs w:val="24"/>
              </w:rPr>
              <w:t>2</w:t>
            </w:r>
          </w:p>
        </w:tc>
      </w:tr>
      <w:tr w:rsidR="008360AD" w:rsidTr="008360AD">
        <w:tc>
          <w:tcPr>
            <w:tcW w:w="3476" w:type="dxa"/>
          </w:tcPr>
          <w:p w:rsidR="008360AD" w:rsidRDefault="008360AD" w:rsidP="007634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Выбыло специалистов </w:t>
            </w:r>
            <w:r w:rsidR="00763485">
              <w:rPr>
                <w:sz w:val="24"/>
                <w:szCs w:val="24"/>
              </w:rPr>
              <w:t>2013</w:t>
            </w:r>
          </w:p>
        </w:tc>
        <w:tc>
          <w:tcPr>
            <w:tcW w:w="919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19</w:t>
            </w:r>
          </w:p>
        </w:tc>
        <w:tc>
          <w:tcPr>
            <w:tcW w:w="850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:rsidR="008360AD" w:rsidRPr="008360AD" w:rsidRDefault="002E7F78" w:rsidP="00175B2B">
            <w:pPr>
              <w:jc w:val="center"/>
              <w:rPr>
                <w:rFonts w:asciiTheme="majorHAnsi" w:hAnsiTheme="majorHAnsi"/>
                <w:b/>
                <w:caps/>
                <w:snapToGrid w:val="0"/>
                <w:color w:val="000000"/>
              </w:rPr>
            </w:pPr>
            <w:r>
              <w:rPr>
                <w:rFonts w:asciiTheme="majorHAnsi" w:hAnsiTheme="majorHAnsi"/>
                <w:b/>
                <w:caps/>
                <w:snapToGrid w:val="0"/>
                <w:color w:val="000000"/>
              </w:rPr>
              <w:t>14</w:t>
            </w:r>
          </w:p>
        </w:tc>
        <w:tc>
          <w:tcPr>
            <w:tcW w:w="1560" w:type="dxa"/>
          </w:tcPr>
          <w:p w:rsidR="008360AD" w:rsidRPr="002E7F78" w:rsidRDefault="002E7F78" w:rsidP="002E7F78">
            <w:pPr>
              <w:jc w:val="center"/>
              <w:rPr>
                <w:b/>
                <w:sz w:val="24"/>
                <w:szCs w:val="24"/>
              </w:rPr>
            </w:pPr>
            <w:r w:rsidRPr="002E7F7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8360AD" w:rsidRPr="002E7F78" w:rsidRDefault="002E7F78" w:rsidP="002E7F78">
            <w:pPr>
              <w:jc w:val="center"/>
              <w:rPr>
                <w:b/>
                <w:sz w:val="24"/>
                <w:szCs w:val="24"/>
              </w:rPr>
            </w:pPr>
            <w:r w:rsidRPr="002E7F78">
              <w:rPr>
                <w:b/>
                <w:sz w:val="24"/>
                <w:szCs w:val="24"/>
              </w:rPr>
              <w:t>2</w:t>
            </w:r>
          </w:p>
        </w:tc>
      </w:tr>
    </w:tbl>
    <w:p w:rsidR="006D203A" w:rsidRDefault="006D203A" w:rsidP="006D203A">
      <w:pPr>
        <w:spacing w:after="0"/>
        <w:rPr>
          <w:b/>
          <w:caps/>
          <w:snapToGrid w:val="0"/>
          <w:color w:val="000000"/>
        </w:rPr>
      </w:pPr>
    </w:p>
    <w:p w:rsidR="007F7AE7" w:rsidRPr="006D203A" w:rsidRDefault="002D4977" w:rsidP="006D203A">
      <w:pPr>
        <w:spacing w:after="0"/>
        <w:jc w:val="center"/>
        <w:rPr>
          <w:b/>
          <w:caps/>
          <w:snapToGrid w:val="0"/>
          <w:color w:val="000000"/>
        </w:rPr>
      </w:pPr>
      <w:r w:rsidRPr="002D4977">
        <w:rPr>
          <w:b/>
          <w:caps/>
          <w:snapToGrid w:val="0"/>
          <w:color w:val="000000"/>
        </w:rPr>
        <w:t>Сведения о врачебных кадрах учреждений</w:t>
      </w:r>
    </w:p>
    <w:tbl>
      <w:tblPr>
        <w:tblStyle w:val="a6"/>
        <w:tblW w:w="957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992"/>
        <w:gridCol w:w="993"/>
        <w:gridCol w:w="992"/>
        <w:gridCol w:w="850"/>
        <w:gridCol w:w="851"/>
        <w:gridCol w:w="850"/>
        <w:gridCol w:w="958"/>
      </w:tblGrid>
      <w:tr w:rsidR="002D4977" w:rsidRPr="002D4977" w:rsidTr="005B6130">
        <w:tc>
          <w:tcPr>
            <w:tcW w:w="3085" w:type="dxa"/>
          </w:tcPr>
          <w:p w:rsidR="002D4977" w:rsidRPr="002D4977" w:rsidRDefault="002D4977" w:rsidP="002D497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D4977">
              <w:rPr>
                <w:rFonts w:asciiTheme="majorHAnsi" w:hAnsiTheme="majorHAnsi"/>
                <w:b/>
                <w:sz w:val="20"/>
                <w:szCs w:val="20"/>
              </w:rPr>
              <w:t>сведения</w:t>
            </w:r>
          </w:p>
        </w:tc>
        <w:tc>
          <w:tcPr>
            <w:tcW w:w="992" w:type="dxa"/>
          </w:tcPr>
          <w:p w:rsidR="002D4977" w:rsidRPr="002D4977" w:rsidRDefault="002D4977" w:rsidP="002D497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Всего врачей</w:t>
            </w:r>
          </w:p>
        </w:tc>
        <w:tc>
          <w:tcPr>
            <w:tcW w:w="993" w:type="dxa"/>
          </w:tcPr>
          <w:p w:rsidR="002D4977" w:rsidRPr="002D4977" w:rsidRDefault="002D4977" w:rsidP="002D497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до 30 лет</w:t>
            </w:r>
          </w:p>
        </w:tc>
        <w:tc>
          <w:tcPr>
            <w:tcW w:w="992" w:type="dxa"/>
          </w:tcPr>
          <w:p w:rsidR="002D4977" w:rsidRPr="002D4977" w:rsidRDefault="002D4977" w:rsidP="002D497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31  - 40</w:t>
            </w:r>
          </w:p>
        </w:tc>
        <w:tc>
          <w:tcPr>
            <w:tcW w:w="850" w:type="dxa"/>
          </w:tcPr>
          <w:p w:rsidR="002D4977" w:rsidRPr="002D4977" w:rsidRDefault="002D4977" w:rsidP="002D497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41 - 50</w:t>
            </w:r>
          </w:p>
        </w:tc>
        <w:tc>
          <w:tcPr>
            <w:tcW w:w="851" w:type="dxa"/>
          </w:tcPr>
          <w:p w:rsidR="002D4977" w:rsidRPr="002D4977" w:rsidRDefault="002D4977" w:rsidP="002D497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51 - 55</w:t>
            </w:r>
          </w:p>
        </w:tc>
        <w:tc>
          <w:tcPr>
            <w:tcW w:w="850" w:type="dxa"/>
          </w:tcPr>
          <w:p w:rsidR="002D4977" w:rsidRPr="002D4977" w:rsidRDefault="002D4977" w:rsidP="002D497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56-60 </w:t>
            </w:r>
          </w:p>
        </w:tc>
        <w:tc>
          <w:tcPr>
            <w:tcW w:w="958" w:type="dxa"/>
          </w:tcPr>
          <w:p w:rsidR="002D4977" w:rsidRPr="002D4977" w:rsidRDefault="002D4977" w:rsidP="002D497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старше60</w:t>
            </w:r>
          </w:p>
        </w:tc>
      </w:tr>
      <w:tr w:rsidR="002E7F78" w:rsidTr="002E7F78">
        <w:tc>
          <w:tcPr>
            <w:tcW w:w="3085" w:type="dxa"/>
          </w:tcPr>
          <w:p w:rsidR="002E7F78" w:rsidRPr="002D4977" w:rsidRDefault="002E7F78" w:rsidP="009175BD">
            <w:pPr>
              <w:rPr>
                <w:rFonts w:asciiTheme="majorHAnsi" w:hAnsiTheme="majorHAnsi"/>
              </w:rPr>
            </w:pPr>
            <w:r w:rsidRPr="002D4977">
              <w:rPr>
                <w:rFonts w:asciiTheme="majorHAnsi" w:hAnsiTheme="majorHAnsi"/>
              </w:rPr>
              <w:t>всего</w:t>
            </w:r>
          </w:p>
        </w:tc>
        <w:tc>
          <w:tcPr>
            <w:tcW w:w="992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34</w:t>
            </w:r>
          </w:p>
        </w:tc>
        <w:tc>
          <w:tcPr>
            <w:tcW w:w="993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8</w:t>
            </w:r>
          </w:p>
        </w:tc>
        <w:tc>
          <w:tcPr>
            <w:tcW w:w="992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8</w:t>
            </w:r>
          </w:p>
        </w:tc>
        <w:tc>
          <w:tcPr>
            <w:tcW w:w="850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8</w:t>
            </w:r>
          </w:p>
        </w:tc>
        <w:tc>
          <w:tcPr>
            <w:tcW w:w="851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</w:t>
            </w:r>
          </w:p>
        </w:tc>
        <w:tc>
          <w:tcPr>
            <w:tcW w:w="958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3</w:t>
            </w:r>
          </w:p>
        </w:tc>
      </w:tr>
      <w:tr w:rsidR="002E7F78" w:rsidTr="005B6130">
        <w:tc>
          <w:tcPr>
            <w:tcW w:w="3085" w:type="dxa"/>
          </w:tcPr>
          <w:p w:rsidR="002E7F78" w:rsidRPr="002D4977" w:rsidRDefault="002E7F78" w:rsidP="009175BD">
            <w:pPr>
              <w:rPr>
                <w:rFonts w:asciiTheme="majorHAnsi" w:hAnsiTheme="majorHAnsi"/>
              </w:rPr>
            </w:pPr>
            <w:r w:rsidRPr="002D4977">
              <w:rPr>
                <w:rFonts w:asciiTheme="majorHAnsi" w:hAnsiTheme="majorHAnsi"/>
              </w:rPr>
              <w:t>в т. числе женщин</w:t>
            </w:r>
          </w:p>
        </w:tc>
        <w:tc>
          <w:tcPr>
            <w:tcW w:w="992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19</w:t>
            </w:r>
          </w:p>
        </w:tc>
        <w:tc>
          <w:tcPr>
            <w:tcW w:w="993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5</w:t>
            </w:r>
          </w:p>
        </w:tc>
        <w:tc>
          <w:tcPr>
            <w:tcW w:w="992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5</w:t>
            </w:r>
          </w:p>
        </w:tc>
        <w:tc>
          <w:tcPr>
            <w:tcW w:w="851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</w:t>
            </w:r>
          </w:p>
        </w:tc>
        <w:tc>
          <w:tcPr>
            <w:tcW w:w="958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</w:t>
            </w:r>
          </w:p>
        </w:tc>
      </w:tr>
      <w:tr w:rsidR="002E7F78" w:rsidTr="005B6130">
        <w:tc>
          <w:tcPr>
            <w:tcW w:w="3085" w:type="dxa"/>
          </w:tcPr>
          <w:p w:rsidR="002E7F78" w:rsidRPr="002D4977" w:rsidRDefault="002E7F78" w:rsidP="009175BD">
            <w:pPr>
              <w:rPr>
                <w:rFonts w:asciiTheme="majorHAnsi" w:hAnsiTheme="majorHAnsi"/>
              </w:rPr>
            </w:pPr>
            <w:r w:rsidRPr="002D4977">
              <w:rPr>
                <w:rFonts w:asciiTheme="majorHAnsi" w:hAnsiTheme="majorHAnsi"/>
              </w:rPr>
              <w:t xml:space="preserve">                  мужчин</w:t>
            </w:r>
          </w:p>
        </w:tc>
        <w:tc>
          <w:tcPr>
            <w:tcW w:w="992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15</w:t>
            </w:r>
          </w:p>
        </w:tc>
        <w:tc>
          <w:tcPr>
            <w:tcW w:w="993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3</w:t>
            </w:r>
          </w:p>
        </w:tc>
        <w:tc>
          <w:tcPr>
            <w:tcW w:w="850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4</w:t>
            </w:r>
          </w:p>
        </w:tc>
        <w:tc>
          <w:tcPr>
            <w:tcW w:w="850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</w:t>
            </w:r>
          </w:p>
        </w:tc>
        <w:tc>
          <w:tcPr>
            <w:tcW w:w="958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</w:t>
            </w:r>
          </w:p>
        </w:tc>
      </w:tr>
      <w:tr w:rsidR="002E7F78" w:rsidTr="005B6130">
        <w:tc>
          <w:tcPr>
            <w:tcW w:w="3085" w:type="dxa"/>
          </w:tcPr>
          <w:p w:rsidR="002E7F78" w:rsidRPr="002D4977" w:rsidRDefault="002E7F78" w:rsidP="009175BD">
            <w:pPr>
              <w:rPr>
                <w:rFonts w:asciiTheme="majorHAnsi" w:hAnsiTheme="majorHAnsi"/>
              </w:rPr>
            </w:pPr>
            <w:r w:rsidRPr="002D4977">
              <w:rPr>
                <w:rFonts w:asciiTheme="majorHAnsi" w:hAnsiTheme="majorHAnsi"/>
              </w:rPr>
              <w:t>Молодые специалисты</w:t>
            </w:r>
          </w:p>
        </w:tc>
        <w:tc>
          <w:tcPr>
            <w:tcW w:w="992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</w:t>
            </w:r>
          </w:p>
        </w:tc>
        <w:tc>
          <w:tcPr>
            <w:tcW w:w="993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958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</w:tr>
      <w:tr w:rsidR="002E7F78" w:rsidTr="005B6130">
        <w:tc>
          <w:tcPr>
            <w:tcW w:w="3085" w:type="dxa"/>
          </w:tcPr>
          <w:p w:rsidR="002E7F78" w:rsidRPr="002D4977" w:rsidRDefault="002E7F78" w:rsidP="009175BD">
            <w:pPr>
              <w:rPr>
                <w:rFonts w:asciiTheme="majorHAnsi" w:hAnsiTheme="majorHAnsi"/>
              </w:rPr>
            </w:pPr>
            <w:r w:rsidRPr="002D4977">
              <w:rPr>
                <w:rFonts w:asciiTheme="majorHAnsi" w:hAnsiTheme="majorHAnsi"/>
              </w:rPr>
              <w:t xml:space="preserve">Пенсионеры </w:t>
            </w:r>
          </w:p>
        </w:tc>
        <w:tc>
          <w:tcPr>
            <w:tcW w:w="992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15</w:t>
            </w:r>
          </w:p>
        </w:tc>
        <w:tc>
          <w:tcPr>
            <w:tcW w:w="993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5</w:t>
            </w:r>
          </w:p>
        </w:tc>
        <w:tc>
          <w:tcPr>
            <w:tcW w:w="851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</w:t>
            </w:r>
          </w:p>
        </w:tc>
        <w:tc>
          <w:tcPr>
            <w:tcW w:w="958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3</w:t>
            </w:r>
          </w:p>
        </w:tc>
      </w:tr>
      <w:tr w:rsidR="002E7F78" w:rsidTr="005B6130">
        <w:tc>
          <w:tcPr>
            <w:tcW w:w="3085" w:type="dxa"/>
          </w:tcPr>
          <w:p w:rsidR="002E7F78" w:rsidRPr="002D4977" w:rsidRDefault="002E7F78" w:rsidP="009175B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По уходу за ребенком</w:t>
            </w:r>
          </w:p>
        </w:tc>
        <w:tc>
          <w:tcPr>
            <w:tcW w:w="992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</w:t>
            </w:r>
          </w:p>
        </w:tc>
        <w:tc>
          <w:tcPr>
            <w:tcW w:w="993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</w:t>
            </w:r>
          </w:p>
        </w:tc>
        <w:tc>
          <w:tcPr>
            <w:tcW w:w="992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958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</w:tr>
      <w:tr w:rsidR="002E7F78" w:rsidTr="005B6130">
        <w:tc>
          <w:tcPr>
            <w:tcW w:w="3085" w:type="dxa"/>
          </w:tcPr>
          <w:p w:rsidR="002E7F78" w:rsidRDefault="002E7F78" w:rsidP="009175B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Прошли учебу в НГМА</w:t>
            </w:r>
          </w:p>
        </w:tc>
        <w:tc>
          <w:tcPr>
            <w:tcW w:w="992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8</w:t>
            </w:r>
          </w:p>
        </w:tc>
        <w:tc>
          <w:tcPr>
            <w:tcW w:w="993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</w:t>
            </w:r>
          </w:p>
        </w:tc>
        <w:tc>
          <w:tcPr>
            <w:tcW w:w="851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2E7F78" w:rsidRPr="00E7229A" w:rsidRDefault="002E7F78" w:rsidP="002E7F78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</w:t>
            </w:r>
          </w:p>
        </w:tc>
        <w:tc>
          <w:tcPr>
            <w:tcW w:w="958" w:type="dxa"/>
            <w:vAlign w:val="center"/>
          </w:tcPr>
          <w:p w:rsidR="002E7F78" w:rsidRPr="00766958" w:rsidRDefault="002E7F78" w:rsidP="00175B2B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</w:tr>
      <w:tr w:rsidR="0058594F" w:rsidTr="005B6130">
        <w:tc>
          <w:tcPr>
            <w:tcW w:w="3085" w:type="dxa"/>
          </w:tcPr>
          <w:p w:rsidR="0058594F" w:rsidRDefault="0058594F" w:rsidP="009175B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Прибыло специалистов</w:t>
            </w:r>
          </w:p>
        </w:tc>
        <w:tc>
          <w:tcPr>
            <w:tcW w:w="992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</w:t>
            </w:r>
          </w:p>
        </w:tc>
        <w:tc>
          <w:tcPr>
            <w:tcW w:w="993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:rsidR="0058594F" w:rsidRPr="00E7229A" w:rsidRDefault="0058594F" w:rsidP="002E7F78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8594F" w:rsidRPr="00E7229A" w:rsidRDefault="0058594F" w:rsidP="002E7F78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58594F" w:rsidRPr="00E7229A" w:rsidRDefault="0058594F" w:rsidP="002E7F78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8594F" w:rsidRPr="00E7229A" w:rsidRDefault="0058594F" w:rsidP="002E7F78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958" w:type="dxa"/>
            <w:vAlign w:val="center"/>
          </w:tcPr>
          <w:p w:rsidR="0058594F" w:rsidRPr="00766958" w:rsidRDefault="0058594F" w:rsidP="00175B2B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</w:tr>
      <w:tr w:rsidR="0058594F" w:rsidTr="005B6130">
        <w:tc>
          <w:tcPr>
            <w:tcW w:w="3085" w:type="dxa"/>
          </w:tcPr>
          <w:p w:rsidR="0058594F" w:rsidRDefault="0058594F" w:rsidP="009175B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Выбыло специалистов</w:t>
            </w:r>
          </w:p>
        </w:tc>
        <w:tc>
          <w:tcPr>
            <w:tcW w:w="992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</w:t>
            </w:r>
          </w:p>
        </w:tc>
        <w:tc>
          <w:tcPr>
            <w:tcW w:w="993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958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</w:t>
            </w:r>
          </w:p>
        </w:tc>
      </w:tr>
      <w:tr w:rsidR="0058594F" w:rsidTr="005B6130">
        <w:tc>
          <w:tcPr>
            <w:tcW w:w="3085" w:type="dxa"/>
          </w:tcPr>
          <w:p w:rsidR="0058594F" w:rsidRPr="0058594F" w:rsidRDefault="0058594F" w:rsidP="009175BD">
            <w:pPr>
              <w:rPr>
                <w:rFonts w:asciiTheme="majorHAnsi" w:hAnsiTheme="majorHAnsi"/>
                <w:sz w:val="20"/>
                <w:szCs w:val="20"/>
              </w:rPr>
            </w:pPr>
            <w:r w:rsidRPr="0058594F">
              <w:rPr>
                <w:rFonts w:asciiTheme="majorHAnsi" w:hAnsiTheme="majorHAnsi"/>
                <w:sz w:val="20"/>
                <w:szCs w:val="20"/>
              </w:rPr>
              <w:t>Отличников здравоохранения</w:t>
            </w:r>
          </w:p>
        </w:tc>
        <w:tc>
          <w:tcPr>
            <w:tcW w:w="992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</w:t>
            </w:r>
          </w:p>
        </w:tc>
        <w:tc>
          <w:tcPr>
            <w:tcW w:w="993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</w:t>
            </w:r>
          </w:p>
        </w:tc>
        <w:tc>
          <w:tcPr>
            <w:tcW w:w="958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</w:t>
            </w:r>
          </w:p>
        </w:tc>
      </w:tr>
    </w:tbl>
    <w:p w:rsidR="00E84F48" w:rsidRDefault="00E84F48" w:rsidP="005B6130">
      <w:pPr>
        <w:spacing w:after="0"/>
        <w:jc w:val="center"/>
        <w:rPr>
          <w:b/>
          <w:caps/>
          <w:snapToGrid w:val="0"/>
          <w:color w:val="000000"/>
        </w:rPr>
      </w:pPr>
    </w:p>
    <w:p w:rsidR="007F7AE7" w:rsidRPr="007F7AE7" w:rsidRDefault="007F7AE7" w:rsidP="007F7AE7">
      <w:pPr>
        <w:spacing w:after="0"/>
        <w:rPr>
          <w:b/>
          <w:caps/>
          <w:snapToGrid w:val="0"/>
          <w:color w:val="000000"/>
        </w:rPr>
      </w:pPr>
      <w:r w:rsidRPr="007F7AE7">
        <w:rPr>
          <w:b/>
          <w:caps/>
          <w:snapToGrid w:val="0"/>
          <w:color w:val="000000"/>
        </w:rPr>
        <w:t>Всего работа</w:t>
      </w:r>
      <w:r w:rsidR="006D203A">
        <w:rPr>
          <w:b/>
          <w:caps/>
          <w:snapToGrid w:val="0"/>
          <w:color w:val="000000"/>
        </w:rPr>
        <w:t xml:space="preserve">ло  - </w:t>
      </w:r>
      <w:r w:rsidRPr="007F7AE7">
        <w:rPr>
          <w:b/>
          <w:caps/>
          <w:snapToGrid w:val="0"/>
          <w:color w:val="000000"/>
        </w:rPr>
        <w:t xml:space="preserve"> 34 врача, из них</w:t>
      </w:r>
      <w:r w:rsidR="006D203A">
        <w:rPr>
          <w:b/>
          <w:caps/>
          <w:snapToGrid w:val="0"/>
          <w:color w:val="000000"/>
        </w:rPr>
        <w:t xml:space="preserve"> - </w:t>
      </w:r>
      <w:r w:rsidRPr="007F7AE7">
        <w:rPr>
          <w:b/>
          <w:caps/>
          <w:snapToGrid w:val="0"/>
          <w:color w:val="000000"/>
        </w:rPr>
        <w:t xml:space="preserve"> 19 женщин , 15 мужчин. Прибыло молодых специалистов</w:t>
      </w:r>
      <w:r w:rsidR="006D203A">
        <w:rPr>
          <w:b/>
          <w:caps/>
          <w:snapToGrid w:val="0"/>
          <w:color w:val="000000"/>
        </w:rPr>
        <w:t xml:space="preserve"> - </w:t>
      </w:r>
      <w:r w:rsidRPr="007F7AE7">
        <w:rPr>
          <w:b/>
          <w:caps/>
          <w:snapToGrid w:val="0"/>
          <w:color w:val="000000"/>
        </w:rPr>
        <w:t xml:space="preserve"> 2. врачей пенсионеров</w:t>
      </w:r>
      <w:r w:rsidR="006D203A">
        <w:rPr>
          <w:b/>
          <w:caps/>
          <w:snapToGrid w:val="0"/>
          <w:color w:val="000000"/>
        </w:rPr>
        <w:t xml:space="preserve"> - </w:t>
      </w:r>
      <w:r w:rsidRPr="007F7AE7">
        <w:rPr>
          <w:b/>
          <w:caps/>
          <w:snapToGrid w:val="0"/>
          <w:color w:val="000000"/>
        </w:rPr>
        <w:t xml:space="preserve"> 15. прошли учебу 8 специалистов.</w:t>
      </w:r>
    </w:p>
    <w:p w:rsidR="007F7AE7" w:rsidRPr="007F7AE7" w:rsidRDefault="007F7AE7" w:rsidP="007F7AE7">
      <w:pPr>
        <w:spacing w:after="0"/>
        <w:rPr>
          <w:b/>
          <w:caps/>
          <w:snapToGrid w:val="0"/>
          <w:color w:val="000000"/>
        </w:rPr>
      </w:pPr>
      <w:r w:rsidRPr="007F7AE7">
        <w:rPr>
          <w:b/>
          <w:caps/>
          <w:snapToGrid w:val="0"/>
          <w:color w:val="000000"/>
        </w:rPr>
        <w:t xml:space="preserve">2 врача имеют звание «Отличника здравоохранения» </w:t>
      </w:r>
    </w:p>
    <w:p w:rsidR="007F7AE7" w:rsidRDefault="007F7AE7" w:rsidP="005B6130">
      <w:pPr>
        <w:spacing w:after="0"/>
        <w:jc w:val="center"/>
        <w:rPr>
          <w:b/>
          <w:caps/>
          <w:snapToGrid w:val="0"/>
          <w:color w:val="000000"/>
        </w:rPr>
      </w:pPr>
    </w:p>
    <w:tbl>
      <w:tblPr>
        <w:tblStyle w:val="a6"/>
        <w:tblW w:w="0" w:type="auto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4962"/>
        <w:gridCol w:w="4785"/>
      </w:tblGrid>
      <w:tr w:rsidR="00E84F48" w:rsidTr="00281E01">
        <w:trPr>
          <w:jc w:val="center"/>
        </w:trPr>
        <w:tc>
          <w:tcPr>
            <w:tcW w:w="4962" w:type="dxa"/>
          </w:tcPr>
          <w:p w:rsidR="00E84F48" w:rsidRDefault="00E84F48" w:rsidP="005B6130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84F48">
              <w:rPr>
                <w:b/>
                <w:caps/>
                <w:noProof/>
                <w:snapToGrid w:val="0"/>
                <w:color w:val="000000"/>
                <w:lang w:eastAsia="ru-RU"/>
              </w:rPr>
              <w:drawing>
                <wp:inline distT="0" distB="0" distL="0" distR="0">
                  <wp:extent cx="3076575" cy="2743200"/>
                  <wp:effectExtent l="19050" t="0" r="9525" b="0"/>
                  <wp:docPr id="24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E84F48" w:rsidRDefault="00E84F48" w:rsidP="005B6130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84F48">
              <w:rPr>
                <w:b/>
                <w:caps/>
                <w:noProof/>
                <w:snapToGrid w:val="0"/>
                <w:color w:val="000000"/>
                <w:lang w:eastAsia="ru-RU"/>
              </w:rPr>
              <w:drawing>
                <wp:inline distT="0" distB="0" distL="0" distR="0">
                  <wp:extent cx="2914650" cy="2743200"/>
                  <wp:effectExtent l="19050" t="0" r="19050" b="0"/>
                  <wp:docPr id="27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p w:rsidR="007F7AE7" w:rsidRDefault="007F7AE7" w:rsidP="007F7AE7">
      <w:pPr>
        <w:spacing w:after="0"/>
        <w:rPr>
          <w:b/>
          <w:caps/>
          <w:snapToGrid w:val="0"/>
          <w:color w:val="000000"/>
        </w:rPr>
      </w:pPr>
      <w:r w:rsidRPr="007F7AE7">
        <w:rPr>
          <w:b/>
          <w:caps/>
          <w:snapToGrid w:val="0"/>
          <w:color w:val="000000"/>
        </w:rPr>
        <w:t>Вр</w:t>
      </w:r>
      <w:r w:rsidR="006D203A">
        <w:rPr>
          <w:b/>
          <w:caps/>
          <w:snapToGrid w:val="0"/>
          <w:color w:val="000000"/>
        </w:rPr>
        <w:t xml:space="preserve">ачей до 50 лет работает – 69 % ,   </w:t>
      </w:r>
      <w:r w:rsidRPr="007F7AE7">
        <w:rPr>
          <w:b/>
          <w:caps/>
          <w:snapToGrid w:val="0"/>
          <w:color w:val="000000"/>
        </w:rPr>
        <w:t>21</w:t>
      </w:r>
      <w:proofErr w:type="gramStart"/>
      <w:r w:rsidRPr="007F7AE7">
        <w:rPr>
          <w:b/>
          <w:caps/>
          <w:snapToGrid w:val="0"/>
          <w:color w:val="000000"/>
        </w:rPr>
        <w:t xml:space="preserve"> % в</w:t>
      </w:r>
      <w:proofErr w:type="gramEnd"/>
      <w:r w:rsidRPr="007F7AE7">
        <w:rPr>
          <w:b/>
          <w:caps/>
          <w:snapToGrid w:val="0"/>
          <w:color w:val="000000"/>
        </w:rPr>
        <w:t xml:space="preserve"> возрасте 50-60 лет, и 3 % старше 60 лет. </w:t>
      </w:r>
    </w:p>
    <w:p w:rsidR="00281E01" w:rsidRDefault="007F7AE7" w:rsidP="009175BD">
      <w:pPr>
        <w:spacing w:after="0"/>
        <w:rPr>
          <w:b/>
          <w:caps/>
          <w:snapToGrid w:val="0"/>
          <w:color w:val="000000"/>
        </w:rPr>
      </w:pPr>
      <w:r w:rsidRPr="007F7AE7">
        <w:rPr>
          <w:b/>
          <w:caps/>
          <w:snapToGrid w:val="0"/>
          <w:color w:val="000000"/>
        </w:rPr>
        <w:lastRenderedPageBreak/>
        <w:t xml:space="preserve">Среднего мед. персонала работает до 50 лет </w:t>
      </w:r>
      <w:r w:rsidR="006D203A">
        <w:rPr>
          <w:b/>
          <w:caps/>
          <w:snapToGrid w:val="0"/>
          <w:color w:val="000000"/>
        </w:rPr>
        <w:t xml:space="preserve"> - </w:t>
      </w:r>
      <w:r w:rsidRPr="007F7AE7">
        <w:rPr>
          <w:b/>
          <w:caps/>
          <w:snapToGrid w:val="0"/>
          <w:color w:val="000000"/>
        </w:rPr>
        <w:t>74 %, в возрасте 50-60 лет – 23</w:t>
      </w:r>
      <w:proofErr w:type="gramStart"/>
      <w:r w:rsidRPr="007F7AE7">
        <w:rPr>
          <w:b/>
          <w:caps/>
          <w:snapToGrid w:val="0"/>
          <w:color w:val="000000"/>
        </w:rPr>
        <w:t xml:space="preserve"> % и</w:t>
      </w:r>
      <w:proofErr w:type="gramEnd"/>
      <w:r w:rsidRPr="007F7AE7">
        <w:rPr>
          <w:b/>
          <w:caps/>
          <w:snapToGrid w:val="0"/>
          <w:color w:val="000000"/>
        </w:rPr>
        <w:t xml:space="preserve"> старше 60 лет- 3 % </w:t>
      </w:r>
    </w:p>
    <w:p w:rsidR="002D4977" w:rsidRPr="007243FC" w:rsidRDefault="005B6130" w:rsidP="00281E01">
      <w:pPr>
        <w:spacing w:after="0"/>
        <w:ind w:left="284"/>
        <w:jc w:val="center"/>
      </w:pPr>
      <w:r w:rsidRPr="005B6130">
        <w:rPr>
          <w:b/>
          <w:caps/>
          <w:snapToGrid w:val="0"/>
          <w:color w:val="000000"/>
        </w:rPr>
        <w:t>Сведения о среднем медперсонале учреждений</w:t>
      </w:r>
    </w:p>
    <w:tbl>
      <w:tblPr>
        <w:tblStyle w:val="a6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275"/>
        <w:gridCol w:w="993"/>
        <w:gridCol w:w="992"/>
        <w:gridCol w:w="850"/>
        <w:gridCol w:w="851"/>
        <w:gridCol w:w="850"/>
        <w:gridCol w:w="958"/>
      </w:tblGrid>
      <w:tr w:rsidR="005B6130" w:rsidRPr="002D4977" w:rsidTr="00281E01">
        <w:trPr>
          <w:jc w:val="center"/>
        </w:trPr>
        <w:tc>
          <w:tcPr>
            <w:tcW w:w="2802" w:type="dxa"/>
          </w:tcPr>
          <w:p w:rsidR="005B6130" w:rsidRPr="002D4977" w:rsidRDefault="005B6130" w:rsidP="00175B2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D4977">
              <w:rPr>
                <w:rFonts w:asciiTheme="majorHAnsi" w:hAnsiTheme="majorHAnsi"/>
                <w:b/>
                <w:sz w:val="20"/>
                <w:szCs w:val="20"/>
              </w:rPr>
              <w:t>сведения</w:t>
            </w:r>
          </w:p>
        </w:tc>
        <w:tc>
          <w:tcPr>
            <w:tcW w:w="1275" w:type="dxa"/>
          </w:tcPr>
          <w:p w:rsidR="005B6130" w:rsidRPr="002D4977" w:rsidRDefault="005B6130" w:rsidP="00175B2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Средний мед</w:t>
            </w:r>
            <w:proofErr w:type="gramStart"/>
            <w:r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Theme="majorHAnsi" w:hAnsiTheme="majorHAnsi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Theme="majorHAnsi" w:hAnsiTheme="majorHAnsi"/>
                <w:b/>
                <w:sz w:val="20"/>
                <w:szCs w:val="20"/>
              </w:rPr>
              <w:t>ерсонал</w:t>
            </w:r>
          </w:p>
        </w:tc>
        <w:tc>
          <w:tcPr>
            <w:tcW w:w="993" w:type="dxa"/>
          </w:tcPr>
          <w:p w:rsidR="005B6130" w:rsidRPr="002D4977" w:rsidRDefault="005B6130" w:rsidP="00175B2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до 30 лет</w:t>
            </w:r>
          </w:p>
        </w:tc>
        <w:tc>
          <w:tcPr>
            <w:tcW w:w="992" w:type="dxa"/>
          </w:tcPr>
          <w:p w:rsidR="005B6130" w:rsidRPr="002D4977" w:rsidRDefault="005B6130" w:rsidP="00175B2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31  - 40</w:t>
            </w:r>
          </w:p>
        </w:tc>
        <w:tc>
          <w:tcPr>
            <w:tcW w:w="850" w:type="dxa"/>
          </w:tcPr>
          <w:p w:rsidR="005B6130" w:rsidRPr="002D4977" w:rsidRDefault="005B6130" w:rsidP="00175B2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41 - 50</w:t>
            </w:r>
          </w:p>
        </w:tc>
        <w:tc>
          <w:tcPr>
            <w:tcW w:w="851" w:type="dxa"/>
          </w:tcPr>
          <w:p w:rsidR="005B6130" w:rsidRPr="002D4977" w:rsidRDefault="005B6130" w:rsidP="00175B2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51 - 55</w:t>
            </w:r>
          </w:p>
        </w:tc>
        <w:tc>
          <w:tcPr>
            <w:tcW w:w="850" w:type="dxa"/>
          </w:tcPr>
          <w:p w:rsidR="005B6130" w:rsidRPr="002D4977" w:rsidRDefault="005B6130" w:rsidP="00175B2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56-60 </w:t>
            </w:r>
          </w:p>
        </w:tc>
        <w:tc>
          <w:tcPr>
            <w:tcW w:w="958" w:type="dxa"/>
          </w:tcPr>
          <w:p w:rsidR="005B6130" w:rsidRPr="002D4977" w:rsidRDefault="005B6130" w:rsidP="00175B2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старше60</w:t>
            </w:r>
          </w:p>
        </w:tc>
      </w:tr>
      <w:tr w:rsidR="00257DF0" w:rsidTr="00281E01">
        <w:trPr>
          <w:jc w:val="center"/>
        </w:trPr>
        <w:tc>
          <w:tcPr>
            <w:tcW w:w="2802" w:type="dxa"/>
          </w:tcPr>
          <w:p w:rsidR="00257DF0" w:rsidRPr="002D4977" w:rsidRDefault="00257DF0" w:rsidP="00175B2B">
            <w:pPr>
              <w:rPr>
                <w:rFonts w:asciiTheme="majorHAnsi" w:hAnsiTheme="majorHAnsi"/>
              </w:rPr>
            </w:pPr>
            <w:r w:rsidRPr="002D4977">
              <w:rPr>
                <w:rFonts w:asciiTheme="majorHAnsi" w:hAnsiTheme="majorHAnsi"/>
              </w:rPr>
              <w:t>всего</w:t>
            </w:r>
          </w:p>
        </w:tc>
        <w:tc>
          <w:tcPr>
            <w:tcW w:w="1275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154</w:t>
            </w:r>
          </w:p>
        </w:tc>
        <w:tc>
          <w:tcPr>
            <w:tcW w:w="993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54</w:t>
            </w:r>
          </w:p>
        </w:tc>
        <w:tc>
          <w:tcPr>
            <w:tcW w:w="992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33</w:t>
            </w:r>
          </w:p>
        </w:tc>
        <w:tc>
          <w:tcPr>
            <w:tcW w:w="850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27</w:t>
            </w:r>
          </w:p>
        </w:tc>
        <w:tc>
          <w:tcPr>
            <w:tcW w:w="851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28</w:t>
            </w:r>
          </w:p>
        </w:tc>
        <w:tc>
          <w:tcPr>
            <w:tcW w:w="850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7</w:t>
            </w:r>
          </w:p>
        </w:tc>
        <w:tc>
          <w:tcPr>
            <w:tcW w:w="958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5</w:t>
            </w:r>
          </w:p>
        </w:tc>
      </w:tr>
      <w:tr w:rsidR="00257DF0" w:rsidTr="00281E01">
        <w:trPr>
          <w:jc w:val="center"/>
        </w:trPr>
        <w:tc>
          <w:tcPr>
            <w:tcW w:w="2802" w:type="dxa"/>
          </w:tcPr>
          <w:p w:rsidR="00257DF0" w:rsidRPr="002D4977" w:rsidRDefault="00257DF0" w:rsidP="00175B2B">
            <w:pPr>
              <w:rPr>
                <w:rFonts w:asciiTheme="majorHAnsi" w:hAnsiTheme="majorHAnsi"/>
              </w:rPr>
            </w:pPr>
            <w:r w:rsidRPr="002D4977">
              <w:rPr>
                <w:rFonts w:asciiTheme="majorHAnsi" w:hAnsiTheme="majorHAnsi"/>
              </w:rPr>
              <w:t>в т. числе женщин</w:t>
            </w:r>
          </w:p>
        </w:tc>
        <w:tc>
          <w:tcPr>
            <w:tcW w:w="1275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148</w:t>
            </w:r>
          </w:p>
        </w:tc>
        <w:tc>
          <w:tcPr>
            <w:tcW w:w="993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50</w:t>
            </w:r>
          </w:p>
        </w:tc>
        <w:tc>
          <w:tcPr>
            <w:tcW w:w="992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32</w:t>
            </w:r>
          </w:p>
        </w:tc>
        <w:tc>
          <w:tcPr>
            <w:tcW w:w="850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27</w:t>
            </w:r>
          </w:p>
        </w:tc>
        <w:tc>
          <w:tcPr>
            <w:tcW w:w="851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28</w:t>
            </w:r>
          </w:p>
        </w:tc>
        <w:tc>
          <w:tcPr>
            <w:tcW w:w="850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7</w:t>
            </w:r>
          </w:p>
        </w:tc>
        <w:tc>
          <w:tcPr>
            <w:tcW w:w="958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4</w:t>
            </w:r>
          </w:p>
        </w:tc>
      </w:tr>
      <w:tr w:rsidR="00257DF0" w:rsidTr="00281E01">
        <w:trPr>
          <w:jc w:val="center"/>
        </w:trPr>
        <w:tc>
          <w:tcPr>
            <w:tcW w:w="2802" w:type="dxa"/>
          </w:tcPr>
          <w:p w:rsidR="00257DF0" w:rsidRPr="002D4977" w:rsidRDefault="00257DF0" w:rsidP="00175B2B">
            <w:pPr>
              <w:rPr>
                <w:rFonts w:asciiTheme="majorHAnsi" w:hAnsiTheme="majorHAnsi"/>
              </w:rPr>
            </w:pPr>
            <w:r w:rsidRPr="002D4977">
              <w:rPr>
                <w:rFonts w:asciiTheme="majorHAnsi" w:hAnsiTheme="majorHAnsi"/>
              </w:rPr>
              <w:t xml:space="preserve">                  мужчин</w:t>
            </w:r>
          </w:p>
        </w:tc>
        <w:tc>
          <w:tcPr>
            <w:tcW w:w="1275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6</w:t>
            </w:r>
          </w:p>
        </w:tc>
        <w:tc>
          <w:tcPr>
            <w:tcW w:w="993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4</w:t>
            </w:r>
          </w:p>
        </w:tc>
        <w:tc>
          <w:tcPr>
            <w:tcW w:w="992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958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</w:t>
            </w:r>
          </w:p>
        </w:tc>
      </w:tr>
      <w:tr w:rsidR="00257DF0" w:rsidTr="00281E01">
        <w:trPr>
          <w:jc w:val="center"/>
        </w:trPr>
        <w:tc>
          <w:tcPr>
            <w:tcW w:w="2802" w:type="dxa"/>
          </w:tcPr>
          <w:p w:rsidR="00257DF0" w:rsidRPr="002D4977" w:rsidRDefault="00257DF0" w:rsidP="00175B2B">
            <w:pPr>
              <w:rPr>
                <w:rFonts w:asciiTheme="majorHAnsi" w:hAnsiTheme="majorHAnsi"/>
              </w:rPr>
            </w:pPr>
            <w:r w:rsidRPr="002D4977">
              <w:rPr>
                <w:rFonts w:asciiTheme="majorHAnsi" w:hAnsiTheme="majorHAnsi"/>
              </w:rPr>
              <w:t>Молодые специалисты</w:t>
            </w:r>
          </w:p>
        </w:tc>
        <w:tc>
          <w:tcPr>
            <w:tcW w:w="1275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</w:t>
            </w:r>
          </w:p>
        </w:tc>
        <w:tc>
          <w:tcPr>
            <w:tcW w:w="993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</w:t>
            </w:r>
          </w:p>
        </w:tc>
        <w:tc>
          <w:tcPr>
            <w:tcW w:w="992" w:type="dxa"/>
            <w:vAlign w:val="center"/>
          </w:tcPr>
          <w:p w:rsidR="00257DF0" w:rsidRPr="00766958" w:rsidRDefault="00257DF0" w:rsidP="00175B2B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257DF0" w:rsidRPr="00766958" w:rsidRDefault="00257DF0" w:rsidP="00175B2B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257DF0" w:rsidRPr="00766958" w:rsidRDefault="00257DF0" w:rsidP="00175B2B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257DF0" w:rsidRPr="00766958" w:rsidRDefault="00257DF0" w:rsidP="00175B2B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958" w:type="dxa"/>
            <w:vAlign w:val="center"/>
          </w:tcPr>
          <w:p w:rsidR="00257DF0" w:rsidRPr="00766958" w:rsidRDefault="00257DF0" w:rsidP="00175B2B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</w:tr>
      <w:tr w:rsidR="00257DF0" w:rsidTr="00281E01">
        <w:trPr>
          <w:jc w:val="center"/>
        </w:trPr>
        <w:tc>
          <w:tcPr>
            <w:tcW w:w="2802" w:type="dxa"/>
          </w:tcPr>
          <w:p w:rsidR="00257DF0" w:rsidRPr="002D4977" w:rsidRDefault="00257DF0" w:rsidP="00175B2B">
            <w:pPr>
              <w:rPr>
                <w:rFonts w:asciiTheme="majorHAnsi" w:hAnsiTheme="majorHAnsi"/>
              </w:rPr>
            </w:pPr>
            <w:r w:rsidRPr="002D4977">
              <w:rPr>
                <w:rFonts w:asciiTheme="majorHAnsi" w:hAnsiTheme="majorHAnsi"/>
              </w:rPr>
              <w:t>Пенсионеры по старости</w:t>
            </w:r>
          </w:p>
        </w:tc>
        <w:tc>
          <w:tcPr>
            <w:tcW w:w="1275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12</w:t>
            </w:r>
          </w:p>
        </w:tc>
        <w:tc>
          <w:tcPr>
            <w:tcW w:w="993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7</w:t>
            </w:r>
          </w:p>
        </w:tc>
        <w:tc>
          <w:tcPr>
            <w:tcW w:w="958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5</w:t>
            </w:r>
          </w:p>
        </w:tc>
      </w:tr>
      <w:tr w:rsidR="00257DF0" w:rsidTr="00281E01">
        <w:trPr>
          <w:jc w:val="center"/>
        </w:trPr>
        <w:tc>
          <w:tcPr>
            <w:tcW w:w="2802" w:type="dxa"/>
          </w:tcPr>
          <w:p w:rsidR="00257DF0" w:rsidRPr="002D4977" w:rsidRDefault="00257DF0" w:rsidP="00175B2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По уходу за ребенком</w:t>
            </w:r>
          </w:p>
        </w:tc>
        <w:tc>
          <w:tcPr>
            <w:tcW w:w="1275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10</w:t>
            </w:r>
          </w:p>
        </w:tc>
        <w:tc>
          <w:tcPr>
            <w:tcW w:w="993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8</w:t>
            </w:r>
          </w:p>
        </w:tc>
        <w:tc>
          <w:tcPr>
            <w:tcW w:w="992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257DF0" w:rsidRPr="00766958" w:rsidRDefault="00257DF0" w:rsidP="00175B2B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257DF0" w:rsidRPr="00766958" w:rsidRDefault="00257DF0" w:rsidP="00175B2B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257DF0" w:rsidRPr="00766958" w:rsidRDefault="00257DF0" w:rsidP="00175B2B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958" w:type="dxa"/>
            <w:vAlign w:val="center"/>
          </w:tcPr>
          <w:p w:rsidR="00257DF0" w:rsidRPr="00766958" w:rsidRDefault="00257DF0" w:rsidP="00175B2B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</w:tr>
      <w:tr w:rsidR="00257DF0" w:rsidTr="00281E01">
        <w:trPr>
          <w:jc w:val="center"/>
        </w:trPr>
        <w:tc>
          <w:tcPr>
            <w:tcW w:w="2802" w:type="dxa"/>
          </w:tcPr>
          <w:p w:rsidR="00257DF0" w:rsidRDefault="00257DF0" w:rsidP="00175B2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Имеют сертификаты</w:t>
            </w:r>
          </w:p>
        </w:tc>
        <w:tc>
          <w:tcPr>
            <w:tcW w:w="1275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153</w:t>
            </w:r>
          </w:p>
        </w:tc>
        <w:tc>
          <w:tcPr>
            <w:tcW w:w="993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45</w:t>
            </w:r>
          </w:p>
        </w:tc>
        <w:tc>
          <w:tcPr>
            <w:tcW w:w="992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35</w:t>
            </w:r>
          </w:p>
        </w:tc>
        <w:tc>
          <w:tcPr>
            <w:tcW w:w="850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33</w:t>
            </w:r>
          </w:p>
        </w:tc>
        <w:tc>
          <w:tcPr>
            <w:tcW w:w="851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29</w:t>
            </w:r>
          </w:p>
        </w:tc>
        <w:tc>
          <w:tcPr>
            <w:tcW w:w="850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10</w:t>
            </w:r>
          </w:p>
        </w:tc>
        <w:tc>
          <w:tcPr>
            <w:tcW w:w="958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</w:t>
            </w:r>
          </w:p>
        </w:tc>
      </w:tr>
      <w:tr w:rsidR="00257DF0" w:rsidTr="00281E01">
        <w:trPr>
          <w:jc w:val="center"/>
        </w:trPr>
        <w:tc>
          <w:tcPr>
            <w:tcW w:w="2802" w:type="dxa"/>
          </w:tcPr>
          <w:p w:rsidR="00257DF0" w:rsidRDefault="00257DF0" w:rsidP="00257DF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Прошли учебу за 2013 г.</w:t>
            </w:r>
          </w:p>
        </w:tc>
        <w:tc>
          <w:tcPr>
            <w:tcW w:w="1275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21</w:t>
            </w:r>
          </w:p>
        </w:tc>
        <w:tc>
          <w:tcPr>
            <w:tcW w:w="993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14</w:t>
            </w:r>
          </w:p>
        </w:tc>
        <w:tc>
          <w:tcPr>
            <w:tcW w:w="992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4</w:t>
            </w:r>
          </w:p>
        </w:tc>
        <w:tc>
          <w:tcPr>
            <w:tcW w:w="850" w:type="dxa"/>
            <w:vAlign w:val="center"/>
          </w:tcPr>
          <w:p w:rsidR="00257DF0" w:rsidRPr="00766958" w:rsidRDefault="00257DF0" w:rsidP="00175B2B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958" w:type="dxa"/>
            <w:vAlign w:val="center"/>
          </w:tcPr>
          <w:p w:rsidR="00257DF0" w:rsidRPr="00766958" w:rsidRDefault="00257DF0" w:rsidP="00175B2B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</w:tr>
      <w:tr w:rsidR="00257DF0" w:rsidTr="00281E01">
        <w:trPr>
          <w:jc w:val="center"/>
        </w:trPr>
        <w:tc>
          <w:tcPr>
            <w:tcW w:w="2802" w:type="dxa"/>
          </w:tcPr>
          <w:p w:rsidR="00257DF0" w:rsidRDefault="00257DF0" w:rsidP="00257DF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Получили сертификаты</w:t>
            </w:r>
          </w:p>
        </w:tc>
        <w:tc>
          <w:tcPr>
            <w:tcW w:w="1275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21</w:t>
            </w:r>
          </w:p>
        </w:tc>
        <w:tc>
          <w:tcPr>
            <w:tcW w:w="993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14</w:t>
            </w:r>
          </w:p>
        </w:tc>
        <w:tc>
          <w:tcPr>
            <w:tcW w:w="992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4</w:t>
            </w:r>
          </w:p>
        </w:tc>
        <w:tc>
          <w:tcPr>
            <w:tcW w:w="850" w:type="dxa"/>
            <w:vAlign w:val="center"/>
          </w:tcPr>
          <w:p w:rsidR="00257DF0" w:rsidRPr="00766958" w:rsidRDefault="00257DF0" w:rsidP="00175B2B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958" w:type="dxa"/>
            <w:vAlign w:val="center"/>
          </w:tcPr>
          <w:p w:rsidR="00257DF0" w:rsidRPr="00766958" w:rsidRDefault="00257DF0" w:rsidP="00175B2B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</w:tr>
      <w:tr w:rsidR="00257DF0" w:rsidTr="00281E01">
        <w:trPr>
          <w:jc w:val="center"/>
        </w:trPr>
        <w:tc>
          <w:tcPr>
            <w:tcW w:w="2802" w:type="dxa"/>
          </w:tcPr>
          <w:p w:rsidR="00257DF0" w:rsidRDefault="00257DF0" w:rsidP="00257DF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Прибыло специалистов</w:t>
            </w:r>
          </w:p>
        </w:tc>
        <w:tc>
          <w:tcPr>
            <w:tcW w:w="1275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7</w:t>
            </w:r>
          </w:p>
        </w:tc>
        <w:tc>
          <w:tcPr>
            <w:tcW w:w="993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7</w:t>
            </w:r>
          </w:p>
        </w:tc>
        <w:tc>
          <w:tcPr>
            <w:tcW w:w="992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257DF0" w:rsidRPr="00E7229A" w:rsidRDefault="00257DF0" w:rsidP="009A77F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257DF0" w:rsidRPr="00766958" w:rsidRDefault="00257DF0" w:rsidP="00175B2B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958" w:type="dxa"/>
            <w:vAlign w:val="center"/>
          </w:tcPr>
          <w:p w:rsidR="00257DF0" w:rsidRPr="00766958" w:rsidRDefault="00257DF0" w:rsidP="00175B2B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</w:tr>
      <w:tr w:rsidR="0058594F" w:rsidTr="00281E01">
        <w:trPr>
          <w:jc w:val="center"/>
        </w:trPr>
        <w:tc>
          <w:tcPr>
            <w:tcW w:w="2802" w:type="dxa"/>
          </w:tcPr>
          <w:p w:rsidR="0058594F" w:rsidRDefault="0058594F" w:rsidP="00257DF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Выбыло специалистов</w:t>
            </w:r>
          </w:p>
        </w:tc>
        <w:tc>
          <w:tcPr>
            <w:tcW w:w="1275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14</w:t>
            </w:r>
          </w:p>
        </w:tc>
        <w:tc>
          <w:tcPr>
            <w:tcW w:w="993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5</w:t>
            </w:r>
          </w:p>
        </w:tc>
        <w:tc>
          <w:tcPr>
            <w:tcW w:w="992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3</w:t>
            </w:r>
          </w:p>
        </w:tc>
        <w:tc>
          <w:tcPr>
            <w:tcW w:w="850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58594F" w:rsidRPr="00E7229A" w:rsidRDefault="0058594F" w:rsidP="009A77F3">
            <w:pPr>
              <w:jc w:val="center"/>
              <w:rPr>
                <w:b/>
                <w:caps/>
                <w:snapToGrid w:val="0"/>
                <w:color w:val="000000"/>
              </w:rPr>
            </w:pPr>
            <w:r w:rsidRPr="00E7229A">
              <w:rPr>
                <w:b/>
                <w:snapToGrid w:val="0"/>
                <w:color w:val="000000"/>
              </w:rPr>
              <w:t>1</w:t>
            </w:r>
          </w:p>
        </w:tc>
        <w:tc>
          <w:tcPr>
            <w:tcW w:w="958" w:type="dxa"/>
            <w:vAlign w:val="center"/>
          </w:tcPr>
          <w:p w:rsidR="0058594F" w:rsidRPr="00766958" w:rsidRDefault="0058594F" w:rsidP="00175B2B">
            <w:pPr>
              <w:jc w:val="center"/>
              <w:rPr>
                <w:b/>
                <w:caps/>
                <w:snapToGrid w:val="0"/>
                <w:color w:val="000000"/>
              </w:rPr>
            </w:pPr>
          </w:p>
        </w:tc>
      </w:tr>
    </w:tbl>
    <w:p w:rsidR="007F7AE7" w:rsidRDefault="007F7AE7" w:rsidP="00403858">
      <w:pPr>
        <w:spacing w:after="0"/>
        <w:rPr>
          <w:b/>
          <w:bCs/>
          <w:i/>
          <w:iCs/>
          <w:sz w:val="24"/>
          <w:szCs w:val="24"/>
        </w:rPr>
      </w:pPr>
    </w:p>
    <w:p w:rsidR="004E31B4" w:rsidRDefault="007F7AE7" w:rsidP="00403858">
      <w:pPr>
        <w:spacing w:after="0"/>
        <w:rPr>
          <w:b/>
          <w:bCs/>
          <w:i/>
          <w:iCs/>
          <w:sz w:val="24"/>
          <w:szCs w:val="24"/>
        </w:rPr>
      </w:pPr>
      <w:r w:rsidRPr="007F7AE7">
        <w:rPr>
          <w:b/>
          <w:bCs/>
          <w:i/>
          <w:iCs/>
          <w:sz w:val="24"/>
          <w:szCs w:val="24"/>
        </w:rPr>
        <w:t xml:space="preserve">В 2013 году работало 154 </w:t>
      </w:r>
      <w:proofErr w:type="gramStart"/>
      <w:r w:rsidRPr="007F7AE7">
        <w:rPr>
          <w:b/>
          <w:bCs/>
          <w:i/>
          <w:iCs/>
          <w:sz w:val="24"/>
          <w:szCs w:val="24"/>
        </w:rPr>
        <w:t>средних</w:t>
      </w:r>
      <w:proofErr w:type="gramEnd"/>
      <w:r w:rsidRPr="007F7AE7">
        <w:rPr>
          <w:b/>
          <w:bCs/>
          <w:i/>
          <w:iCs/>
          <w:sz w:val="24"/>
          <w:szCs w:val="24"/>
        </w:rPr>
        <w:t xml:space="preserve"> медицинских работника. Из них 148 женщин и 6 мужчин, прибыло 1 специалист, пенсионеров – 12. Прошли учебу в 2013 году – 21. прибыло специалистов 7, выбыло 14</w:t>
      </w:r>
    </w:p>
    <w:p w:rsidR="007F7AE7" w:rsidRDefault="007F7AE7" w:rsidP="00403858">
      <w:pPr>
        <w:spacing w:after="0"/>
        <w:rPr>
          <w:b/>
          <w:bCs/>
          <w:i/>
          <w:iCs/>
          <w:sz w:val="24"/>
          <w:szCs w:val="24"/>
        </w:rPr>
      </w:pPr>
    </w:p>
    <w:p w:rsidR="00D26938" w:rsidRDefault="00D26938" w:rsidP="00403858">
      <w:pPr>
        <w:spacing w:after="0"/>
        <w:rPr>
          <w:b/>
          <w:bCs/>
          <w:i/>
          <w:iCs/>
          <w:sz w:val="24"/>
          <w:szCs w:val="24"/>
        </w:rPr>
      </w:pPr>
      <w:r w:rsidRPr="00D26938">
        <w:rPr>
          <w:b/>
          <w:bCs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5940425" cy="2362200"/>
            <wp:effectExtent l="19050" t="0" r="22225" b="0"/>
            <wp:docPr id="29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F7AE7" w:rsidRDefault="007F7AE7" w:rsidP="006D203A">
      <w:pPr>
        <w:spacing w:after="0"/>
        <w:rPr>
          <w:b/>
          <w:bCs/>
          <w:i/>
          <w:iCs/>
          <w:sz w:val="24"/>
          <w:szCs w:val="24"/>
        </w:rPr>
      </w:pPr>
    </w:p>
    <w:p w:rsidR="006D203A" w:rsidRDefault="006D203A" w:rsidP="006D203A">
      <w:pPr>
        <w:spacing w:after="0"/>
        <w:rPr>
          <w:rFonts w:asciiTheme="majorHAnsi" w:hAnsiTheme="majorHAnsi"/>
          <w:b/>
          <w:bCs/>
          <w:i/>
          <w:iCs/>
        </w:rPr>
      </w:pPr>
    </w:p>
    <w:p w:rsidR="00056358" w:rsidRPr="00175B2B" w:rsidRDefault="00056358" w:rsidP="00056358">
      <w:pPr>
        <w:spacing w:after="0"/>
        <w:jc w:val="center"/>
        <w:rPr>
          <w:rFonts w:asciiTheme="majorHAnsi" w:hAnsiTheme="majorHAnsi"/>
          <w:b/>
          <w:bCs/>
          <w:i/>
          <w:iCs/>
        </w:rPr>
      </w:pPr>
      <w:r w:rsidRPr="00175B2B">
        <w:rPr>
          <w:rFonts w:asciiTheme="majorHAnsi" w:hAnsiTheme="majorHAnsi"/>
          <w:b/>
          <w:bCs/>
          <w:i/>
          <w:iCs/>
        </w:rPr>
        <w:t>Обеспеченность врачами и средним мед</w:t>
      </w:r>
      <w:proofErr w:type="gramStart"/>
      <w:r w:rsidRPr="00175B2B">
        <w:rPr>
          <w:rFonts w:asciiTheme="majorHAnsi" w:hAnsiTheme="majorHAnsi"/>
          <w:b/>
          <w:bCs/>
          <w:i/>
          <w:iCs/>
        </w:rPr>
        <w:t>.</w:t>
      </w:r>
      <w:proofErr w:type="gramEnd"/>
      <w:r w:rsidRPr="00175B2B">
        <w:rPr>
          <w:rFonts w:asciiTheme="majorHAnsi" w:hAnsiTheme="majorHAnsi"/>
          <w:b/>
          <w:bCs/>
          <w:i/>
          <w:iCs/>
        </w:rPr>
        <w:t xml:space="preserve"> </w:t>
      </w:r>
      <w:proofErr w:type="gramStart"/>
      <w:r w:rsidRPr="00175B2B">
        <w:rPr>
          <w:rFonts w:asciiTheme="majorHAnsi" w:hAnsiTheme="majorHAnsi"/>
          <w:b/>
          <w:bCs/>
          <w:i/>
          <w:iCs/>
        </w:rPr>
        <w:t>п</w:t>
      </w:r>
      <w:proofErr w:type="gramEnd"/>
      <w:r w:rsidRPr="00175B2B">
        <w:rPr>
          <w:rFonts w:asciiTheme="majorHAnsi" w:hAnsiTheme="majorHAnsi"/>
          <w:b/>
          <w:bCs/>
          <w:i/>
          <w:iCs/>
        </w:rPr>
        <w:t xml:space="preserve">ерсоналом </w:t>
      </w:r>
    </w:p>
    <w:tbl>
      <w:tblPr>
        <w:tblW w:w="97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4"/>
        <w:gridCol w:w="1701"/>
        <w:gridCol w:w="1276"/>
        <w:gridCol w:w="283"/>
        <w:gridCol w:w="992"/>
        <w:gridCol w:w="284"/>
        <w:gridCol w:w="1417"/>
      </w:tblGrid>
      <w:tr w:rsidR="00056358" w:rsidRPr="00175B2B" w:rsidTr="00BD002F">
        <w:trPr>
          <w:trHeight w:val="137"/>
        </w:trPr>
        <w:tc>
          <w:tcPr>
            <w:tcW w:w="9747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56358" w:rsidRPr="00175B2B" w:rsidRDefault="00056358" w:rsidP="006E2644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  <w:i/>
                <w:iCs/>
              </w:rPr>
              <w:t>Обеспеченность врачами на 10 000 населения</w:t>
            </w:r>
            <w:r w:rsidRPr="00175B2B">
              <w:rPr>
                <w:rFonts w:asciiTheme="majorHAnsi" w:hAnsiTheme="majorHAnsi"/>
              </w:rPr>
              <w:t xml:space="preserve"> </w:t>
            </w:r>
          </w:p>
        </w:tc>
      </w:tr>
      <w:tr w:rsidR="0008118D" w:rsidRPr="00175B2B" w:rsidTr="00240FBB">
        <w:trPr>
          <w:trHeight w:val="77"/>
        </w:trPr>
        <w:tc>
          <w:tcPr>
            <w:tcW w:w="37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  <w:i/>
                <w:iCs/>
              </w:rPr>
              <w:t>территория</w:t>
            </w:r>
            <w:r w:rsidRPr="00175B2B">
              <w:rPr>
                <w:rFonts w:asciiTheme="majorHAnsi" w:hAnsiTheme="majorHAnsi"/>
                <w:b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08118D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  <w:i/>
                <w:iCs/>
              </w:rPr>
              <w:t>2010</w:t>
            </w:r>
            <w:r w:rsidRPr="00175B2B">
              <w:rPr>
                <w:rFonts w:asciiTheme="majorHAnsi" w:hAnsiTheme="majorHAnsi"/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08118D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2011 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08118D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2012 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>2013 г.</w:t>
            </w:r>
          </w:p>
        </w:tc>
      </w:tr>
      <w:tr w:rsidR="00C03120" w:rsidRPr="00175B2B" w:rsidTr="00A435F5">
        <w:trPr>
          <w:trHeight w:val="167"/>
        </w:trPr>
        <w:tc>
          <w:tcPr>
            <w:tcW w:w="37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3120" w:rsidRPr="00175B2B" w:rsidRDefault="00C03120" w:rsidP="00C03120">
            <w:pPr>
              <w:spacing w:after="0" w:line="240" w:lineRule="auto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Усть - Таркский район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3120" w:rsidRPr="002F22C7" w:rsidRDefault="00C03120" w:rsidP="00C031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2F22C7">
              <w:rPr>
                <w:rFonts w:asciiTheme="majorHAnsi" w:hAnsiTheme="majorHAnsi"/>
                <w:b/>
              </w:rPr>
              <w:t>26.3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3120" w:rsidRPr="002F22C7" w:rsidRDefault="00C03120" w:rsidP="00C031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2F22C7">
              <w:rPr>
                <w:rFonts w:asciiTheme="majorHAnsi" w:hAnsiTheme="majorHAnsi"/>
                <w:b/>
              </w:rPr>
              <w:t>28.4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3120" w:rsidRPr="002F22C7" w:rsidRDefault="00C03120" w:rsidP="00C031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2F22C7">
              <w:rPr>
                <w:rFonts w:asciiTheme="majorHAnsi" w:hAnsiTheme="majorHAnsi"/>
                <w:b/>
              </w:rPr>
              <w:t>28.8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120" w:rsidRPr="002F22C7" w:rsidRDefault="00C03120" w:rsidP="00C031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2F22C7">
              <w:rPr>
                <w:rFonts w:asciiTheme="majorHAnsi" w:hAnsiTheme="majorHAnsi"/>
                <w:b/>
              </w:rPr>
              <w:t>29.2</w:t>
            </w:r>
          </w:p>
        </w:tc>
      </w:tr>
      <w:tr w:rsidR="00C03120" w:rsidRPr="00175B2B" w:rsidTr="00A435F5">
        <w:trPr>
          <w:trHeight w:val="167"/>
        </w:trPr>
        <w:tc>
          <w:tcPr>
            <w:tcW w:w="37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3120" w:rsidRPr="00175B2B" w:rsidRDefault="00C03120" w:rsidP="00C03120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По районам области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3120" w:rsidRPr="001F27E0" w:rsidRDefault="00C03120" w:rsidP="00C031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20.7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3120" w:rsidRPr="001F27E0" w:rsidRDefault="00C03120" w:rsidP="00C031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21.3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3120" w:rsidRPr="001F27E0" w:rsidRDefault="00C03120" w:rsidP="00C031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21.0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120" w:rsidRPr="001F27E0" w:rsidRDefault="00C03120" w:rsidP="00C031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20.9</w:t>
            </w:r>
          </w:p>
        </w:tc>
      </w:tr>
      <w:tr w:rsidR="00BD002F" w:rsidRPr="00175B2B" w:rsidTr="00A435F5">
        <w:trPr>
          <w:trHeight w:val="167"/>
        </w:trPr>
        <w:tc>
          <w:tcPr>
            <w:tcW w:w="37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002F" w:rsidRDefault="00BD002F" w:rsidP="00BD002F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По территории НСО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002F" w:rsidRPr="001F27E0" w:rsidRDefault="00BD002F" w:rsidP="00BD002F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49.5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002F" w:rsidRPr="001F27E0" w:rsidRDefault="00BD002F" w:rsidP="00BD002F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49.5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002F" w:rsidRPr="001F27E0" w:rsidRDefault="00BD002F" w:rsidP="00BD002F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44.5*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02F" w:rsidRPr="001F27E0" w:rsidRDefault="00BD002F" w:rsidP="00BD002F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44.3</w:t>
            </w:r>
          </w:p>
        </w:tc>
      </w:tr>
      <w:tr w:rsidR="00BD002F" w:rsidRPr="00175B2B" w:rsidTr="00BD002F">
        <w:trPr>
          <w:trHeight w:val="231"/>
        </w:trPr>
        <w:tc>
          <w:tcPr>
            <w:tcW w:w="9747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002F" w:rsidRPr="00175B2B" w:rsidRDefault="00BD002F" w:rsidP="006E2644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  <w:i/>
                <w:iCs/>
              </w:rPr>
              <w:t>Обеспеченность средним медицинским персоналом (на 10 000 населения)</w:t>
            </w:r>
            <w:r w:rsidRPr="00175B2B">
              <w:rPr>
                <w:rFonts w:asciiTheme="majorHAnsi" w:hAnsiTheme="majorHAnsi"/>
                <w:b/>
                <w:bCs/>
              </w:rPr>
              <w:t xml:space="preserve"> </w:t>
            </w:r>
          </w:p>
        </w:tc>
      </w:tr>
      <w:tr w:rsidR="00BD002F" w:rsidRPr="00175B2B" w:rsidTr="00A435F5">
        <w:trPr>
          <w:trHeight w:val="259"/>
        </w:trPr>
        <w:tc>
          <w:tcPr>
            <w:tcW w:w="37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002F" w:rsidRPr="00175B2B" w:rsidRDefault="00BD002F" w:rsidP="00BD002F">
            <w:pPr>
              <w:spacing w:after="0" w:line="240" w:lineRule="auto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Усть-Таркский район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002F" w:rsidRPr="002F22C7" w:rsidRDefault="00BD002F" w:rsidP="00A435F5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2F22C7">
              <w:rPr>
                <w:rFonts w:asciiTheme="majorHAnsi" w:hAnsiTheme="majorHAnsi"/>
                <w:b/>
              </w:rPr>
              <w:t>133.6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002F" w:rsidRPr="002F22C7" w:rsidRDefault="00BD002F" w:rsidP="00A435F5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2F22C7">
              <w:rPr>
                <w:rFonts w:asciiTheme="majorHAnsi" w:hAnsiTheme="majorHAnsi"/>
                <w:b/>
              </w:rPr>
              <w:t>136.5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002F" w:rsidRPr="002F22C7" w:rsidRDefault="00BD002F" w:rsidP="00A435F5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2F22C7">
              <w:rPr>
                <w:rFonts w:asciiTheme="majorHAnsi" w:hAnsiTheme="majorHAnsi"/>
                <w:b/>
              </w:rPr>
              <w:t>139.8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02F" w:rsidRPr="002F22C7" w:rsidRDefault="00BD002F" w:rsidP="00A435F5">
            <w:pPr>
              <w:spacing w:after="0" w:line="240" w:lineRule="auto"/>
              <w:jc w:val="center"/>
              <w:rPr>
                <w:rFonts w:asciiTheme="majorHAnsi" w:hAnsiTheme="majorHAnsi"/>
                <w:b/>
                <w:color w:val="000000"/>
              </w:rPr>
            </w:pPr>
            <w:r w:rsidRPr="002F22C7">
              <w:rPr>
                <w:rFonts w:asciiTheme="majorHAnsi" w:hAnsiTheme="majorHAnsi"/>
                <w:b/>
                <w:color w:val="000000"/>
              </w:rPr>
              <w:t>136.8</w:t>
            </w:r>
          </w:p>
        </w:tc>
      </w:tr>
      <w:tr w:rsidR="00BD002F" w:rsidRPr="00175B2B" w:rsidTr="00A435F5">
        <w:trPr>
          <w:trHeight w:val="259"/>
        </w:trPr>
        <w:tc>
          <w:tcPr>
            <w:tcW w:w="37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002F" w:rsidRPr="00175B2B" w:rsidRDefault="00BD002F" w:rsidP="00BD002F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По районам области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002F" w:rsidRPr="001F27E0" w:rsidRDefault="00BD002F" w:rsidP="00A435F5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78.6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002F" w:rsidRPr="001F27E0" w:rsidRDefault="00BD002F" w:rsidP="00A435F5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79.6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002F" w:rsidRPr="001F27E0" w:rsidRDefault="00BD002F" w:rsidP="00A435F5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78.4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02F" w:rsidRPr="001F27E0" w:rsidRDefault="00BD002F" w:rsidP="00A435F5">
            <w:pPr>
              <w:spacing w:after="0" w:line="240" w:lineRule="auto"/>
              <w:jc w:val="center"/>
              <w:rPr>
                <w:rFonts w:asciiTheme="majorHAnsi" w:hAnsiTheme="majorHAnsi"/>
                <w:b/>
                <w:color w:val="000000"/>
              </w:rPr>
            </w:pPr>
            <w:r w:rsidRPr="001F27E0">
              <w:rPr>
                <w:rFonts w:asciiTheme="majorHAnsi" w:hAnsiTheme="majorHAnsi"/>
                <w:b/>
                <w:color w:val="000000"/>
              </w:rPr>
              <w:t>76.8</w:t>
            </w:r>
          </w:p>
        </w:tc>
      </w:tr>
      <w:tr w:rsidR="00BD002F" w:rsidRPr="00175B2B" w:rsidTr="00A435F5">
        <w:trPr>
          <w:trHeight w:val="259"/>
        </w:trPr>
        <w:tc>
          <w:tcPr>
            <w:tcW w:w="37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002F" w:rsidRDefault="00BD002F" w:rsidP="00BD002F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По территории НСО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002F" w:rsidRPr="001F27E0" w:rsidRDefault="00BD002F" w:rsidP="00BD002F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92.0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002F" w:rsidRPr="001F27E0" w:rsidRDefault="00BD002F" w:rsidP="00BD002F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89.2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002F" w:rsidRPr="001F27E0" w:rsidRDefault="00BD002F" w:rsidP="00BD002F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87.7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02F" w:rsidRPr="001F27E0" w:rsidRDefault="00BD002F" w:rsidP="00BD002F">
            <w:pPr>
              <w:spacing w:after="0" w:line="240" w:lineRule="auto"/>
              <w:jc w:val="center"/>
              <w:rPr>
                <w:rFonts w:asciiTheme="majorHAnsi" w:hAnsiTheme="majorHAnsi"/>
                <w:b/>
                <w:color w:val="000000"/>
              </w:rPr>
            </w:pPr>
            <w:r w:rsidRPr="001F27E0">
              <w:rPr>
                <w:rFonts w:asciiTheme="majorHAnsi" w:hAnsiTheme="majorHAnsi"/>
                <w:b/>
                <w:color w:val="000000"/>
              </w:rPr>
              <w:t>86.0</w:t>
            </w:r>
          </w:p>
        </w:tc>
      </w:tr>
    </w:tbl>
    <w:p w:rsidR="007F7AE7" w:rsidRDefault="007F7AE7" w:rsidP="007F7AE7">
      <w:pPr>
        <w:spacing w:after="0"/>
        <w:rPr>
          <w:rFonts w:asciiTheme="majorHAnsi" w:hAnsiTheme="majorHAnsi"/>
          <w:b/>
          <w:sz w:val="24"/>
          <w:szCs w:val="24"/>
        </w:rPr>
      </w:pPr>
    </w:p>
    <w:p w:rsidR="007F7AE7" w:rsidRDefault="007F7AE7" w:rsidP="007F7AE7">
      <w:pPr>
        <w:spacing w:after="0"/>
        <w:rPr>
          <w:rFonts w:asciiTheme="majorHAnsi" w:hAnsiTheme="majorHAnsi"/>
          <w:b/>
          <w:sz w:val="24"/>
          <w:szCs w:val="24"/>
        </w:rPr>
      </w:pPr>
      <w:r w:rsidRPr="007F7AE7">
        <w:rPr>
          <w:rFonts w:asciiTheme="majorHAnsi" w:hAnsiTheme="majorHAnsi"/>
          <w:b/>
          <w:sz w:val="24"/>
          <w:szCs w:val="24"/>
        </w:rPr>
        <w:lastRenderedPageBreak/>
        <w:t>Обеспеченность врачами составляет 29,2 на 10 0000 населения, что несколько выше по районам области, но на 45 % меньше по НСО (г</w:t>
      </w:r>
      <w:proofErr w:type="gramStart"/>
      <w:r w:rsidRPr="007F7AE7">
        <w:rPr>
          <w:rFonts w:asciiTheme="majorHAnsi" w:hAnsiTheme="majorHAnsi"/>
          <w:b/>
          <w:sz w:val="24"/>
          <w:szCs w:val="24"/>
        </w:rPr>
        <w:t>.Н</w:t>
      </w:r>
      <w:proofErr w:type="gramEnd"/>
      <w:r w:rsidRPr="007F7AE7">
        <w:rPr>
          <w:rFonts w:asciiTheme="majorHAnsi" w:hAnsiTheme="majorHAnsi"/>
          <w:b/>
          <w:sz w:val="24"/>
          <w:szCs w:val="24"/>
        </w:rPr>
        <w:t xml:space="preserve">овосибирск и область), обеспеченность средними медицинскими работниками 136,8 </w:t>
      </w:r>
    </w:p>
    <w:p w:rsidR="007F7AE7" w:rsidRPr="007F7AE7" w:rsidRDefault="007F7AE7" w:rsidP="007F7AE7">
      <w:pPr>
        <w:spacing w:after="0"/>
        <w:rPr>
          <w:rFonts w:asciiTheme="majorHAnsi" w:hAnsiTheme="majorHAnsi"/>
          <w:b/>
          <w:sz w:val="24"/>
          <w:szCs w:val="24"/>
        </w:rPr>
      </w:pPr>
      <w:r w:rsidRPr="007F7AE7">
        <w:rPr>
          <w:rFonts w:asciiTheme="majorHAnsi" w:hAnsiTheme="majorHAnsi"/>
          <w:b/>
          <w:sz w:val="24"/>
          <w:szCs w:val="24"/>
        </w:rPr>
        <w:t>на 10 0000, что выше показателя по районам области.</w:t>
      </w:r>
    </w:p>
    <w:p w:rsidR="007F7AE7" w:rsidRPr="007F7AE7" w:rsidRDefault="007F7AE7" w:rsidP="007F7AE7">
      <w:pPr>
        <w:spacing w:after="0"/>
        <w:rPr>
          <w:rFonts w:asciiTheme="majorHAnsi" w:hAnsiTheme="majorHAnsi"/>
          <w:b/>
          <w:sz w:val="24"/>
          <w:szCs w:val="24"/>
        </w:rPr>
      </w:pPr>
      <w:r w:rsidRPr="007F7AE7">
        <w:rPr>
          <w:rFonts w:asciiTheme="majorHAnsi" w:hAnsiTheme="majorHAnsi"/>
          <w:b/>
          <w:sz w:val="24"/>
          <w:szCs w:val="24"/>
        </w:rPr>
        <w:t xml:space="preserve">123  человека среднего медперсонала из 164 имеют квалификационную категорию. У врачей из 35 имеют квалификационную категорию - 19 </w:t>
      </w:r>
    </w:p>
    <w:p w:rsidR="00056358" w:rsidRPr="00175B2B" w:rsidRDefault="00056358" w:rsidP="00056358">
      <w:pPr>
        <w:spacing w:after="0"/>
        <w:jc w:val="center"/>
        <w:rPr>
          <w:rFonts w:asciiTheme="majorHAnsi" w:hAnsiTheme="majorHAnsi"/>
        </w:rPr>
      </w:pPr>
    </w:p>
    <w:tbl>
      <w:tblPr>
        <w:tblW w:w="94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1134"/>
        <w:gridCol w:w="993"/>
        <w:gridCol w:w="992"/>
        <w:gridCol w:w="850"/>
        <w:gridCol w:w="921"/>
        <w:gridCol w:w="921"/>
      </w:tblGrid>
      <w:tr w:rsidR="0008118D" w:rsidRPr="00175B2B" w:rsidTr="0008118D">
        <w:trPr>
          <w:trHeight w:val="150"/>
        </w:trPr>
        <w:tc>
          <w:tcPr>
            <w:tcW w:w="365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118D" w:rsidRPr="00175B2B" w:rsidRDefault="0008118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Характеристика квалификации среднего медперсонала </w:t>
            </w:r>
          </w:p>
        </w:tc>
        <w:tc>
          <w:tcPr>
            <w:tcW w:w="212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2011 </w:t>
            </w:r>
          </w:p>
        </w:tc>
        <w:tc>
          <w:tcPr>
            <w:tcW w:w="184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2012 </w:t>
            </w:r>
          </w:p>
        </w:tc>
        <w:tc>
          <w:tcPr>
            <w:tcW w:w="184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118D" w:rsidRPr="00175B2B" w:rsidRDefault="0008118D" w:rsidP="006E2644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 w:rsidRPr="00175B2B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2013</w:t>
            </w:r>
          </w:p>
        </w:tc>
      </w:tr>
      <w:tr w:rsidR="00D213DE" w:rsidRPr="00175B2B" w:rsidTr="0008118D">
        <w:trPr>
          <w:trHeight w:val="354"/>
        </w:trPr>
        <w:tc>
          <w:tcPr>
            <w:tcW w:w="365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213DE" w:rsidRPr="00175B2B" w:rsidRDefault="00D213DE" w:rsidP="006E2644">
            <w:pPr>
              <w:spacing w:after="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13DE" w:rsidRPr="00175B2B" w:rsidRDefault="00D213DE" w:rsidP="006E2644">
            <w:pPr>
              <w:spacing w:after="0"/>
              <w:jc w:val="center"/>
              <w:rPr>
                <w:rFonts w:asciiTheme="majorHAnsi" w:hAnsiTheme="majorHAnsi"/>
              </w:rPr>
            </w:pPr>
            <w:proofErr w:type="spellStart"/>
            <w:r w:rsidRPr="00175B2B">
              <w:rPr>
                <w:rFonts w:asciiTheme="majorHAnsi" w:hAnsiTheme="majorHAnsi"/>
                <w:b/>
                <w:bCs/>
              </w:rPr>
              <w:t>Абс</w:t>
            </w:r>
            <w:proofErr w:type="spellEnd"/>
            <w:r w:rsidRPr="00175B2B">
              <w:rPr>
                <w:rFonts w:asciiTheme="majorHAnsi" w:hAnsiTheme="majorHAnsi"/>
                <w:b/>
                <w:bCs/>
              </w:rPr>
              <w:t xml:space="preserve">. 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13DE" w:rsidRPr="00175B2B" w:rsidRDefault="00D213DE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%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13DE" w:rsidRPr="00175B2B" w:rsidRDefault="00D213DE" w:rsidP="006E2644">
            <w:pPr>
              <w:spacing w:after="0"/>
              <w:jc w:val="center"/>
              <w:rPr>
                <w:rFonts w:asciiTheme="majorHAnsi" w:hAnsiTheme="majorHAnsi"/>
              </w:rPr>
            </w:pPr>
            <w:proofErr w:type="spellStart"/>
            <w:r w:rsidRPr="00175B2B">
              <w:rPr>
                <w:rFonts w:asciiTheme="majorHAnsi" w:hAnsiTheme="majorHAnsi"/>
                <w:b/>
                <w:bCs/>
              </w:rPr>
              <w:t>Абс</w:t>
            </w:r>
            <w:proofErr w:type="spellEnd"/>
            <w:r w:rsidRPr="00175B2B">
              <w:rPr>
                <w:rFonts w:asciiTheme="majorHAnsi" w:hAnsiTheme="majorHAnsi"/>
                <w:b/>
                <w:bCs/>
              </w:rPr>
              <w:t xml:space="preserve">.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13DE" w:rsidRPr="00175B2B" w:rsidRDefault="00D213DE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% </w:t>
            </w:r>
          </w:p>
        </w:tc>
        <w:tc>
          <w:tcPr>
            <w:tcW w:w="9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13DE" w:rsidRPr="00175B2B" w:rsidRDefault="00D213DE" w:rsidP="004437EA">
            <w:pPr>
              <w:spacing w:after="0"/>
              <w:jc w:val="center"/>
              <w:rPr>
                <w:rFonts w:asciiTheme="majorHAnsi" w:hAnsiTheme="majorHAnsi"/>
              </w:rPr>
            </w:pPr>
            <w:proofErr w:type="spellStart"/>
            <w:r w:rsidRPr="00175B2B">
              <w:rPr>
                <w:rFonts w:asciiTheme="majorHAnsi" w:hAnsiTheme="majorHAnsi"/>
                <w:b/>
                <w:bCs/>
              </w:rPr>
              <w:t>Абс</w:t>
            </w:r>
            <w:proofErr w:type="spellEnd"/>
            <w:r w:rsidRPr="00175B2B">
              <w:rPr>
                <w:rFonts w:asciiTheme="majorHAnsi" w:hAnsiTheme="majorHAnsi"/>
                <w:b/>
                <w:bCs/>
              </w:rPr>
              <w:t xml:space="preserve">. </w:t>
            </w:r>
          </w:p>
        </w:tc>
        <w:tc>
          <w:tcPr>
            <w:tcW w:w="9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213DE" w:rsidRPr="00175B2B" w:rsidRDefault="00D213DE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% </w:t>
            </w:r>
          </w:p>
        </w:tc>
      </w:tr>
      <w:tr w:rsidR="0008118D" w:rsidRPr="00175B2B" w:rsidTr="0008118D">
        <w:trPr>
          <w:trHeight w:val="233"/>
        </w:trPr>
        <w:tc>
          <w:tcPr>
            <w:tcW w:w="3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Всего 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168 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100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168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100 </w:t>
            </w:r>
          </w:p>
        </w:tc>
        <w:tc>
          <w:tcPr>
            <w:tcW w:w="9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118D" w:rsidRPr="00175B2B" w:rsidRDefault="00AF3E45" w:rsidP="006E2644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164</w:t>
            </w:r>
          </w:p>
        </w:tc>
        <w:tc>
          <w:tcPr>
            <w:tcW w:w="9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118D" w:rsidRPr="00175B2B" w:rsidRDefault="00AF3E45" w:rsidP="006E2644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100 %</w:t>
            </w:r>
          </w:p>
        </w:tc>
      </w:tr>
      <w:tr w:rsidR="0008118D" w:rsidRPr="00175B2B" w:rsidTr="0008118D">
        <w:trPr>
          <w:trHeight w:val="124"/>
        </w:trPr>
        <w:tc>
          <w:tcPr>
            <w:tcW w:w="3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Высшая 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96 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57,2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99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58,9 </w:t>
            </w:r>
          </w:p>
        </w:tc>
        <w:tc>
          <w:tcPr>
            <w:tcW w:w="9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118D" w:rsidRPr="00175B2B" w:rsidRDefault="00AF3E45" w:rsidP="006E2644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94</w:t>
            </w:r>
          </w:p>
        </w:tc>
        <w:tc>
          <w:tcPr>
            <w:tcW w:w="9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118D" w:rsidRPr="00175B2B" w:rsidRDefault="00AF3E45" w:rsidP="006E2644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57,3</w:t>
            </w:r>
          </w:p>
        </w:tc>
      </w:tr>
      <w:tr w:rsidR="0008118D" w:rsidRPr="00175B2B" w:rsidTr="0008118D">
        <w:trPr>
          <w:trHeight w:val="158"/>
        </w:trPr>
        <w:tc>
          <w:tcPr>
            <w:tcW w:w="3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Первая 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28 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16,7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24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14,3 </w:t>
            </w:r>
          </w:p>
        </w:tc>
        <w:tc>
          <w:tcPr>
            <w:tcW w:w="9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118D" w:rsidRPr="00175B2B" w:rsidRDefault="00AF3E45" w:rsidP="006E2644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16</w:t>
            </w:r>
          </w:p>
        </w:tc>
        <w:tc>
          <w:tcPr>
            <w:tcW w:w="9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118D" w:rsidRPr="00175B2B" w:rsidRDefault="00AF3E45" w:rsidP="006E2644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9,8</w:t>
            </w:r>
          </w:p>
        </w:tc>
      </w:tr>
      <w:tr w:rsidR="0008118D" w:rsidRPr="00175B2B" w:rsidTr="0008118D">
        <w:trPr>
          <w:trHeight w:val="221"/>
        </w:trPr>
        <w:tc>
          <w:tcPr>
            <w:tcW w:w="36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Вторая 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4 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2,4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8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18D" w:rsidRPr="00175B2B" w:rsidRDefault="0008118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4,8 </w:t>
            </w:r>
          </w:p>
        </w:tc>
        <w:tc>
          <w:tcPr>
            <w:tcW w:w="9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118D" w:rsidRPr="00175B2B" w:rsidRDefault="00AF3E45" w:rsidP="006E2644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13</w:t>
            </w:r>
          </w:p>
        </w:tc>
        <w:tc>
          <w:tcPr>
            <w:tcW w:w="9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118D" w:rsidRPr="00175B2B" w:rsidRDefault="00AF3E45" w:rsidP="006E2644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7,9</w:t>
            </w:r>
          </w:p>
        </w:tc>
      </w:tr>
    </w:tbl>
    <w:p w:rsidR="00056358" w:rsidRPr="00175B2B" w:rsidRDefault="00056358" w:rsidP="00056358">
      <w:pPr>
        <w:spacing w:after="0"/>
        <w:jc w:val="center"/>
        <w:rPr>
          <w:rFonts w:asciiTheme="majorHAnsi" w:hAnsiTheme="majorHAnsi"/>
        </w:rPr>
      </w:pPr>
    </w:p>
    <w:tbl>
      <w:tblPr>
        <w:tblW w:w="97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992"/>
        <w:gridCol w:w="992"/>
        <w:gridCol w:w="1134"/>
        <w:gridCol w:w="993"/>
        <w:gridCol w:w="992"/>
        <w:gridCol w:w="850"/>
      </w:tblGrid>
      <w:tr w:rsidR="009175BD" w:rsidRPr="00175B2B" w:rsidTr="004437EA">
        <w:trPr>
          <w:trHeight w:val="160"/>
        </w:trPr>
        <w:tc>
          <w:tcPr>
            <w:tcW w:w="379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9175B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Характеристика квалификации врачей 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2011 </w:t>
            </w:r>
          </w:p>
        </w:tc>
        <w:tc>
          <w:tcPr>
            <w:tcW w:w="212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2012 </w:t>
            </w:r>
          </w:p>
        </w:tc>
        <w:tc>
          <w:tcPr>
            <w:tcW w:w="184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>2013</w:t>
            </w:r>
          </w:p>
        </w:tc>
      </w:tr>
      <w:tr w:rsidR="009175BD" w:rsidRPr="00175B2B" w:rsidTr="00367E1D">
        <w:trPr>
          <w:trHeight w:val="303"/>
        </w:trPr>
        <w:tc>
          <w:tcPr>
            <w:tcW w:w="379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175BD" w:rsidRPr="00175B2B" w:rsidRDefault="009175BD" w:rsidP="006E2644">
            <w:pPr>
              <w:spacing w:after="0"/>
              <w:jc w:val="center"/>
              <w:rPr>
                <w:rFonts w:asciiTheme="majorHAnsi" w:hAnsiTheme="majorHAnsi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proofErr w:type="spellStart"/>
            <w:r w:rsidRPr="00175B2B">
              <w:rPr>
                <w:rFonts w:asciiTheme="majorHAnsi" w:hAnsiTheme="majorHAnsi"/>
                <w:b/>
                <w:bCs/>
              </w:rPr>
              <w:t>Абс</w:t>
            </w:r>
            <w:proofErr w:type="spellEnd"/>
            <w:r w:rsidRPr="00175B2B">
              <w:rPr>
                <w:rFonts w:asciiTheme="majorHAnsi" w:hAnsiTheme="majorHAnsi"/>
                <w:b/>
                <w:bCs/>
              </w:rPr>
              <w:t xml:space="preserve">.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% 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proofErr w:type="spellStart"/>
            <w:r w:rsidRPr="00175B2B">
              <w:rPr>
                <w:rFonts w:asciiTheme="majorHAnsi" w:hAnsiTheme="majorHAnsi"/>
                <w:b/>
                <w:bCs/>
              </w:rPr>
              <w:t>Абс</w:t>
            </w:r>
            <w:proofErr w:type="spellEnd"/>
            <w:r w:rsidRPr="00175B2B">
              <w:rPr>
                <w:rFonts w:asciiTheme="majorHAnsi" w:hAnsiTheme="majorHAnsi"/>
                <w:b/>
                <w:bCs/>
              </w:rPr>
              <w:t xml:space="preserve">. 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%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9175BD" w:rsidRPr="00175B2B" w:rsidRDefault="009175B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proofErr w:type="spellStart"/>
            <w:r w:rsidRPr="00175B2B">
              <w:rPr>
                <w:rFonts w:asciiTheme="majorHAnsi" w:hAnsiTheme="majorHAnsi"/>
                <w:b/>
                <w:bCs/>
              </w:rPr>
              <w:t>Абс</w:t>
            </w:r>
            <w:proofErr w:type="spellEnd"/>
            <w:r w:rsidRPr="00175B2B">
              <w:rPr>
                <w:rFonts w:asciiTheme="majorHAnsi" w:hAnsiTheme="majorHAnsi"/>
                <w:b/>
                <w:bCs/>
              </w:rPr>
              <w:t xml:space="preserve">.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9175BD" w:rsidRPr="00175B2B" w:rsidRDefault="009175BD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% </w:t>
            </w:r>
          </w:p>
        </w:tc>
      </w:tr>
      <w:tr w:rsidR="009175BD" w:rsidRPr="00175B2B" w:rsidTr="00367E1D">
        <w:trPr>
          <w:trHeight w:val="303"/>
        </w:trPr>
        <w:tc>
          <w:tcPr>
            <w:tcW w:w="3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9175BD" w:rsidRPr="00175B2B" w:rsidRDefault="009175BD" w:rsidP="006E2644">
            <w:pPr>
              <w:spacing w:after="0" w:line="240" w:lineRule="auto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Всего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35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100 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35 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100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AF3E45" w:rsidP="006E2644">
            <w:pPr>
              <w:spacing w:after="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35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AF3E45" w:rsidP="006E2644">
            <w:pPr>
              <w:spacing w:after="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100%</w:t>
            </w:r>
          </w:p>
        </w:tc>
      </w:tr>
      <w:tr w:rsidR="009175BD" w:rsidRPr="00175B2B" w:rsidTr="00367E1D">
        <w:trPr>
          <w:trHeight w:val="303"/>
        </w:trPr>
        <w:tc>
          <w:tcPr>
            <w:tcW w:w="3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9175BD" w:rsidRPr="00175B2B" w:rsidRDefault="009175BD" w:rsidP="006E2644">
            <w:pPr>
              <w:spacing w:after="0" w:line="240" w:lineRule="auto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Высшая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18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51.4 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18 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51.4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AF3E45" w:rsidP="006E2644">
            <w:pPr>
              <w:spacing w:after="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17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AF3E45" w:rsidP="006E2644">
            <w:pPr>
              <w:spacing w:after="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48,6</w:t>
            </w:r>
          </w:p>
        </w:tc>
      </w:tr>
      <w:tr w:rsidR="009175BD" w:rsidRPr="00175B2B" w:rsidTr="00367E1D">
        <w:trPr>
          <w:trHeight w:val="303"/>
        </w:trPr>
        <w:tc>
          <w:tcPr>
            <w:tcW w:w="3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9175BD" w:rsidRPr="00175B2B" w:rsidRDefault="009175BD" w:rsidP="006E2644">
            <w:pPr>
              <w:spacing w:after="0" w:line="240" w:lineRule="auto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Первая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3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8,6 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3 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8,6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AF3E45" w:rsidP="006E2644">
            <w:pPr>
              <w:spacing w:after="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AF3E45" w:rsidP="006E2644">
            <w:pPr>
              <w:spacing w:after="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5,7</w:t>
            </w:r>
          </w:p>
        </w:tc>
      </w:tr>
      <w:tr w:rsidR="009175BD" w:rsidRPr="00175B2B" w:rsidTr="00367E1D">
        <w:trPr>
          <w:trHeight w:val="303"/>
        </w:trPr>
        <w:tc>
          <w:tcPr>
            <w:tcW w:w="3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9175BD" w:rsidRPr="00175B2B" w:rsidRDefault="009175BD" w:rsidP="006E2644">
            <w:pPr>
              <w:spacing w:after="0" w:line="240" w:lineRule="auto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Вторая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1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2,8 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1 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9175BD" w:rsidP="004437EA">
            <w:pPr>
              <w:spacing w:after="0"/>
              <w:jc w:val="center"/>
              <w:rPr>
                <w:rFonts w:asciiTheme="majorHAnsi" w:hAnsiTheme="majorHAnsi"/>
              </w:rPr>
            </w:pPr>
            <w:r w:rsidRPr="00175B2B">
              <w:rPr>
                <w:rFonts w:asciiTheme="majorHAnsi" w:hAnsiTheme="majorHAnsi"/>
                <w:b/>
                <w:bCs/>
              </w:rPr>
              <w:t xml:space="preserve">2,8 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AF3E45" w:rsidP="006E2644">
            <w:pPr>
              <w:spacing w:after="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0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175BD" w:rsidRPr="00175B2B" w:rsidRDefault="009175BD" w:rsidP="006E2644">
            <w:pPr>
              <w:spacing w:after="0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:rsidR="00AD63FB" w:rsidRDefault="00AD63FB" w:rsidP="00BD002F">
      <w:pPr>
        <w:spacing w:after="0"/>
        <w:jc w:val="center"/>
        <w:rPr>
          <w:rFonts w:asciiTheme="majorHAnsi" w:hAnsiTheme="majorHAnsi"/>
          <w:b/>
          <w:bCs/>
        </w:rPr>
      </w:pPr>
    </w:p>
    <w:p w:rsidR="00056358" w:rsidRPr="00A80C20" w:rsidRDefault="00056358" w:rsidP="00BD002F">
      <w:pPr>
        <w:spacing w:after="0"/>
        <w:jc w:val="center"/>
        <w:rPr>
          <w:rFonts w:asciiTheme="majorHAnsi" w:hAnsiTheme="majorHAnsi"/>
          <w:b/>
          <w:bCs/>
        </w:rPr>
      </w:pPr>
      <w:r w:rsidRPr="00A80C20">
        <w:rPr>
          <w:rFonts w:asciiTheme="majorHAnsi" w:hAnsiTheme="majorHAnsi"/>
          <w:b/>
          <w:bCs/>
        </w:rPr>
        <w:t>ДЕМОГРАФИЧЕСКИЕ ПОКАЗАТЕЛИ</w:t>
      </w:r>
    </w:p>
    <w:tbl>
      <w:tblPr>
        <w:tblW w:w="96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7"/>
        <w:gridCol w:w="850"/>
        <w:gridCol w:w="992"/>
        <w:gridCol w:w="994"/>
      </w:tblGrid>
      <w:tr w:rsidR="009175BD" w:rsidRPr="00A80C20" w:rsidTr="006D203A">
        <w:trPr>
          <w:trHeight w:val="191"/>
        </w:trPr>
        <w:tc>
          <w:tcPr>
            <w:tcW w:w="68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175BD" w:rsidRPr="00A80C20" w:rsidRDefault="009175BD" w:rsidP="00950060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A80C20">
              <w:rPr>
                <w:rFonts w:asciiTheme="majorHAnsi" w:hAnsiTheme="majorHAnsi"/>
                <w:b/>
                <w:bCs/>
              </w:rPr>
              <w:t>Показатели</w:t>
            </w:r>
            <w:r w:rsidRPr="00A80C20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175BD" w:rsidRPr="00A80C20" w:rsidRDefault="009175BD" w:rsidP="00AD63F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A80C20">
              <w:rPr>
                <w:rFonts w:asciiTheme="majorHAnsi" w:hAnsiTheme="majorHAnsi"/>
                <w:b/>
                <w:bCs/>
              </w:rPr>
              <w:t>2011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175BD" w:rsidRPr="00A80C20" w:rsidRDefault="009175BD" w:rsidP="00AD63F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A80C20">
              <w:rPr>
                <w:rFonts w:asciiTheme="majorHAnsi" w:hAnsiTheme="majorHAnsi"/>
                <w:b/>
                <w:bCs/>
              </w:rPr>
              <w:t xml:space="preserve">2012 </w:t>
            </w:r>
          </w:p>
        </w:tc>
        <w:tc>
          <w:tcPr>
            <w:tcW w:w="994" w:type="dxa"/>
          </w:tcPr>
          <w:p w:rsidR="009175BD" w:rsidRPr="00AD63FB" w:rsidRDefault="009175BD" w:rsidP="00AD63F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A80C20">
              <w:rPr>
                <w:rFonts w:asciiTheme="majorHAnsi" w:hAnsiTheme="majorHAnsi"/>
                <w:b/>
                <w:bCs/>
              </w:rPr>
              <w:t>2013</w:t>
            </w:r>
          </w:p>
        </w:tc>
      </w:tr>
      <w:tr w:rsidR="00AF3E45" w:rsidRPr="00A80C20" w:rsidTr="006D203A">
        <w:trPr>
          <w:trHeight w:val="177"/>
        </w:trPr>
        <w:tc>
          <w:tcPr>
            <w:tcW w:w="68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E45" w:rsidRPr="00A80C20" w:rsidRDefault="00AF3E45" w:rsidP="00950060">
            <w:pPr>
              <w:spacing w:after="0" w:line="240" w:lineRule="auto"/>
              <w:rPr>
                <w:rFonts w:asciiTheme="majorHAnsi" w:hAnsiTheme="majorHAnsi"/>
              </w:rPr>
            </w:pPr>
            <w:r w:rsidRPr="00A80C20">
              <w:rPr>
                <w:rFonts w:asciiTheme="majorHAnsi" w:hAnsiTheme="majorHAnsi"/>
                <w:b/>
                <w:bCs/>
              </w:rPr>
              <w:t xml:space="preserve">Рождаемость по району </w:t>
            </w:r>
            <w:r w:rsidR="006D203A">
              <w:rPr>
                <w:rFonts w:asciiTheme="majorHAnsi" w:hAnsiTheme="majorHAnsi"/>
              </w:rPr>
              <w:t xml:space="preserve"> </w:t>
            </w:r>
            <w:r w:rsidRPr="00A80C20">
              <w:rPr>
                <w:rFonts w:asciiTheme="majorHAnsi" w:hAnsiTheme="majorHAnsi"/>
              </w:rPr>
              <w:t xml:space="preserve">на 1000 населения 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F3E45" w:rsidRPr="00A80C20" w:rsidRDefault="00AF3E45" w:rsidP="00950060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</w:rPr>
            </w:pPr>
            <w:r w:rsidRPr="00A80C20">
              <w:rPr>
                <w:rFonts w:asciiTheme="majorHAnsi" w:hAnsiTheme="majorHAnsi" w:cs="Calibri"/>
                <w:b/>
                <w:bCs/>
                <w:color w:val="002060"/>
                <w:kern w:val="24"/>
              </w:rPr>
              <w:t>12,6</w:t>
            </w:r>
            <w:r w:rsidRPr="00A80C20">
              <w:rPr>
                <w:rFonts w:asciiTheme="majorHAnsi" w:hAnsiTheme="majorHAnsi" w:cs="Calibri"/>
                <w:color w:val="002060"/>
                <w:kern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F3E45" w:rsidRPr="00A80C20" w:rsidRDefault="00AF3E45" w:rsidP="00950060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</w:rPr>
            </w:pPr>
            <w:r w:rsidRPr="00A80C20">
              <w:rPr>
                <w:rFonts w:asciiTheme="majorHAnsi" w:hAnsiTheme="majorHAnsi" w:cs="Calibri"/>
                <w:b/>
                <w:bCs/>
                <w:color w:val="002060"/>
                <w:kern w:val="24"/>
              </w:rPr>
              <w:t>13,5</w:t>
            </w:r>
            <w:r w:rsidRPr="00A80C20">
              <w:rPr>
                <w:rFonts w:asciiTheme="majorHAnsi" w:hAnsiTheme="majorHAnsi" w:cs="Calibri"/>
                <w:color w:val="002060"/>
                <w:kern w:val="24"/>
              </w:rPr>
              <w:t xml:space="preserve"> </w:t>
            </w:r>
          </w:p>
        </w:tc>
        <w:tc>
          <w:tcPr>
            <w:tcW w:w="994" w:type="dxa"/>
            <w:vAlign w:val="center"/>
          </w:tcPr>
          <w:p w:rsidR="00AF3E45" w:rsidRPr="00A80C20" w:rsidRDefault="00AF3E45" w:rsidP="00950060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</w:rPr>
            </w:pPr>
            <w:r w:rsidRPr="00A80C20">
              <w:rPr>
                <w:rFonts w:asciiTheme="majorHAnsi" w:hAnsiTheme="majorHAnsi" w:cs="Calibri"/>
                <w:b/>
                <w:bCs/>
                <w:color w:val="002060"/>
                <w:kern w:val="24"/>
              </w:rPr>
              <w:t>10,3</w:t>
            </w:r>
            <w:r w:rsidRPr="00A80C20">
              <w:rPr>
                <w:rFonts w:asciiTheme="majorHAnsi" w:hAnsiTheme="majorHAnsi" w:cs="Calibri"/>
                <w:color w:val="002060"/>
                <w:kern w:val="24"/>
              </w:rPr>
              <w:t xml:space="preserve"> </w:t>
            </w:r>
          </w:p>
        </w:tc>
      </w:tr>
      <w:tr w:rsidR="00AF3E45" w:rsidRPr="00A80C20" w:rsidTr="006D203A">
        <w:trPr>
          <w:trHeight w:val="128"/>
        </w:trPr>
        <w:tc>
          <w:tcPr>
            <w:tcW w:w="68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E45" w:rsidRPr="00A80C20" w:rsidRDefault="00AF3E45" w:rsidP="00950060">
            <w:pPr>
              <w:spacing w:after="0" w:line="240" w:lineRule="auto"/>
              <w:rPr>
                <w:rFonts w:asciiTheme="majorHAnsi" w:hAnsiTheme="majorHAnsi"/>
              </w:rPr>
            </w:pPr>
            <w:r w:rsidRPr="00A80C20">
              <w:rPr>
                <w:rFonts w:asciiTheme="majorHAnsi" w:hAnsiTheme="majorHAnsi"/>
                <w:b/>
                <w:bCs/>
              </w:rPr>
              <w:t>Общая смертность по району</w:t>
            </w:r>
            <w:proofErr w:type="gramStart"/>
            <w:r w:rsidR="006D203A">
              <w:rPr>
                <w:rFonts w:asciiTheme="majorHAnsi" w:hAnsiTheme="majorHAnsi"/>
              </w:rPr>
              <w:t xml:space="preserve"> </w:t>
            </w:r>
            <w:r w:rsidRPr="00A80C20">
              <w:rPr>
                <w:rFonts w:asciiTheme="majorHAnsi" w:hAnsiTheme="majorHAnsi"/>
              </w:rPr>
              <w:t>Н</w:t>
            </w:r>
            <w:proofErr w:type="gramEnd"/>
            <w:r w:rsidRPr="00A80C20">
              <w:rPr>
                <w:rFonts w:asciiTheme="majorHAnsi" w:hAnsiTheme="majorHAnsi"/>
              </w:rPr>
              <w:t xml:space="preserve">а 1000 населения 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F3E45" w:rsidRPr="00A80C20" w:rsidRDefault="00AF3E45" w:rsidP="00950060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</w:rPr>
            </w:pPr>
            <w:r w:rsidRPr="00A80C20">
              <w:rPr>
                <w:rFonts w:asciiTheme="majorHAnsi" w:hAnsiTheme="majorHAnsi" w:cs="Calibri"/>
                <w:b/>
                <w:bCs/>
                <w:color w:val="000000"/>
                <w:kern w:val="24"/>
              </w:rPr>
              <w:t>13,2</w:t>
            </w:r>
            <w:r w:rsidRPr="00A80C20">
              <w:rPr>
                <w:rFonts w:asciiTheme="majorHAnsi" w:hAnsiTheme="majorHAnsi" w:cs="Calibri"/>
                <w:color w:val="000000"/>
                <w:kern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F3E45" w:rsidRPr="00A80C20" w:rsidRDefault="00AF3E45" w:rsidP="00950060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</w:rPr>
            </w:pPr>
            <w:r w:rsidRPr="00A80C20">
              <w:rPr>
                <w:rFonts w:asciiTheme="majorHAnsi" w:hAnsiTheme="majorHAnsi" w:cs="Calibri"/>
                <w:b/>
                <w:bCs/>
                <w:color w:val="000000"/>
                <w:kern w:val="24"/>
              </w:rPr>
              <w:t>15,6</w:t>
            </w:r>
            <w:r w:rsidRPr="00A80C20">
              <w:rPr>
                <w:rFonts w:asciiTheme="majorHAnsi" w:hAnsiTheme="majorHAnsi" w:cs="Calibri"/>
                <w:color w:val="000000"/>
                <w:kern w:val="24"/>
              </w:rPr>
              <w:t xml:space="preserve"> </w:t>
            </w:r>
          </w:p>
        </w:tc>
        <w:tc>
          <w:tcPr>
            <w:tcW w:w="994" w:type="dxa"/>
            <w:vAlign w:val="center"/>
          </w:tcPr>
          <w:p w:rsidR="00AF3E45" w:rsidRPr="00A80C20" w:rsidRDefault="00AF3E45" w:rsidP="00950060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</w:rPr>
            </w:pPr>
            <w:r w:rsidRPr="00A80C20">
              <w:rPr>
                <w:rFonts w:asciiTheme="majorHAnsi" w:hAnsiTheme="majorHAnsi" w:cs="Calibri"/>
                <w:b/>
                <w:bCs/>
                <w:color w:val="000000"/>
                <w:kern w:val="24"/>
              </w:rPr>
              <w:t>15,7</w:t>
            </w:r>
            <w:r w:rsidRPr="00A80C20">
              <w:rPr>
                <w:rFonts w:asciiTheme="majorHAnsi" w:hAnsiTheme="majorHAnsi" w:cs="Calibri"/>
                <w:color w:val="000000"/>
                <w:kern w:val="24"/>
              </w:rPr>
              <w:t xml:space="preserve"> </w:t>
            </w:r>
          </w:p>
        </w:tc>
      </w:tr>
      <w:tr w:rsidR="00AF3E45" w:rsidRPr="00A80C20" w:rsidTr="006D203A">
        <w:trPr>
          <w:trHeight w:val="106"/>
        </w:trPr>
        <w:tc>
          <w:tcPr>
            <w:tcW w:w="68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E45" w:rsidRPr="00A80C20" w:rsidRDefault="00AF3E45" w:rsidP="00950060">
            <w:pPr>
              <w:spacing w:after="0" w:line="240" w:lineRule="auto"/>
              <w:rPr>
                <w:rFonts w:asciiTheme="majorHAnsi" w:hAnsiTheme="majorHAnsi"/>
              </w:rPr>
            </w:pPr>
            <w:r w:rsidRPr="00A80C20">
              <w:rPr>
                <w:rFonts w:asciiTheme="majorHAnsi" w:hAnsiTheme="majorHAnsi"/>
                <w:b/>
                <w:bCs/>
              </w:rPr>
              <w:t>Младенческая смертность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E45" w:rsidRPr="00A80C20" w:rsidRDefault="00AF3E45" w:rsidP="0095006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rFonts w:asciiTheme="majorHAnsi" w:hAnsiTheme="majorHAnsi" w:cs="Arial"/>
              </w:rPr>
            </w:pPr>
            <w:r w:rsidRPr="00A80C20">
              <w:rPr>
                <w:rFonts w:asciiTheme="majorHAnsi" w:hAnsiTheme="majorHAnsi" w:cs="Calibri"/>
                <w:b/>
                <w:bCs/>
                <w:color w:val="002060"/>
                <w:kern w:val="24"/>
              </w:rPr>
              <w:t>13,6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E45" w:rsidRPr="00A80C20" w:rsidRDefault="00AF3E45" w:rsidP="0095006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rFonts w:asciiTheme="majorHAnsi" w:hAnsiTheme="majorHAnsi" w:cs="Arial"/>
              </w:rPr>
            </w:pPr>
            <w:r w:rsidRPr="00A80C20">
              <w:rPr>
                <w:rFonts w:asciiTheme="majorHAnsi" w:hAnsiTheme="majorHAnsi" w:cs="Calibri"/>
                <w:b/>
                <w:bCs/>
                <w:color w:val="002060"/>
                <w:kern w:val="24"/>
              </w:rPr>
              <w:t>6,1</w:t>
            </w:r>
          </w:p>
        </w:tc>
        <w:tc>
          <w:tcPr>
            <w:tcW w:w="994" w:type="dxa"/>
          </w:tcPr>
          <w:p w:rsidR="00AF3E45" w:rsidRPr="00A80C20" w:rsidRDefault="00AF3E45" w:rsidP="0095006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rFonts w:asciiTheme="majorHAnsi" w:hAnsiTheme="majorHAnsi" w:cs="Arial"/>
              </w:rPr>
            </w:pPr>
            <w:r w:rsidRPr="00A80C20">
              <w:rPr>
                <w:rFonts w:asciiTheme="majorHAnsi" w:hAnsiTheme="majorHAnsi" w:cs="Calibri"/>
                <w:b/>
                <w:bCs/>
                <w:color w:val="002060"/>
                <w:kern w:val="24"/>
              </w:rPr>
              <w:t>0</w:t>
            </w:r>
          </w:p>
        </w:tc>
      </w:tr>
      <w:tr w:rsidR="00AF3E45" w:rsidRPr="00A80C20" w:rsidTr="006D203A">
        <w:trPr>
          <w:trHeight w:val="84"/>
        </w:trPr>
        <w:tc>
          <w:tcPr>
            <w:tcW w:w="68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E45" w:rsidRPr="00A80C20" w:rsidRDefault="00AF3E45" w:rsidP="00950060">
            <w:pPr>
              <w:spacing w:after="0" w:line="240" w:lineRule="auto"/>
              <w:rPr>
                <w:rFonts w:asciiTheme="majorHAnsi" w:hAnsiTheme="majorHAnsi"/>
              </w:rPr>
            </w:pPr>
            <w:r w:rsidRPr="00A80C20">
              <w:rPr>
                <w:rFonts w:asciiTheme="majorHAnsi" w:hAnsiTheme="majorHAnsi"/>
                <w:b/>
                <w:bCs/>
              </w:rPr>
              <w:t>Перинатальная смертность по району</w:t>
            </w:r>
            <w:r w:rsidRPr="00A80C20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E45" w:rsidRPr="00A80C20" w:rsidRDefault="00AF3E45" w:rsidP="0095006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rFonts w:asciiTheme="majorHAnsi" w:hAnsiTheme="majorHAnsi" w:cs="Arial"/>
              </w:rPr>
            </w:pPr>
            <w:r w:rsidRPr="00A80C20">
              <w:rPr>
                <w:rFonts w:asciiTheme="majorHAnsi" w:hAnsiTheme="majorHAnsi" w:cs="Calibri"/>
                <w:b/>
                <w:bCs/>
                <w:color w:val="002060"/>
                <w:kern w:val="24"/>
              </w:rPr>
              <w:t>26,7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E45" w:rsidRPr="00A80C20" w:rsidRDefault="00AF3E45" w:rsidP="0095006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rFonts w:asciiTheme="majorHAnsi" w:hAnsiTheme="majorHAnsi" w:cs="Arial"/>
              </w:rPr>
            </w:pPr>
            <w:r w:rsidRPr="00A80C20">
              <w:rPr>
                <w:rFonts w:asciiTheme="majorHAnsi" w:hAnsiTheme="majorHAnsi" w:cs="Calibri"/>
                <w:b/>
                <w:bCs/>
                <w:color w:val="002060"/>
                <w:kern w:val="24"/>
              </w:rPr>
              <w:t>0</w:t>
            </w:r>
          </w:p>
        </w:tc>
        <w:tc>
          <w:tcPr>
            <w:tcW w:w="994" w:type="dxa"/>
          </w:tcPr>
          <w:p w:rsidR="00AF3E45" w:rsidRPr="00A80C20" w:rsidRDefault="00AF3E45" w:rsidP="0095006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rFonts w:asciiTheme="majorHAnsi" w:hAnsiTheme="majorHAnsi" w:cs="Arial"/>
              </w:rPr>
            </w:pPr>
            <w:r w:rsidRPr="00A80C20">
              <w:rPr>
                <w:rFonts w:asciiTheme="majorHAnsi" w:hAnsiTheme="majorHAnsi" w:cs="Calibri"/>
                <w:b/>
                <w:bCs/>
                <w:color w:val="002060"/>
                <w:kern w:val="24"/>
              </w:rPr>
              <w:t>0</w:t>
            </w:r>
          </w:p>
        </w:tc>
      </w:tr>
      <w:tr w:rsidR="00AF3E45" w:rsidRPr="00A80C20" w:rsidTr="006D203A">
        <w:trPr>
          <w:trHeight w:val="47"/>
        </w:trPr>
        <w:tc>
          <w:tcPr>
            <w:tcW w:w="68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E45" w:rsidRPr="00A80C20" w:rsidRDefault="00AF3E45" w:rsidP="00950060">
            <w:pPr>
              <w:spacing w:after="0" w:line="240" w:lineRule="auto"/>
              <w:rPr>
                <w:rFonts w:asciiTheme="majorHAnsi" w:hAnsiTheme="majorHAnsi"/>
              </w:rPr>
            </w:pPr>
            <w:r w:rsidRPr="00A80C20">
              <w:rPr>
                <w:rFonts w:asciiTheme="majorHAnsi" w:hAnsiTheme="majorHAnsi"/>
                <w:b/>
                <w:bCs/>
              </w:rPr>
              <w:t>Естественный прирост по району</w:t>
            </w:r>
            <w:r w:rsidRPr="00A80C20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E45" w:rsidRPr="00A80C20" w:rsidRDefault="00AF3E45" w:rsidP="0095006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rFonts w:asciiTheme="majorHAnsi" w:hAnsiTheme="majorHAnsi" w:cs="Arial"/>
              </w:rPr>
            </w:pPr>
            <w:r w:rsidRPr="00A80C20">
              <w:rPr>
                <w:rFonts w:asciiTheme="majorHAnsi" w:hAnsiTheme="majorHAnsi" w:cs="Calibri"/>
                <w:b/>
                <w:bCs/>
                <w:color w:val="002060"/>
                <w:kern w:val="24"/>
              </w:rPr>
              <w:t>- 0,7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E45" w:rsidRPr="00A80C20" w:rsidRDefault="00AF3E45" w:rsidP="0095006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rFonts w:asciiTheme="majorHAnsi" w:hAnsiTheme="majorHAnsi" w:cs="Arial"/>
              </w:rPr>
            </w:pPr>
            <w:r w:rsidRPr="00A80C20">
              <w:rPr>
                <w:rFonts w:asciiTheme="majorHAnsi" w:hAnsiTheme="majorHAnsi" w:cs="Calibri"/>
                <w:b/>
                <w:bCs/>
                <w:color w:val="002060"/>
                <w:kern w:val="24"/>
              </w:rPr>
              <w:t>- 2,1</w:t>
            </w:r>
          </w:p>
        </w:tc>
        <w:tc>
          <w:tcPr>
            <w:tcW w:w="994" w:type="dxa"/>
          </w:tcPr>
          <w:p w:rsidR="00AF3E45" w:rsidRPr="00A80C20" w:rsidRDefault="00AF3E45" w:rsidP="0095006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rFonts w:asciiTheme="majorHAnsi" w:hAnsiTheme="majorHAnsi" w:cs="Arial"/>
              </w:rPr>
            </w:pPr>
            <w:r w:rsidRPr="00A80C20">
              <w:rPr>
                <w:rFonts w:asciiTheme="majorHAnsi" w:hAnsiTheme="majorHAnsi" w:cs="Calibri"/>
                <w:b/>
                <w:bCs/>
                <w:color w:val="002060"/>
                <w:kern w:val="24"/>
              </w:rPr>
              <w:t xml:space="preserve">- 5, 4 </w:t>
            </w:r>
          </w:p>
        </w:tc>
      </w:tr>
    </w:tbl>
    <w:p w:rsidR="00056358" w:rsidRDefault="00056358" w:rsidP="006D203A">
      <w:pPr>
        <w:spacing w:after="0"/>
        <w:jc w:val="center"/>
        <w:rPr>
          <w:rFonts w:asciiTheme="majorHAnsi" w:hAnsiTheme="majorHAnsi"/>
          <w:b/>
        </w:rPr>
      </w:pPr>
      <w:r w:rsidRPr="00175B2B">
        <w:rPr>
          <w:rFonts w:asciiTheme="majorHAnsi" w:hAnsiTheme="majorHAnsi"/>
          <w:b/>
        </w:rPr>
        <w:t>Демографические показатели</w:t>
      </w:r>
    </w:p>
    <w:p w:rsidR="004C5D1E" w:rsidRPr="00175B2B" w:rsidRDefault="00950060" w:rsidP="00056358">
      <w:pPr>
        <w:spacing w:after="0"/>
        <w:jc w:val="center"/>
        <w:rPr>
          <w:rFonts w:asciiTheme="majorHAnsi" w:hAnsiTheme="majorHAnsi"/>
          <w:b/>
        </w:rPr>
      </w:pPr>
      <w:r w:rsidRPr="00950060">
        <w:rPr>
          <w:rFonts w:asciiTheme="majorHAnsi" w:hAnsiTheme="majorHAnsi"/>
          <w:b/>
          <w:noProof/>
          <w:lang w:eastAsia="ru-RU"/>
        </w:rPr>
        <w:drawing>
          <wp:inline distT="0" distB="0" distL="0" distR="0">
            <wp:extent cx="5940425" cy="2371725"/>
            <wp:effectExtent l="19050" t="0" r="22225" b="0"/>
            <wp:docPr id="1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6D203A" w:rsidRDefault="006D203A" w:rsidP="006D203A">
      <w:pPr>
        <w:spacing w:after="0"/>
        <w:jc w:val="center"/>
        <w:rPr>
          <w:sz w:val="24"/>
          <w:szCs w:val="24"/>
        </w:rPr>
      </w:pPr>
      <w:r w:rsidRPr="006D203A">
        <w:rPr>
          <w:b/>
          <w:bCs/>
          <w:sz w:val="24"/>
          <w:szCs w:val="24"/>
        </w:rPr>
        <w:lastRenderedPageBreak/>
        <w:t>Демографические показатели</w:t>
      </w:r>
      <w:r w:rsidRPr="006D203A">
        <w:rPr>
          <w:b/>
          <w:bCs/>
          <w:sz w:val="24"/>
          <w:szCs w:val="24"/>
        </w:rPr>
        <w:br/>
        <w:t xml:space="preserve">Коэффициент рождаемости по </w:t>
      </w:r>
      <w:proofErr w:type="spellStart"/>
      <w:r w:rsidRPr="006D203A">
        <w:rPr>
          <w:b/>
          <w:bCs/>
          <w:sz w:val="24"/>
          <w:szCs w:val="24"/>
        </w:rPr>
        <w:t>Усть</w:t>
      </w:r>
      <w:proofErr w:type="spellEnd"/>
      <w:r w:rsidRPr="006D203A">
        <w:rPr>
          <w:b/>
          <w:bCs/>
          <w:sz w:val="24"/>
          <w:szCs w:val="24"/>
        </w:rPr>
        <w:t xml:space="preserve"> – </w:t>
      </w:r>
      <w:proofErr w:type="spellStart"/>
      <w:r w:rsidRPr="006D203A">
        <w:rPr>
          <w:b/>
          <w:bCs/>
          <w:sz w:val="24"/>
          <w:szCs w:val="24"/>
        </w:rPr>
        <w:t>Таркскому</w:t>
      </w:r>
      <w:proofErr w:type="spellEnd"/>
      <w:r w:rsidRPr="006D203A">
        <w:rPr>
          <w:b/>
          <w:bCs/>
          <w:sz w:val="24"/>
          <w:szCs w:val="24"/>
        </w:rPr>
        <w:t xml:space="preserve"> району</w:t>
      </w:r>
    </w:p>
    <w:p w:rsidR="00056358" w:rsidRPr="00AC0952" w:rsidRDefault="006D203A" w:rsidP="003E5094">
      <w:pPr>
        <w:spacing w:after="0"/>
        <w:rPr>
          <w:rFonts w:asciiTheme="majorHAnsi" w:hAnsiTheme="majorHAnsi"/>
          <w:sz w:val="20"/>
          <w:szCs w:val="20"/>
        </w:rPr>
      </w:pPr>
      <w:r>
        <w:rPr>
          <w:sz w:val="24"/>
          <w:szCs w:val="24"/>
        </w:rPr>
        <w:t xml:space="preserve">              </w:t>
      </w:r>
      <w:r w:rsidR="003E5094">
        <w:rPr>
          <w:sz w:val="24"/>
          <w:szCs w:val="24"/>
        </w:rPr>
        <w:t xml:space="preserve">   По данным ЗАГС</w:t>
      </w:r>
      <w:r w:rsidR="00AC0952">
        <w:rPr>
          <w:sz w:val="24"/>
          <w:szCs w:val="24"/>
        </w:rPr>
        <w:t xml:space="preserve">                                            </w:t>
      </w:r>
      <w:r w:rsidR="00AC0952" w:rsidRPr="00AC0952">
        <w:rPr>
          <w:rFonts w:asciiTheme="majorHAnsi" w:hAnsiTheme="majorHAnsi"/>
          <w:sz w:val="20"/>
          <w:szCs w:val="20"/>
        </w:rPr>
        <w:t>предварительные данные Росстата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76"/>
        <w:gridCol w:w="4995"/>
      </w:tblGrid>
      <w:tr w:rsidR="003E5094" w:rsidTr="003E5094">
        <w:tc>
          <w:tcPr>
            <w:tcW w:w="4785" w:type="dxa"/>
          </w:tcPr>
          <w:p w:rsidR="003E5094" w:rsidRDefault="003E5094" w:rsidP="00056358">
            <w:pPr>
              <w:jc w:val="center"/>
              <w:rPr>
                <w:sz w:val="24"/>
                <w:szCs w:val="24"/>
              </w:rPr>
            </w:pPr>
            <w:r w:rsidRPr="003E5094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943225" cy="2143125"/>
                  <wp:effectExtent l="19050" t="0" r="9525" b="0"/>
                  <wp:docPr id="8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3E5094" w:rsidRDefault="00AC0952" w:rsidP="00056358">
            <w:pPr>
              <w:jc w:val="center"/>
              <w:rPr>
                <w:sz w:val="24"/>
                <w:szCs w:val="24"/>
              </w:rPr>
            </w:pPr>
            <w:r w:rsidRPr="00AC0952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28975" cy="2143125"/>
                  <wp:effectExtent l="19050" t="0" r="9525" b="0"/>
                  <wp:docPr id="10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</w:tc>
      </w:tr>
    </w:tbl>
    <w:p w:rsidR="00D26938" w:rsidRDefault="00D26938" w:rsidP="00AC0952">
      <w:pPr>
        <w:spacing w:after="0"/>
        <w:jc w:val="center"/>
        <w:rPr>
          <w:rFonts w:asciiTheme="majorHAnsi" w:hAnsiTheme="majorHAnsi"/>
          <w:b/>
          <w:bCs/>
          <w:sz w:val="24"/>
          <w:szCs w:val="24"/>
        </w:rPr>
      </w:pPr>
    </w:p>
    <w:p w:rsidR="00056358" w:rsidRPr="00A80C20" w:rsidRDefault="00056358" w:rsidP="00AC0952">
      <w:pPr>
        <w:spacing w:after="0"/>
        <w:jc w:val="center"/>
        <w:rPr>
          <w:rFonts w:asciiTheme="majorHAnsi" w:hAnsiTheme="majorHAnsi"/>
          <w:sz w:val="24"/>
          <w:szCs w:val="24"/>
        </w:rPr>
      </w:pPr>
      <w:r w:rsidRPr="00A80C20">
        <w:rPr>
          <w:rFonts w:asciiTheme="majorHAnsi" w:hAnsiTheme="majorHAnsi"/>
          <w:b/>
          <w:bCs/>
          <w:sz w:val="24"/>
          <w:szCs w:val="24"/>
        </w:rPr>
        <w:t xml:space="preserve">Коэффициент рождаемости по </w:t>
      </w:r>
      <w:proofErr w:type="spellStart"/>
      <w:r w:rsidRPr="00A80C20">
        <w:rPr>
          <w:rFonts w:asciiTheme="majorHAnsi" w:hAnsiTheme="majorHAnsi"/>
          <w:b/>
          <w:bCs/>
          <w:sz w:val="24"/>
          <w:szCs w:val="24"/>
        </w:rPr>
        <w:t>Усть</w:t>
      </w:r>
      <w:proofErr w:type="spellEnd"/>
      <w:r w:rsidRPr="00A80C20">
        <w:rPr>
          <w:rFonts w:asciiTheme="majorHAnsi" w:hAnsiTheme="majorHAnsi"/>
          <w:b/>
          <w:bCs/>
          <w:sz w:val="24"/>
          <w:szCs w:val="24"/>
        </w:rPr>
        <w:t xml:space="preserve"> – </w:t>
      </w:r>
      <w:proofErr w:type="spellStart"/>
      <w:r w:rsidRPr="00A80C20">
        <w:rPr>
          <w:rFonts w:asciiTheme="majorHAnsi" w:hAnsiTheme="majorHAnsi"/>
          <w:b/>
          <w:bCs/>
          <w:sz w:val="24"/>
          <w:szCs w:val="24"/>
        </w:rPr>
        <w:t>Таркскому</w:t>
      </w:r>
      <w:proofErr w:type="spellEnd"/>
      <w:r w:rsidRPr="00A80C20">
        <w:rPr>
          <w:rFonts w:asciiTheme="majorHAnsi" w:hAnsiTheme="majorHAnsi"/>
          <w:b/>
          <w:bCs/>
          <w:sz w:val="24"/>
          <w:szCs w:val="24"/>
        </w:rPr>
        <w:t xml:space="preserve"> району</w:t>
      </w:r>
    </w:p>
    <w:tbl>
      <w:tblPr>
        <w:tblW w:w="8998" w:type="dxa"/>
        <w:jc w:val="center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1229"/>
        <w:gridCol w:w="1389"/>
        <w:gridCol w:w="1881"/>
      </w:tblGrid>
      <w:tr w:rsidR="00827702" w:rsidRPr="003F207D" w:rsidTr="00AC0952">
        <w:trPr>
          <w:trHeight w:val="199"/>
          <w:jc w:val="center"/>
        </w:trPr>
        <w:tc>
          <w:tcPr>
            <w:tcW w:w="44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3F207D" w:rsidRDefault="00827702" w:rsidP="00AF3E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2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BC002D" w:rsidRDefault="00827702" w:rsidP="00AF3E4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C002D">
              <w:rPr>
                <w:b/>
                <w:sz w:val="24"/>
                <w:szCs w:val="24"/>
              </w:rPr>
              <w:t>2011</w:t>
            </w:r>
          </w:p>
        </w:tc>
        <w:tc>
          <w:tcPr>
            <w:tcW w:w="13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BC002D" w:rsidRDefault="00827702" w:rsidP="00AF3E4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C002D">
              <w:rPr>
                <w:b/>
                <w:sz w:val="24"/>
                <w:szCs w:val="24"/>
              </w:rPr>
              <w:t>2012</w:t>
            </w:r>
          </w:p>
        </w:tc>
        <w:tc>
          <w:tcPr>
            <w:tcW w:w="18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3F207D" w:rsidRDefault="00827702" w:rsidP="00AF3E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F207D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3F207D">
              <w:rPr>
                <w:b/>
                <w:bCs/>
                <w:sz w:val="24"/>
                <w:szCs w:val="24"/>
              </w:rPr>
              <w:t xml:space="preserve"> г.</w:t>
            </w:r>
          </w:p>
        </w:tc>
      </w:tr>
      <w:tr w:rsidR="00827702" w:rsidRPr="003F207D" w:rsidTr="00827702">
        <w:trPr>
          <w:trHeight w:val="794"/>
          <w:jc w:val="center"/>
        </w:trPr>
        <w:tc>
          <w:tcPr>
            <w:tcW w:w="44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A80C20" w:rsidRDefault="00827702" w:rsidP="00827702">
            <w:pPr>
              <w:spacing w:after="0" w:line="240" w:lineRule="auto"/>
              <w:rPr>
                <w:rFonts w:asciiTheme="majorHAnsi" w:hAnsiTheme="majorHAnsi"/>
              </w:rPr>
            </w:pPr>
            <w:r w:rsidRPr="00A80C20">
              <w:rPr>
                <w:rFonts w:asciiTheme="majorHAnsi" w:hAnsiTheme="majorHAnsi"/>
                <w:b/>
                <w:bCs/>
              </w:rPr>
              <w:t xml:space="preserve">Общий коэффициент рождаемости </w:t>
            </w:r>
          </w:p>
          <w:p w:rsidR="00827702" w:rsidRPr="00A80C20" w:rsidRDefault="00827702" w:rsidP="00827702">
            <w:pPr>
              <w:spacing w:after="0" w:line="240" w:lineRule="auto"/>
              <w:rPr>
                <w:rFonts w:asciiTheme="majorHAnsi" w:hAnsiTheme="majorHAnsi"/>
              </w:rPr>
            </w:pPr>
            <w:r w:rsidRPr="00A80C20">
              <w:rPr>
                <w:rFonts w:asciiTheme="majorHAnsi" w:hAnsiTheme="majorHAnsi"/>
                <w:b/>
                <w:bCs/>
              </w:rPr>
              <w:t xml:space="preserve">(соотношение </w:t>
            </w:r>
            <w:proofErr w:type="gramStart"/>
            <w:r w:rsidRPr="00A80C20">
              <w:rPr>
                <w:rFonts w:asciiTheme="majorHAnsi" w:hAnsiTheme="majorHAnsi"/>
                <w:b/>
                <w:bCs/>
              </w:rPr>
              <w:t>родившихся</w:t>
            </w:r>
            <w:proofErr w:type="gramEnd"/>
            <w:r w:rsidRPr="00A80C20">
              <w:rPr>
                <w:rFonts w:asciiTheme="majorHAnsi" w:hAnsiTheme="majorHAnsi"/>
                <w:b/>
                <w:bCs/>
              </w:rPr>
              <w:t xml:space="preserve"> живыми к численности населения)</w:t>
            </w:r>
          </w:p>
        </w:tc>
        <w:tc>
          <w:tcPr>
            <w:tcW w:w="122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827702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146</w:t>
            </w:r>
          </w:p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sz w:val="24"/>
                <w:szCs w:val="24"/>
              </w:rPr>
              <w:t>12307</w:t>
            </w:r>
          </w:p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sz w:val="24"/>
                <w:szCs w:val="24"/>
              </w:rPr>
              <w:t>= 11,8</w:t>
            </w:r>
          </w:p>
        </w:tc>
        <w:tc>
          <w:tcPr>
            <w:tcW w:w="13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827702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164</w:t>
            </w:r>
          </w:p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sz w:val="24"/>
                <w:szCs w:val="24"/>
              </w:rPr>
              <w:t>12164</w:t>
            </w:r>
          </w:p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sz w:val="24"/>
                <w:szCs w:val="24"/>
              </w:rPr>
              <w:t>=13,5</w:t>
            </w:r>
          </w:p>
        </w:tc>
        <w:tc>
          <w:tcPr>
            <w:tcW w:w="18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827702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124</w:t>
            </w:r>
          </w:p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sz w:val="24"/>
                <w:szCs w:val="24"/>
              </w:rPr>
              <w:t xml:space="preserve">11991 </w:t>
            </w:r>
          </w:p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sz w:val="24"/>
                <w:szCs w:val="24"/>
              </w:rPr>
              <w:t>=10,4</w:t>
            </w:r>
          </w:p>
        </w:tc>
      </w:tr>
      <w:tr w:rsidR="00827702" w:rsidRPr="003F207D" w:rsidTr="00A80C20">
        <w:trPr>
          <w:trHeight w:val="1129"/>
          <w:jc w:val="center"/>
        </w:trPr>
        <w:tc>
          <w:tcPr>
            <w:tcW w:w="44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A80C20" w:rsidRDefault="00827702" w:rsidP="00827702">
            <w:pPr>
              <w:spacing w:after="0" w:line="240" w:lineRule="auto"/>
              <w:rPr>
                <w:rFonts w:asciiTheme="majorHAnsi" w:hAnsiTheme="majorHAnsi"/>
                <w:sz w:val="21"/>
                <w:szCs w:val="21"/>
              </w:rPr>
            </w:pPr>
            <w:r w:rsidRPr="00A80C20">
              <w:rPr>
                <w:rFonts w:asciiTheme="majorHAnsi" w:hAnsiTheme="majorHAnsi"/>
                <w:b/>
                <w:bCs/>
                <w:sz w:val="21"/>
                <w:szCs w:val="21"/>
              </w:rPr>
              <w:t>Специальный коэффициент рождаемости</w:t>
            </w:r>
          </w:p>
          <w:p w:rsidR="00827702" w:rsidRPr="00A80C20" w:rsidRDefault="00827702" w:rsidP="00827702">
            <w:pPr>
              <w:spacing w:after="0" w:line="240" w:lineRule="auto"/>
              <w:rPr>
                <w:rFonts w:asciiTheme="majorHAnsi" w:hAnsiTheme="majorHAnsi"/>
              </w:rPr>
            </w:pPr>
            <w:r w:rsidRPr="00A80C20">
              <w:rPr>
                <w:rFonts w:asciiTheme="majorHAnsi" w:hAnsiTheme="majorHAnsi"/>
                <w:b/>
                <w:bCs/>
              </w:rPr>
              <w:t>(соотношение родившихся живыми к числу женщин фертильного возраста - Коэффициент плодовитости)</w:t>
            </w:r>
          </w:p>
        </w:tc>
        <w:tc>
          <w:tcPr>
            <w:tcW w:w="122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827702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146</w:t>
            </w:r>
          </w:p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sz w:val="24"/>
                <w:szCs w:val="24"/>
              </w:rPr>
              <w:t>2828</w:t>
            </w:r>
          </w:p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sz w:val="24"/>
                <w:szCs w:val="24"/>
              </w:rPr>
              <w:t>= 51,6</w:t>
            </w:r>
          </w:p>
        </w:tc>
        <w:tc>
          <w:tcPr>
            <w:tcW w:w="138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827702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164</w:t>
            </w:r>
          </w:p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sz w:val="24"/>
                <w:szCs w:val="24"/>
              </w:rPr>
              <w:t>2798</w:t>
            </w:r>
          </w:p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sz w:val="24"/>
                <w:szCs w:val="24"/>
              </w:rPr>
              <w:t>= 58,6</w:t>
            </w:r>
          </w:p>
        </w:tc>
        <w:tc>
          <w:tcPr>
            <w:tcW w:w="18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827702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124</w:t>
            </w:r>
          </w:p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sz w:val="24"/>
                <w:szCs w:val="24"/>
              </w:rPr>
              <w:t>2696  =</w:t>
            </w:r>
          </w:p>
          <w:p w:rsidR="00827702" w:rsidRPr="00A80C20" w:rsidRDefault="00827702" w:rsidP="00A80C20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sz w:val="24"/>
                <w:szCs w:val="24"/>
              </w:rPr>
              <w:t>45,9</w:t>
            </w:r>
          </w:p>
        </w:tc>
      </w:tr>
    </w:tbl>
    <w:p w:rsidR="00AD63FB" w:rsidRDefault="00AD63FB" w:rsidP="00AD63FB">
      <w:pPr>
        <w:spacing w:after="0"/>
        <w:rPr>
          <w:rFonts w:asciiTheme="majorHAnsi" w:hAnsiTheme="majorHAnsi"/>
          <w:b/>
          <w:bCs/>
          <w:sz w:val="24"/>
          <w:szCs w:val="24"/>
        </w:rPr>
      </w:pPr>
    </w:p>
    <w:p w:rsidR="00AD63FB" w:rsidRPr="00AD63FB" w:rsidRDefault="00AD63FB" w:rsidP="00AD63FB">
      <w:pPr>
        <w:spacing w:after="0"/>
        <w:rPr>
          <w:rFonts w:asciiTheme="majorHAnsi" w:hAnsiTheme="majorHAnsi"/>
          <w:b/>
          <w:bCs/>
          <w:sz w:val="24"/>
          <w:szCs w:val="24"/>
        </w:rPr>
      </w:pPr>
      <w:r w:rsidRPr="00AD63FB">
        <w:rPr>
          <w:rFonts w:asciiTheme="majorHAnsi" w:hAnsiTheme="majorHAnsi"/>
          <w:b/>
          <w:bCs/>
          <w:sz w:val="24"/>
          <w:szCs w:val="24"/>
        </w:rPr>
        <w:t xml:space="preserve">По данным ЗАГС  и данным </w:t>
      </w:r>
      <w:proofErr w:type="spellStart"/>
      <w:r w:rsidRPr="00AD63FB">
        <w:rPr>
          <w:rFonts w:asciiTheme="majorHAnsi" w:hAnsiTheme="majorHAnsi"/>
          <w:b/>
          <w:bCs/>
          <w:sz w:val="24"/>
          <w:szCs w:val="24"/>
        </w:rPr>
        <w:t>Ростстата</w:t>
      </w:r>
      <w:proofErr w:type="spellEnd"/>
      <w:r w:rsidRPr="00AD63FB">
        <w:rPr>
          <w:rFonts w:asciiTheme="majorHAnsi" w:hAnsiTheme="majorHAnsi"/>
          <w:b/>
          <w:bCs/>
          <w:sz w:val="24"/>
          <w:szCs w:val="24"/>
        </w:rPr>
        <w:t xml:space="preserve"> тенденция к снижению рождаемости за последние 3 года, связано с уменьшением числа женщин фертильного возраста, несмотря на льготы -  выплата материнского капитала </w:t>
      </w:r>
    </w:p>
    <w:p w:rsidR="00D26938" w:rsidRDefault="00D26938" w:rsidP="00DB1CCE">
      <w:pPr>
        <w:spacing w:after="0" w:line="240" w:lineRule="auto"/>
        <w:rPr>
          <w:b/>
          <w:bCs/>
          <w:i/>
          <w:iCs/>
          <w:sz w:val="24"/>
          <w:szCs w:val="24"/>
        </w:rPr>
      </w:pPr>
    </w:p>
    <w:p w:rsidR="00056358" w:rsidRPr="00E513FE" w:rsidRDefault="00056358" w:rsidP="00AC0952">
      <w:pPr>
        <w:spacing w:after="0" w:line="240" w:lineRule="auto"/>
        <w:jc w:val="center"/>
        <w:rPr>
          <w:sz w:val="24"/>
          <w:szCs w:val="24"/>
        </w:rPr>
      </w:pPr>
      <w:r w:rsidRPr="00E513FE">
        <w:rPr>
          <w:b/>
          <w:bCs/>
          <w:i/>
          <w:iCs/>
          <w:sz w:val="24"/>
          <w:szCs w:val="24"/>
        </w:rPr>
        <w:t>Анализ основных демографических показателей</w:t>
      </w:r>
    </w:p>
    <w:tbl>
      <w:tblPr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6"/>
        <w:gridCol w:w="1238"/>
        <w:gridCol w:w="1560"/>
        <w:gridCol w:w="1275"/>
        <w:gridCol w:w="1985"/>
      </w:tblGrid>
      <w:tr w:rsidR="00C042F9" w:rsidRPr="00E513FE" w:rsidTr="00827702">
        <w:trPr>
          <w:trHeight w:val="448"/>
        </w:trPr>
        <w:tc>
          <w:tcPr>
            <w:tcW w:w="34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42F9" w:rsidRPr="00E513FE" w:rsidRDefault="00C042F9" w:rsidP="006E26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513FE">
              <w:rPr>
                <w:b/>
                <w:bCs/>
                <w:sz w:val="24"/>
                <w:szCs w:val="24"/>
              </w:rPr>
              <w:t xml:space="preserve">Усть–Таркский район </w:t>
            </w:r>
          </w:p>
        </w:tc>
        <w:tc>
          <w:tcPr>
            <w:tcW w:w="1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42F9" w:rsidRPr="00E513FE" w:rsidRDefault="00C042F9" w:rsidP="00C042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513FE">
              <w:rPr>
                <w:b/>
                <w:bCs/>
                <w:i/>
                <w:iCs/>
                <w:sz w:val="24"/>
                <w:szCs w:val="24"/>
              </w:rPr>
              <w:t>20</w:t>
            </w:r>
            <w:r>
              <w:rPr>
                <w:b/>
                <w:bCs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42F9" w:rsidRPr="00E513FE" w:rsidRDefault="00C042F9" w:rsidP="00C042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513FE">
              <w:rPr>
                <w:b/>
                <w:bCs/>
                <w:i/>
                <w:iCs/>
                <w:sz w:val="24"/>
                <w:szCs w:val="24"/>
              </w:rPr>
              <w:t>201</w:t>
            </w:r>
            <w:r>
              <w:rPr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42F9" w:rsidRPr="00E513FE" w:rsidRDefault="00C042F9" w:rsidP="003E43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513FE">
              <w:rPr>
                <w:b/>
                <w:bCs/>
                <w:i/>
                <w:iCs/>
                <w:sz w:val="24"/>
                <w:szCs w:val="24"/>
              </w:rPr>
              <w:t>201</w:t>
            </w:r>
            <w:r w:rsidR="003E4382">
              <w:rPr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042F9" w:rsidRPr="00E513FE" w:rsidRDefault="00C042F9" w:rsidP="006E26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513FE">
              <w:rPr>
                <w:b/>
                <w:bCs/>
                <w:sz w:val="24"/>
                <w:szCs w:val="24"/>
              </w:rPr>
              <w:t>Динамика</w:t>
            </w:r>
            <w:r w:rsidRPr="00E513FE">
              <w:rPr>
                <w:sz w:val="24"/>
                <w:szCs w:val="24"/>
              </w:rPr>
              <w:t xml:space="preserve"> </w:t>
            </w:r>
          </w:p>
          <w:p w:rsidR="00C042F9" w:rsidRPr="00E513FE" w:rsidRDefault="00C042F9" w:rsidP="006E26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2012</w:t>
            </w:r>
            <w:r w:rsidRPr="00E513FE">
              <w:rPr>
                <w:b/>
                <w:bCs/>
                <w:sz w:val="24"/>
                <w:szCs w:val="24"/>
              </w:rPr>
              <w:t>/201</w:t>
            </w: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827702" w:rsidRPr="00E513FE" w:rsidTr="00827702">
        <w:trPr>
          <w:trHeight w:val="210"/>
        </w:trPr>
        <w:tc>
          <w:tcPr>
            <w:tcW w:w="34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3F207D" w:rsidRDefault="00827702" w:rsidP="00827702">
            <w:pPr>
              <w:spacing w:after="0" w:line="240" w:lineRule="auto"/>
            </w:pPr>
            <w:r w:rsidRPr="003F207D">
              <w:rPr>
                <w:b/>
                <w:bCs/>
              </w:rPr>
              <w:t xml:space="preserve">Всего </w:t>
            </w:r>
          </w:p>
        </w:tc>
        <w:tc>
          <w:tcPr>
            <w:tcW w:w="1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E513FE" w:rsidRDefault="00827702" w:rsidP="008277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513FE">
              <w:rPr>
                <w:b/>
                <w:bCs/>
                <w:sz w:val="24"/>
                <w:szCs w:val="24"/>
              </w:rPr>
              <w:t xml:space="preserve">12307 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E513FE" w:rsidRDefault="00827702" w:rsidP="0082770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12164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 w:cs="Arial"/>
                <w:b/>
                <w:sz w:val="24"/>
                <w:szCs w:val="24"/>
              </w:rPr>
              <w:t>11991</w:t>
            </w:r>
          </w:p>
        </w:tc>
        <w:tc>
          <w:tcPr>
            <w:tcW w:w="198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 w:cs="Arial"/>
                <w:b/>
                <w:sz w:val="24"/>
                <w:szCs w:val="24"/>
              </w:rPr>
              <w:t>-173 – 1,5 %</w:t>
            </w:r>
          </w:p>
        </w:tc>
      </w:tr>
      <w:tr w:rsidR="00056358" w:rsidRPr="00E513FE" w:rsidTr="00827702">
        <w:trPr>
          <w:trHeight w:val="335"/>
        </w:trPr>
        <w:tc>
          <w:tcPr>
            <w:tcW w:w="9464" w:type="dxa"/>
            <w:gridSpan w:val="5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56358" w:rsidRPr="003F207D" w:rsidRDefault="00056358" w:rsidP="00A80C20">
            <w:pPr>
              <w:spacing w:after="0" w:line="240" w:lineRule="auto"/>
              <w:jc w:val="center"/>
            </w:pPr>
            <w:r w:rsidRPr="003F207D">
              <w:rPr>
                <w:b/>
                <w:bCs/>
              </w:rPr>
              <w:t>в том числе:</w:t>
            </w:r>
          </w:p>
        </w:tc>
      </w:tr>
      <w:tr w:rsidR="00827702" w:rsidRPr="00827702" w:rsidTr="00827702">
        <w:trPr>
          <w:trHeight w:val="221"/>
        </w:trPr>
        <w:tc>
          <w:tcPr>
            <w:tcW w:w="34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rPr>
                <w:rFonts w:asciiTheme="majorHAnsi" w:hAnsiTheme="majorHAnsi"/>
              </w:rPr>
            </w:pPr>
            <w:r w:rsidRPr="00827702">
              <w:rPr>
                <w:rFonts w:asciiTheme="majorHAnsi" w:hAnsiTheme="majorHAnsi"/>
                <w:b/>
                <w:bCs/>
              </w:rPr>
              <w:t xml:space="preserve">Взрослое население </w:t>
            </w:r>
          </w:p>
        </w:tc>
        <w:tc>
          <w:tcPr>
            <w:tcW w:w="1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9605 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bCs/>
                <w:sz w:val="24"/>
                <w:szCs w:val="24"/>
              </w:rPr>
              <w:t>9460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 w:cs="Arial"/>
                <w:b/>
                <w:sz w:val="24"/>
                <w:szCs w:val="24"/>
              </w:rPr>
              <w:t>9301</w:t>
            </w:r>
          </w:p>
        </w:tc>
        <w:tc>
          <w:tcPr>
            <w:tcW w:w="198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 w:cs="Arial"/>
                <w:b/>
                <w:sz w:val="24"/>
                <w:szCs w:val="24"/>
              </w:rPr>
              <w:t>-159 – 1,7 %</w:t>
            </w:r>
          </w:p>
        </w:tc>
      </w:tr>
      <w:tr w:rsidR="00827702" w:rsidRPr="00827702" w:rsidTr="00827702">
        <w:trPr>
          <w:trHeight w:val="155"/>
        </w:trPr>
        <w:tc>
          <w:tcPr>
            <w:tcW w:w="34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rPr>
                <w:rFonts w:asciiTheme="majorHAnsi" w:hAnsiTheme="majorHAnsi"/>
              </w:rPr>
            </w:pPr>
            <w:r w:rsidRPr="00827702">
              <w:rPr>
                <w:rFonts w:asciiTheme="majorHAnsi" w:hAnsiTheme="majorHAnsi"/>
                <w:b/>
                <w:bCs/>
              </w:rPr>
              <w:t xml:space="preserve">Подростки </w:t>
            </w:r>
          </w:p>
        </w:tc>
        <w:tc>
          <w:tcPr>
            <w:tcW w:w="1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462 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bCs/>
                <w:sz w:val="24"/>
                <w:szCs w:val="24"/>
              </w:rPr>
              <w:t>487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 w:cs="Arial"/>
                <w:b/>
                <w:sz w:val="24"/>
                <w:szCs w:val="24"/>
              </w:rPr>
              <w:t>457</w:t>
            </w:r>
          </w:p>
        </w:tc>
        <w:tc>
          <w:tcPr>
            <w:tcW w:w="198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 w:cs="Arial"/>
                <w:b/>
                <w:sz w:val="24"/>
                <w:szCs w:val="24"/>
              </w:rPr>
              <w:t>- 30 -6,2 %</w:t>
            </w:r>
          </w:p>
        </w:tc>
      </w:tr>
      <w:tr w:rsidR="00827702" w:rsidRPr="00827702" w:rsidTr="00827702">
        <w:trPr>
          <w:trHeight w:val="89"/>
        </w:trPr>
        <w:tc>
          <w:tcPr>
            <w:tcW w:w="34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rPr>
                <w:rFonts w:asciiTheme="majorHAnsi" w:hAnsiTheme="majorHAnsi"/>
              </w:rPr>
            </w:pPr>
            <w:r w:rsidRPr="00827702">
              <w:rPr>
                <w:rFonts w:asciiTheme="majorHAnsi" w:hAnsiTheme="majorHAnsi"/>
                <w:b/>
                <w:bCs/>
              </w:rPr>
              <w:t xml:space="preserve">Дети 0-14 лет </w:t>
            </w:r>
          </w:p>
        </w:tc>
        <w:tc>
          <w:tcPr>
            <w:tcW w:w="1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2240 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bCs/>
                <w:sz w:val="24"/>
                <w:szCs w:val="24"/>
              </w:rPr>
              <w:t>2217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 w:cs="Arial"/>
                <w:b/>
                <w:sz w:val="24"/>
                <w:szCs w:val="24"/>
              </w:rPr>
              <w:t>2233</w:t>
            </w:r>
          </w:p>
        </w:tc>
        <w:tc>
          <w:tcPr>
            <w:tcW w:w="198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 w:cs="Arial"/>
                <w:b/>
                <w:sz w:val="24"/>
                <w:szCs w:val="24"/>
              </w:rPr>
              <w:t>+16 - +0,7 %</w:t>
            </w:r>
          </w:p>
        </w:tc>
      </w:tr>
      <w:tr w:rsidR="00827702" w:rsidRPr="00827702" w:rsidTr="00827702">
        <w:trPr>
          <w:trHeight w:val="192"/>
        </w:trPr>
        <w:tc>
          <w:tcPr>
            <w:tcW w:w="34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rPr>
                <w:rFonts w:asciiTheme="majorHAnsi" w:hAnsiTheme="majorHAnsi"/>
              </w:rPr>
            </w:pPr>
            <w:r w:rsidRPr="00827702">
              <w:rPr>
                <w:rFonts w:asciiTheme="majorHAnsi" w:hAnsiTheme="majorHAnsi"/>
                <w:b/>
                <w:bCs/>
              </w:rPr>
              <w:t xml:space="preserve">Мужское население </w:t>
            </w:r>
          </w:p>
        </w:tc>
        <w:tc>
          <w:tcPr>
            <w:tcW w:w="1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5853 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bCs/>
                <w:sz w:val="24"/>
                <w:szCs w:val="24"/>
              </w:rPr>
              <w:t>5807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 w:cs="Arial"/>
                <w:b/>
                <w:sz w:val="24"/>
                <w:szCs w:val="24"/>
              </w:rPr>
              <w:t>5717</w:t>
            </w:r>
          </w:p>
        </w:tc>
        <w:tc>
          <w:tcPr>
            <w:tcW w:w="198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 w:cs="Arial"/>
                <w:b/>
                <w:sz w:val="24"/>
                <w:szCs w:val="24"/>
              </w:rPr>
              <w:t>-90 – 1,6 %</w:t>
            </w:r>
          </w:p>
        </w:tc>
      </w:tr>
      <w:tr w:rsidR="00827702" w:rsidRPr="00827702" w:rsidTr="00827702">
        <w:trPr>
          <w:trHeight w:val="310"/>
        </w:trPr>
        <w:tc>
          <w:tcPr>
            <w:tcW w:w="34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rPr>
                <w:rFonts w:asciiTheme="majorHAnsi" w:hAnsiTheme="majorHAnsi"/>
              </w:rPr>
            </w:pPr>
            <w:r w:rsidRPr="00827702">
              <w:rPr>
                <w:rFonts w:asciiTheme="majorHAnsi" w:hAnsiTheme="majorHAnsi"/>
                <w:b/>
                <w:bCs/>
              </w:rPr>
              <w:t xml:space="preserve">Женское население </w:t>
            </w:r>
          </w:p>
        </w:tc>
        <w:tc>
          <w:tcPr>
            <w:tcW w:w="12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6454 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27702">
              <w:rPr>
                <w:rFonts w:asciiTheme="majorHAnsi" w:hAnsiTheme="majorHAnsi"/>
                <w:b/>
                <w:bCs/>
                <w:sz w:val="24"/>
                <w:szCs w:val="24"/>
              </w:rPr>
              <w:t>6357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 w:cs="Arial"/>
                <w:b/>
                <w:sz w:val="24"/>
                <w:szCs w:val="24"/>
              </w:rPr>
              <w:t>6274</w:t>
            </w:r>
          </w:p>
        </w:tc>
        <w:tc>
          <w:tcPr>
            <w:tcW w:w="198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27702" w:rsidRPr="00827702" w:rsidRDefault="00827702" w:rsidP="00827702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827702">
              <w:rPr>
                <w:rFonts w:asciiTheme="majorHAnsi" w:hAnsiTheme="majorHAnsi" w:cs="Arial"/>
                <w:b/>
                <w:sz w:val="24"/>
                <w:szCs w:val="24"/>
              </w:rPr>
              <w:t>- 83 – 1,3 %</w:t>
            </w:r>
          </w:p>
        </w:tc>
      </w:tr>
    </w:tbl>
    <w:p w:rsidR="00823CF7" w:rsidRDefault="00823CF7" w:rsidP="008B2318">
      <w:pPr>
        <w:spacing w:after="0" w:line="240" w:lineRule="auto"/>
        <w:jc w:val="both"/>
        <w:rPr>
          <w:b/>
          <w:bCs/>
          <w:i/>
          <w:iCs/>
          <w:sz w:val="24"/>
          <w:szCs w:val="24"/>
        </w:rPr>
      </w:pPr>
    </w:p>
    <w:p w:rsidR="006D203A" w:rsidRDefault="006D203A" w:rsidP="008B2318">
      <w:pPr>
        <w:spacing w:after="0" w:line="240" w:lineRule="auto"/>
        <w:jc w:val="both"/>
        <w:rPr>
          <w:b/>
          <w:bCs/>
          <w:i/>
          <w:iCs/>
          <w:sz w:val="24"/>
          <w:szCs w:val="24"/>
        </w:rPr>
      </w:pPr>
    </w:p>
    <w:p w:rsidR="006D203A" w:rsidRDefault="006D203A" w:rsidP="008B2318">
      <w:pPr>
        <w:spacing w:after="0" w:line="240" w:lineRule="auto"/>
        <w:jc w:val="both"/>
        <w:rPr>
          <w:b/>
          <w:bCs/>
          <w:i/>
          <w:iCs/>
          <w:sz w:val="24"/>
          <w:szCs w:val="24"/>
        </w:rPr>
      </w:pPr>
    </w:p>
    <w:p w:rsidR="006D203A" w:rsidRDefault="006D203A" w:rsidP="008B2318">
      <w:pPr>
        <w:spacing w:after="0" w:line="240" w:lineRule="auto"/>
        <w:jc w:val="both"/>
        <w:rPr>
          <w:b/>
          <w:bCs/>
          <w:i/>
          <w:iCs/>
          <w:sz w:val="24"/>
          <w:szCs w:val="24"/>
        </w:rPr>
      </w:pPr>
    </w:p>
    <w:p w:rsidR="006D203A" w:rsidRDefault="006D203A" w:rsidP="008B2318">
      <w:pPr>
        <w:spacing w:after="0" w:line="240" w:lineRule="auto"/>
        <w:jc w:val="both"/>
        <w:rPr>
          <w:b/>
          <w:bCs/>
          <w:i/>
          <w:iCs/>
          <w:sz w:val="24"/>
          <w:szCs w:val="24"/>
        </w:rPr>
      </w:pPr>
    </w:p>
    <w:p w:rsidR="006D203A" w:rsidRDefault="006D203A" w:rsidP="008B2318">
      <w:pPr>
        <w:spacing w:after="0" w:line="240" w:lineRule="auto"/>
        <w:jc w:val="both"/>
        <w:rPr>
          <w:b/>
          <w:bCs/>
          <w:i/>
          <w:iCs/>
          <w:sz w:val="24"/>
          <w:szCs w:val="24"/>
        </w:rPr>
      </w:pPr>
    </w:p>
    <w:p w:rsidR="006D203A" w:rsidRDefault="006D203A" w:rsidP="008B2318">
      <w:pPr>
        <w:spacing w:after="0" w:line="240" w:lineRule="auto"/>
        <w:jc w:val="both"/>
        <w:rPr>
          <w:b/>
          <w:bCs/>
          <w:i/>
          <w:iCs/>
          <w:sz w:val="24"/>
          <w:szCs w:val="24"/>
        </w:rPr>
      </w:pPr>
    </w:p>
    <w:p w:rsidR="006D203A" w:rsidRDefault="006D203A" w:rsidP="006D203A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  <w:r w:rsidRPr="006D203A">
        <w:rPr>
          <w:b/>
          <w:bCs/>
          <w:i/>
          <w:iCs/>
          <w:sz w:val="24"/>
          <w:szCs w:val="24"/>
        </w:rPr>
        <w:lastRenderedPageBreak/>
        <w:t>Анализ основных демографических показателей</w:t>
      </w:r>
    </w:p>
    <w:p w:rsidR="006D203A" w:rsidRDefault="006D203A" w:rsidP="006D203A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</w:p>
    <w:tbl>
      <w:tblPr>
        <w:tblStyle w:val="a6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4351"/>
        <w:gridCol w:w="5453"/>
      </w:tblGrid>
      <w:tr w:rsidR="002B53A9" w:rsidTr="0058663E">
        <w:trPr>
          <w:trHeight w:val="3881"/>
        </w:trPr>
        <w:tc>
          <w:tcPr>
            <w:tcW w:w="4351" w:type="dxa"/>
          </w:tcPr>
          <w:p w:rsidR="002B53A9" w:rsidRDefault="002B53A9" w:rsidP="008B231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2B53A9">
              <w:rPr>
                <w:b/>
                <w:bCs/>
                <w:i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86050" cy="2476500"/>
                  <wp:effectExtent l="19050" t="0" r="19050" b="0"/>
                  <wp:docPr id="31" name="Диаграмма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</w:tc>
        <w:tc>
          <w:tcPr>
            <w:tcW w:w="5453" w:type="dxa"/>
          </w:tcPr>
          <w:p w:rsidR="002B53A9" w:rsidRDefault="0058663E" w:rsidP="008B231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58663E">
              <w:rPr>
                <w:b/>
                <w:bCs/>
                <w:i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48025" cy="2476500"/>
                  <wp:effectExtent l="19050" t="0" r="9525" b="0"/>
                  <wp:docPr id="35" name="Диаграмма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</w:tc>
      </w:tr>
    </w:tbl>
    <w:p w:rsidR="002B53A9" w:rsidRDefault="002B53A9" w:rsidP="008B2318">
      <w:pPr>
        <w:spacing w:after="0" w:line="240" w:lineRule="auto"/>
        <w:jc w:val="both"/>
        <w:rPr>
          <w:b/>
          <w:bCs/>
          <w:i/>
          <w:iCs/>
          <w:sz w:val="24"/>
          <w:szCs w:val="24"/>
        </w:rPr>
      </w:pPr>
    </w:p>
    <w:p w:rsidR="008B2318" w:rsidRPr="007832BD" w:rsidRDefault="008B2318" w:rsidP="008B2318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A80C20">
        <w:rPr>
          <w:rFonts w:asciiTheme="majorHAnsi" w:hAnsiTheme="majorHAnsi"/>
          <w:b/>
          <w:bCs/>
          <w:iCs/>
        </w:rPr>
        <w:t>Демографическая ситуация в Усть -</w:t>
      </w:r>
      <w:r w:rsidR="00A80C20">
        <w:rPr>
          <w:rFonts w:asciiTheme="majorHAnsi" w:hAnsiTheme="majorHAnsi"/>
          <w:b/>
          <w:bCs/>
          <w:iCs/>
        </w:rPr>
        <w:t xml:space="preserve"> </w:t>
      </w:r>
      <w:r w:rsidRPr="00A80C20">
        <w:rPr>
          <w:rFonts w:asciiTheme="majorHAnsi" w:hAnsiTheme="majorHAnsi"/>
          <w:b/>
          <w:bCs/>
          <w:iCs/>
        </w:rPr>
        <w:t xml:space="preserve">Таркском районе имеет устойчивую динамику </w:t>
      </w:r>
      <w:r w:rsidRPr="007832BD">
        <w:rPr>
          <w:rFonts w:asciiTheme="majorHAnsi" w:hAnsiTheme="majorHAnsi"/>
          <w:b/>
          <w:bCs/>
          <w:iCs/>
          <w:sz w:val="24"/>
          <w:szCs w:val="24"/>
        </w:rPr>
        <w:t xml:space="preserve">снижения численности населения за счет естественной убыли. </w:t>
      </w:r>
    </w:p>
    <w:p w:rsidR="008B2318" w:rsidRPr="007832BD" w:rsidRDefault="008B2318" w:rsidP="008B2318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7832BD">
        <w:rPr>
          <w:rFonts w:asciiTheme="majorHAnsi" w:hAnsiTheme="majorHAnsi"/>
          <w:b/>
          <w:bCs/>
          <w:iCs/>
          <w:sz w:val="24"/>
          <w:szCs w:val="24"/>
        </w:rPr>
        <w:t xml:space="preserve">За год численность населения района сократилась на </w:t>
      </w:r>
      <w:r w:rsidR="00827702" w:rsidRPr="007832BD">
        <w:rPr>
          <w:rFonts w:asciiTheme="majorHAnsi" w:hAnsiTheme="majorHAnsi"/>
          <w:b/>
          <w:bCs/>
          <w:iCs/>
          <w:sz w:val="24"/>
          <w:szCs w:val="24"/>
        </w:rPr>
        <w:t>173</w:t>
      </w:r>
      <w:r w:rsidRPr="007832BD">
        <w:rPr>
          <w:rFonts w:asciiTheme="majorHAnsi" w:hAnsiTheme="majorHAnsi"/>
          <w:b/>
          <w:bCs/>
          <w:iCs/>
          <w:sz w:val="24"/>
          <w:szCs w:val="24"/>
        </w:rPr>
        <w:t xml:space="preserve"> человека или на </w:t>
      </w:r>
      <w:r w:rsidR="00827702" w:rsidRPr="007832BD">
        <w:rPr>
          <w:rFonts w:asciiTheme="majorHAnsi" w:hAnsiTheme="majorHAnsi"/>
          <w:b/>
          <w:bCs/>
          <w:iCs/>
          <w:sz w:val="24"/>
          <w:szCs w:val="24"/>
        </w:rPr>
        <w:t>1,5</w:t>
      </w:r>
      <w:r w:rsidRPr="007832BD">
        <w:rPr>
          <w:rFonts w:asciiTheme="majorHAnsi" w:hAnsiTheme="majorHAnsi"/>
          <w:b/>
          <w:bCs/>
          <w:iCs/>
          <w:sz w:val="24"/>
          <w:szCs w:val="24"/>
        </w:rPr>
        <w:t>%  (в НСО – увеличение на 0,28%).</w:t>
      </w:r>
      <w:r w:rsidRPr="007832BD">
        <w:rPr>
          <w:rFonts w:asciiTheme="majorHAnsi" w:hAnsiTheme="majorHAnsi"/>
          <w:b/>
          <w:bCs/>
          <w:sz w:val="24"/>
          <w:szCs w:val="24"/>
        </w:rPr>
        <w:t xml:space="preserve"> </w:t>
      </w:r>
    </w:p>
    <w:p w:rsidR="00A80C20" w:rsidRPr="007832BD" w:rsidRDefault="008B2318" w:rsidP="008B2318">
      <w:pPr>
        <w:spacing w:after="0" w:line="240" w:lineRule="auto"/>
        <w:jc w:val="both"/>
        <w:rPr>
          <w:rFonts w:asciiTheme="majorHAnsi" w:hAnsiTheme="majorHAnsi"/>
          <w:b/>
          <w:bCs/>
          <w:iCs/>
          <w:sz w:val="24"/>
          <w:szCs w:val="24"/>
        </w:rPr>
      </w:pPr>
      <w:r w:rsidRPr="007832BD">
        <w:rPr>
          <w:rFonts w:asciiTheme="majorHAnsi" w:hAnsiTheme="majorHAnsi"/>
          <w:b/>
          <w:bCs/>
          <w:iCs/>
          <w:sz w:val="24"/>
          <w:szCs w:val="24"/>
        </w:rPr>
        <w:t xml:space="preserve"> Численность </w:t>
      </w:r>
      <w:r w:rsidR="00823CF7" w:rsidRPr="007832BD">
        <w:rPr>
          <w:rFonts w:asciiTheme="majorHAnsi" w:hAnsiTheme="majorHAnsi"/>
          <w:b/>
          <w:bCs/>
          <w:iCs/>
          <w:sz w:val="24"/>
          <w:szCs w:val="24"/>
        </w:rPr>
        <w:t>постоянного населения Усть</w:t>
      </w:r>
      <w:r w:rsidRPr="007832BD">
        <w:rPr>
          <w:rFonts w:asciiTheme="majorHAnsi" w:hAnsiTheme="majorHAnsi"/>
          <w:b/>
          <w:bCs/>
          <w:iCs/>
          <w:sz w:val="24"/>
          <w:szCs w:val="24"/>
        </w:rPr>
        <w:t>-Таркского  района на 01.01.201</w:t>
      </w:r>
      <w:r w:rsidR="00C042F9" w:rsidRPr="007832BD">
        <w:rPr>
          <w:rFonts w:asciiTheme="majorHAnsi" w:hAnsiTheme="majorHAnsi"/>
          <w:b/>
          <w:bCs/>
          <w:iCs/>
          <w:sz w:val="24"/>
          <w:szCs w:val="24"/>
        </w:rPr>
        <w:t>3</w:t>
      </w:r>
      <w:r w:rsidRPr="007832BD">
        <w:rPr>
          <w:rFonts w:asciiTheme="majorHAnsi" w:hAnsiTheme="majorHAnsi"/>
          <w:b/>
          <w:bCs/>
          <w:iCs/>
          <w:sz w:val="24"/>
          <w:szCs w:val="24"/>
        </w:rPr>
        <w:t xml:space="preserve">г. составила </w:t>
      </w:r>
      <w:r w:rsidR="00C042F9" w:rsidRPr="007832BD">
        <w:rPr>
          <w:rFonts w:asciiTheme="majorHAnsi" w:hAnsiTheme="majorHAnsi"/>
          <w:b/>
          <w:bCs/>
          <w:iCs/>
          <w:sz w:val="24"/>
          <w:szCs w:val="24"/>
        </w:rPr>
        <w:t>11 991</w:t>
      </w:r>
      <w:r w:rsidRPr="007832BD">
        <w:rPr>
          <w:rFonts w:asciiTheme="majorHAnsi" w:hAnsiTheme="majorHAnsi"/>
          <w:b/>
          <w:bCs/>
          <w:iCs/>
          <w:sz w:val="24"/>
          <w:szCs w:val="24"/>
        </w:rPr>
        <w:t xml:space="preserve"> человека. Численность детского населения района (дети 0 – 1</w:t>
      </w:r>
      <w:r w:rsidR="00A80C20" w:rsidRPr="007832BD">
        <w:rPr>
          <w:rFonts w:asciiTheme="majorHAnsi" w:hAnsiTheme="majorHAnsi"/>
          <w:b/>
          <w:bCs/>
          <w:iCs/>
          <w:sz w:val="24"/>
          <w:szCs w:val="24"/>
        </w:rPr>
        <w:t>4</w:t>
      </w:r>
      <w:r w:rsidRPr="007832BD">
        <w:rPr>
          <w:rFonts w:asciiTheme="majorHAnsi" w:hAnsiTheme="majorHAnsi"/>
          <w:b/>
          <w:bCs/>
          <w:iCs/>
          <w:sz w:val="24"/>
          <w:szCs w:val="24"/>
        </w:rPr>
        <w:t xml:space="preserve">лет) </w:t>
      </w:r>
      <w:r w:rsidR="00A80C20" w:rsidRPr="007832BD">
        <w:rPr>
          <w:rFonts w:asciiTheme="majorHAnsi" w:hAnsiTheme="majorHAnsi"/>
          <w:b/>
          <w:bCs/>
          <w:iCs/>
          <w:sz w:val="24"/>
          <w:szCs w:val="24"/>
        </w:rPr>
        <w:t xml:space="preserve">стабилизировалась, а 15-17 </w:t>
      </w:r>
      <w:r w:rsidR="00250F4F" w:rsidRPr="007832BD">
        <w:rPr>
          <w:rFonts w:asciiTheme="majorHAnsi" w:hAnsiTheme="majorHAnsi"/>
          <w:b/>
          <w:bCs/>
          <w:iCs/>
          <w:sz w:val="24"/>
          <w:szCs w:val="24"/>
        </w:rPr>
        <w:t xml:space="preserve"> лет </w:t>
      </w:r>
      <w:r w:rsidR="00A80C20" w:rsidRPr="007832BD">
        <w:rPr>
          <w:rFonts w:asciiTheme="majorHAnsi" w:hAnsiTheme="majorHAnsi"/>
          <w:b/>
          <w:bCs/>
          <w:iCs/>
          <w:sz w:val="24"/>
          <w:szCs w:val="24"/>
        </w:rPr>
        <w:t>уменьшилась.</w:t>
      </w:r>
    </w:p>
    <w:p w:rsidR="00A80C20" w:rsidRPr="00A80C20" w:rsidRDefault="00A80C20" w:rsidP="00A80C20">
      <w:pPr>
        <w:tabs>
          <w:tab w:val="left" w:pos="2175"/>
        </w:tabs>
        <w:spacing w:after="0" w:line="240" w:lineRule="auto"/>
        <w:ind w:firstLine="709"/>
        <w:jc w:val="center"/>
        <w:rPr>
          <w:rFonts w:asciiTheme="majorHAnsi" w:hAnsiTheme="majorHAnsi"/>
          <w:b/>
          <w:sz w:val="24"/>
          <w:szCs w:val="24"/>
        </w:rPr>
      </w:pPr>
      <w:r w:rsidRPr="00A80C20">
        <w:rPr>
          <w:rFonts w:asciiTheme="majorHAnsi" w:hAnsiTheme="majorHAnsi"/>
          <w:b/>
          <w:sz w:val="24"/>
          <w:szCs w:val="24"/>
        </w:rPr>
        <w:t>Средняя продолжитель</w:t>
      </w:r>
      <w:r>
        <w:rPr>
          <w:rFonts w:asciiTheme="majorHAnsi" w:hAnsiTheme="majorHAnsi"/>
          <w:b/>
          <w:sz w:val="24"/>
          <w:szCs w:val="24"/>
        </w:rPr>
        <w:t>ность жизни по району</w:t>
      </w:r>
    </w:p>
    <w:tbl>
      <w:tblPr>
        <w:tblpPr w:leftFromText="180" w:rightFromText="180" w:vertAnchor="text" w:horzAnchor="margin" w:tblpXSpec="right" w:tblpY="27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548"/>
        <w:gridCol w:w="1548"/>
        <w:gridCol w:w="1548"/>
        <w:gridCol w:w="1548"/>
        <w:gridCol w:w="1548"/>
        <w:gridCol w:w="1548"/>
      </w:tblGrid>
      <w:tr w:rsidR="00A80C20" w:rsidRPr="009D42BD" w:rsidTr="00A80C20">
        <w:tc>
          <w:tcPr>
            <w:tcW w:w="3096" w:type="dxa"/>
            <w:gridSpan w:val="2"/>
          </w:tcPr>
          <w:p w:rsidR="00A80C20" w:rsidRPr="009D42BD" w:rsidRDefault="00A80C20" w:rsidP="00A80C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D42BD">
              <w:rPr>
                <w:rFonts w:asciiTheme="majorHAnsi" w:hAnsiTheme="majorHAnsi"/>
                <w:b/>
              </w:rPr>
              <w:t>2011</w:t>
            </w:r>
          </w:p>
        </w:tc>
        <w:tc>
          <w:tcPr>
            <w:tcW w:w="3096" w:type="dxa"/>
            <w:gridSpan w:val="2"/>
          </w:tcPr>
          <w:p w:rsidR="00A80C20" w:rsidRPr="009D42BD" w:rsidRDefault="00A80C20" w:rsidP="00A80C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D42BD">
              <w:rPr>
                <w:rFonts w:asciiTheme="majorHAnsi" w:hAnsiTheme="majorHAnsi"/>
                <w:b/>
              </w:rPr>
              <w:t>2012</w:t>
            </w:r>
          </w:p>
        </w:tc>
        <w:tc>
          <w:tcPr>
            <w:tcW w:w="3096" w:type="dxa"/>
            <w:gridSpan w:val="2"/>
          </w:tcPr>
          <w:p w:rsidR="00A80C20" w:rsidRPr="009D42BD" w:rsidRDefault="00A80C20" w:rsidP="00A80C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D42BD">
              <w:rPr>
                <w:rFonts w:asciiTheme="majorHAnsi" w:hAnsiTheme="majorHAnsi"/>
                <w:b/>
              </w:rPr>
              <w:t>2013</w:t>
            </w:r>
          </w:p>
        </w:tc>
      </w:tr>
      <w:tr w:rsidR="00A80C20" w:rsidRPr="009D42BD" w:rsidTr="00A80C20">
        <w:tc>
          <w:tcPr>
            <w:tcW w:w="1548" w:type="dxa"/>
          </w:tcPr>
          <w:p w:rsidR="00A80C20" w:rsidRPr="009D42BD" w:rsidRDefault="00A80C20" w:rsidP="00A80C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D42BD">
              <w:rPr>
                <w:rFonts w:asciiTheme="majorHAnsi" w:hAnsiTheme="majorHAnsi"/>
                <w:b/>
              </w:rPr>
              <w:t>Мужчин</w:t>
            </w:r>
          </w:p>
        </w:tc>
        <w:tc>
          <w:tcPr>
            <w:tcW w:w="1548" w:type="dxa"/>
          </w:tcPr>
          <w:p w:rsidR="00A80C20" w:rsidRPr="009D42BD" w:rsidRDefault="00A80C20" w:rsidP="00A80C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D42BD">
              <w:rPr>
                <w:rFonts w:asciiTheme="majorHAnsi" w:hAnsiTheme="majorHAnsi"/>
                <w:b/>
              </w:rPr>
              <w:t>Женщин</w:t>
            </w:r>
          </w:p>
        </w:tc>
        <w:tc>
          <w:tcPr>
            <w:tcW w:w="1548" w:type="dxa"/>
          </w:tcPr>
          <w:p w:rsidR="00A80C20" w:rsidRPr="009D42BD" w:rsidRDefault="00A80C20" w:rsidP="00A80C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D42BD">
              <w:rPr>
                <w:rFonts w:asciiTheme="majorHAnsi" w:hAnsiTheme="majorHAnsi"/>
                <w:b/>
              </w:rPr>
              <w:t>Мужчин</w:t>
            </w:r>
          </w:p>
        </w:tc>
        <w:tc>
          <w:tcPr>
            <w:tcW w:w="1548" w:type="dxa"/>
          </w:tcPr>
          <w:p w:rsidR="00A80C20" w:rsidRPr="009D42BD" w:rsidRDefault="00A80C20" w:rsidP="00A80C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D42BD">
              <w:rPr>
                <w:rFonts w:asciiTheme="majorHAnsi" w:hAnsiTheme="majorHAnsi"/>
                <w:b/>
              </w:rPr>
              <w:t>Женщин</w:t>
            </w:r>
          </w:p>
        </w:tc>
        <w:tc>
          <w:tcPr>
            <w:tcW w:w="1548" w:type="dxa"/>
          </w:tcPr>
          <w:p w:rsidR="00A80C20" w:rsidRPr="009D42BD" w:rsidRDefault="00A80C20" w:rsidP="00A80C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D42BD">
              <w:rPr>
                <w:rFonts w:asciiTheme="majorHAnsi" w:hAnsiTheme="majorHAnsi"/>
                <w:b/>
              </w:rPr>
              <w:t>Мужчин</w:t>
            </w:r>
          </w:p>
        </w:tc>
        <w:tc>
          <w:tcPr>
            <w:tcW w:w="1548" w:type="dxa"/>
          </w:tcPr>
          <w:p w:rsidR="00A80C20" w:rsidRPr="009D42BD" w:rsidRDefault="00A80C20" w:rsidP="00A80C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D42BD">
              <w:rPr>
                <w:rFonts w:asciiTheme="majorHAnsi" w:hAnsiTheme="majorHAnsi"/>
                <w:b/>
              </w:rPr>
              <w:t>Женщин</w:t>
            </w:r>
          </w:p>
        </w:tc>
      </w:tr>
      <w:tr w:rsidR="00A80C20" w:rsidRPr="009D42BD" w:rsidTr="00A80C20">
        <w:tc>
          <w:tcPr>
            <w:tcW w:w="1548" w:type="dxa"/>
          </w:tcPr>
          <w:p w:rsidR="00A80C20" w:rsidRPr="009D42BD" w:rsidRDefault="00A80C20" w:rsidP="00A80C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D42BD">
              <w:rPr>
                <w:rFonts w:asciiTheme="majorHAnsi" w:hAnsiTheme="majorHAnsi"/>
                <w:b/>
              </w:rPr>
              <w:t>63,2</w:t>
            </w:r>
          </w:p>
        </w:tc>
        <w:tc>
          <w:tcPr>
            <w:tcW w:w="1548" w:type="dxa"/>
          </w:tcPr>
          <w:p w:rsidR="00A80C20" w:rsidRPr="009D42BD" w:rsidRDefault="00A80C20" w:rsidP="00A80C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D42BD">
              <w:rPr>
                <w:rFonts w:asciiTheme="majorHAnsi" w:hAnsiTheme="majorHAnsi"/>
                <w:b/>
              </w:rPr>
              <w:t>73,1</w:t>
            </w:r>
          </w:p>
        </w:tc>
        <w:tc>
          <w:tcPr>
            <w:tcW w:w="1548" w:type="dxa"/>
          </w:tcPr>
          <w:p w:rsidR="00A80C20" w:rsidRPr="009D42BD" w:rsidRDefault="00A80C20" w:rsidP="00A80C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D42BD">
              <w:rPr>
                <w:rFonts w:asciiTheme="majorHAnsi" w:hAnsiTheme="majorHAnsi"/>
                <w:b/>
              </w:rPr>
              <w:t>60,7</w:t>
            </w:r>
          </w:p>
        </w:tc>
        <w:tc>
          <w:tcPr>
            <w:tcW w:w="1548" w:type="dxa"/>
          </w:tcPr>
          <w:p w:rsidR="00A80C20" w:rsidRPr="009D42BD" w:rsidRDefault="00A80C20" w:rsidP="00A80C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D42BD">
              <w:rPr>
                <w:rFonts w:asciiTheme="majorHAnsi" w:hAnsiTheme="majorHAnsi"/>
                <w:b/>
              </w:rPr>
              <w:t>71,0</w:t>
            </w:r>
          </w:p>
        </w:tc>
        <w:tc>
          <w:tcPr>
            <w:tcW w:w="1548" w:type="dxa"/>
          </w:tcPr>
          <w:p w:rsidR="00A80C20" w:rsidRPr="009D42BD" w:rsidRDefault="00A80C20" w:rsidP="00A80C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D42BD">
              <w:rPr>
                <w:rFonts w:asciiTheme="majorHAnsi" w:hAnsiTheme="majorHAnsi"/>
                <w:b/>
              </w:rPr>
              <w:t>61,5</w:t>
            </w:r>
          </w:p>
        </w:tc>
        <w:tc>
          <w:tcPr>
            <w:tcW w:w="1548" w:type="dxa"/>
          </w:tcPr>
          <w:p w:rsidR="00A80C20" w:rsidRPr="009D42BD" w:rsidRDefault="00A80C20" w:rsidP="00A80C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D42BD">
              <w:rPr>
                <w:rFonts w:asciiTheme="majorHAnsi" w:hAnsiTheme="majorHAnsi"/>
                <w:b/>
              </w:rPr>
              <w:t>74,4</w:t>
            </w:r>
          </w:p>
        </w:tc>
      </w:tr>
      <w:tr w:rsidR="00A80C20" w:rsidRPr="009D42BD" w:rsidTr="00A80C20">
        <w:tc>
          <w:tcPr>
            <w:tcW w:w="3096" w:type="dxa"/>
            <w:gridSpan w:val="2"/>
          </w:tcPr>
          <w:p w:rsidR="00A80C20" w:rsidRPr="009D42BD" w:rsidRDefault="00A80C20" w:rsidP="00A80C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D42BD">
              <w:rPr>
                <w:rFonts w:asciiTheme="majorHAnsi" w:hAnsiTheme="majorHAnsi"/>
                <w:b/>
              </w:rPr>
              <w:t>67,8</w:t>
            </w:r>
          </w:p>
        </w:tc>
        <w:tc>
          <w:tcPr>
            <w:tcW w:w="3096" w:type="dxa"/>
            <w:gridSpan w:val="2"/>
          </w:tcPr>
          <w:p w:rsidR="00A80C20" w:rsidRPr="009D42BD" w:rsidRDefault="00A80C20" w:rsidP="00A80C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D42BD">
              <w:rPr>
                <w:rFonts w:asciiTheme="majorHAnsi" w:hAnsiTheme="majorHAnsi"/>
                <w:b/>
              </w:rPr>
              <w:t>64,8</w:t>
            </w:r>
          </w:p>
        </w:tc>
        <w:tc>
          <w:tcPr>
            <w:tcW w:w="3096" w:type="dxa"/>
            <w:gridSpan w:val="2"/>
          </w:tcPr>
          <w:p w:rsidR="00A80C20" w:rsidRPr="009D42BD" w:rsidRDefault="00A80C20" w:rsidP="00A80C2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D42BD">
              <w:rPr>
                <w:rFonts w:asciiTheme="majorHAnsi" w:hAnsiTheme="majorHAnsi"/>
                <w:b/>
              </w:rPr>
              <w:t>67,7</w:t>
            </w:r>
          </w:p>
        </w:tc>
      </w:tr>
    </w:tbl>
    <w:p w:rsidR="00250F4F" w:rsidRDefault="00250F4F" w:rsidP="00434270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  <w:u w:val="single"/>
        </w:rPr>
      </w:pPr>
    </w:p>
    <w:p w:rsidR="00250F4F" w:rsidRDefault="00250F4F" w:rsidP="00250F4F">
      <w:pPr>
        <w:spacing w:after="0" w:line="240" w:lineRule="auto"/>
        <w:rPr>
          <w:rFonts w:asciiTheme="majorHAnsi" w:hAnsiTheme="majorHAnsi"/>
          <w:b/>
          <w:bCs/>
          <w:sz w:val="24"/>
          <w:szCs w:val="24"/>
        </w:rPr>
      </w:pPr>
      <w:r w:rsidRPr="00250F4F">
        <w:rPr>
          <w:rFonts w:asciiTheme="majorHAnsi" w:hAnsiTheme="majorHAnsi"/>
          <w:b/>
          <w:bCs/>
          <w:sz w:val="24"/>
          <w:szCs w:val="24"/>
        </w:rPr>
        <w:t xml:space="preserve">За последние 3 года отмечается тенденция к снижению численности взрослого населения снижение взрослого населения мужчин на 4,3 %, а женского населения на 2,4 %. Снижение численности населения района 2,6 %, Отмечается увеличение продолжительности жизни у мужчин и женщин, всего по району до 67,7  </w:t>
      </w:r>
      <w:proofErr w:type="gramStart"/>
      <w:r w:rsidRPr="00250F4F">
        <w:rPr>
          <w:rFonts w:asciiTheme="majorHAnsi" w:hAnsiTheme="majorHAnsi"/>
          <w:b/>
          <w:bCs/>
          <w:sz w:val="24"/>
          <w:szCs w:val="24"/>
        </w:rPr>
        <w:t xml:space="preserve">( </w:t>
      </w:r>
      <w:proofErr w:type="gramEnd"/>
      <w:r w:rsidRPr="00250F4F">
        <w:rPr>
          <w:rFonts w:asciiTheme="majorHAnsi" w:hAnsiTheme="majorHAnsi"/>
          <w:b/>
          <w:bCs/>
          <w:sz w:val="24"/>
          <w:szCs w:val="24"/>
        </w:rPr>
        <w:t>у мужчин 61,5 у женщин – 74,4)</w:t>
      </w:r>
    </w:p>
    <w:p w:rsidR="00250F4F" w:rsidRDefault="00250F4F" w:rsidP="00250F4F">
      <w:pPr>
        <w:spacing w:after="0" w:line="240" w:lineRule="auto"/>
        <w:rPr>
          <w:rFonts w:asciiTheme="majorHAnsi" w:hAnsiTheme="majorHAnsi"/>
          <w:b/>
          <w:bCs/>
          <w:sz w:val="24"/>
          <w:szCs w:val="24"/>
        </w:rPr>
      </w:pPr>
    </w:p>
    <w:p w:rsidR="00250F4F" w:rsidRDefault="00250F4F" w:rsidP="00250F4F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250F4F">
        <w:rPr>
          <w:rFonts w:asciiTheme="majorHAnsi" w:hAnsiTheme="majorHAnsi"/>
          <w:b/>
          <w:bCs/>
          <w:sz w:val="24"/>
          <w:szCs w:val="24"/>
        </w:rPr>
        <w:t>Показатели общей смертности 2013 г.</w:t>
      </w:r>
    </w:p>
    <w:p w:rsidR="00250F4F" w:rsidRDefault="00250F4F" w:rsidP="00250F4F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</w:p>
    <w:p w:rsidR="00250F4F" w:rsidRDefault="00250F4F" w:rsidP="00250F4F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250F4F">
        <w:rPr>
          <w:rFonts w:asciiTheme="majorHAnsi" w:hAnsiTheme="majorHAnsi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2133600"/>
            <wp:effectExtent l="19050" t="0" r="3175" b="0"/>
            <wp:docPr id="46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791614" cy="4809495"/>
                      <a:chOff x="214282" y="857232"/>
                      <a:chExt cx="8791614" cy="4809495"/>
                    </a:xfrm>
                  </a:grpSpPr>
                  <a:sp>
                    <a:nvSpPr>
                      <a:cNvPr id="41987" name="Rectangle 3"/>
                      <a:cNvSpPr>
                        <a:spLocks noGrp="1" noRot="1" noChangeArrowheads="1"/>
                      </a:cNvSpPr>
                    </a:nvSpPr>
                    <a:spPr>
                      <a:xfrm>
                        <a:off x="214282" y="857232"/>
                        <a:ext cx="4177034" cy="464347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</a:spPr>
                    <a:txSp>
                      <a:txBody>
                        <a:bodyPr vert="horz" lIns="91440" tIns="45720" rIns="91440" bIns="45720" rtlCol="0">
                          <a:normAutofit/>
                        </a:bodyPr>
                        <a:lstStyle>
                          <a:lvl1pPr marL="342900" indent="-3429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•"/>
                            <a:defRPr sz="32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–"/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•"/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–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»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5146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•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9718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•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4290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•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8862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•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609600" indent="-609600" algn="ctr" eaLnBrk="1" hangingPunct="1">
                            <a:lnSpc>
                              <a:spcPct val="80000"/>
                            </a:lnSpc>
                            <a:buFont typeface="Wingdings" pitchFamily="2" charset="2"/>
                            <a:buNone/>
                            <a:defRPr/>
                          </a:pPr>
                          <a:endParaRPr lang="ru-RU" sz="1800" b="1" dirty="0" smtClean="0">
                            <a:solidFill>
                              <a:srgbClr val="993300"/>
                            </a:solidFill>
                            <a:effectLst/>
                            <a:cs typeface="Angsana New" pitchFamily="18" charset="-34"/>
                          </a:endParaRPr>
                        </a:p>
                        <a:p>
                          <a:pPr marL="609600" indent="-609600" algn="ctr" eaLnBrk="1" hangingPunct="1">
                            <a:lnSpc>
                              <a:spcPct val="80000"/>
                            </a:lnSpc>
                            <a:buFont typeface="Wingdings" pitchFamily="2" charset="2"/>
                            <a:buNone/>
                            <a:defRPr/>
                          </a:pPr>
                          <a:r>
                            <a:rPr lang="ru-RU" sz="1800" b="1" dirty="0" smtClean="0">
                              <a:solidFill>
                                <a:srgbClr val="993300"/>
                              </a:solidFill>
                              <a:effectLst/>
                              <a:cs typeface="Angsana New" pitchFamily="18" charset="-34"/>
                            </a:rPr>
                            <a:t>Общая смертность в районе на 1000 населения</a:t>
                          </a:r>
                        </a:p>
                        <a:p>
                          <a:pPr marL="609600" indent="-609600" algn="ctr" eaLnBrk="1" hangingPunct="1">
                            <a:lnSpc>
                              <a:spcPct val="80000"/>
                            </a:lnSpc>
                            <a:buFont typeface="Wingdings" pitchFamily="2" charset="2"/>
                            <a:buNone/>
                            <a:defRPr/>
                          </a:pPr>
                          <a:endParaRPr lang="ru-RU" sz="2400" b="1" dirty="0" smtClean="0">
                            <a:solidFill>
                              <a:srgbClr val="993300"/>
                            </a:solidFill>
                            <a:effectLst/>
                          </a:endParaRPr>
                        </a:p>
                        <a:p>
                          <a:pPr marL="609600" indent="-609600" algn="ctr" eaLnBrk="1" hangingPunct="1">
                            <a:lnSpc>
                              <a:spcPct val="80000"/>
                            </a:lnSpc>
                            <a:buFont typeface="Wingdings" pitchFamily="2" charset="2"/>
                            <a:buNone/>
                            <a:defRPr/>
                          </a:pPr>
                          <a:r>
                            <a:rPr lang="ru-RU" sz="2000" b="1" dirty="0" smtClean="0">
                              <a:solidFill>
                                <a:srgbClr val="993300"/>
                              </a:solidFill>
                              <a:effectLst/>
                              <a:cs typeface="Aharoni" pitchFamily="2" charset="-79"/>
                            </a:rPr>
                            <a:t>Абсолютное число умерших</a:t>
                          </a:r>
                        </a:p>
                        <a:p>
                          <a:pPr marL="609600" indent="-609600" algn="ctr" eaLnBrk="1" hangingPunct="1">
                            <a:lnSpc>
                              <a:spcPct val="80000"/>
                            </a:lnSpc>
                            <a:buFont typeface="Wingdings" pitchFamily="2" charset="2"/>
                            <a:buNone/>
                            <a:defRPr/>
                          </a:pPr>
                          <a:endParaRPr lang="ru-RU" sz="2400" b="1" dirty="0" smtClean="0">
                            <a:solidFill>
                              <a:srgbClr val="993300"/>
                            </a:solidFill>
                            <a:effectLst/>
                          </a:endParaRPr>
                        </a:p>
                        <a:p>
                          <a:pPr marL="609600" indent="-609600" algn="ctr" eaLnBrk="1" hangingPunct="1">
                            <a:lnSpc>
                              <a:spcPct val="80000"/>
                            </a:lnSpc>
                            <a:buFont typeface="Wingdings" pitchFamily="2" charset="2"/>
                            <a:buNone/>
                            <a:defRPr/>
                          </a:pPr>
                          <a:endParaRPr lang="ru-RU" sz="2400" b="1" dirty="0" smtClean="0">
                            <a:solidFill>
                              <a:srgbClr val="993300"/>
                            </a:solidFill>
                            <a:effectLst/>
                          </a:endParaRPr>
                        </a:p>
                        <a:p>
                          <a:pPr marL="609600" indent="-609600" algn="ctr" eaLnBrk="1" hangingPunct="1">
                            <a:lnSpc>
                              <a:spcPct val="80000"/>
                            </a:lnSpc>
                            <a:buFont typeface="Wingdings" pitchFamily="2" charset="2"/>
                            <a:buNone/>
                            <a:defRPr/>
                          </a:pPr>
                          <a:endParaRPr lang="ru-RU" sz="2000" b="1" dirty="0" smtClean="0">
                            <a:solidFill>
                              <a:srgbClr val="993300"/>
                            </a:solidFill>
                            <a:effectLst/>
                            <a:cs typeface="Aharoni" pitchFamily="2" charset="-79"/>
                          </a:endParaRPr>
                        </a:p>
                        <a:p>
                          <a:pPr marL="609600" indent="-609600" algn="ctr" eaLnBrk="1" hangingPunct="1">
                            <a:lnSpc>
                              <a:spcPct val="80000"/>
                            </a:lnSpc>
                            <a:buFont typeface="Wingdings" pitchFamily="2" charset="2"/>
                            <a:buNone/>
                            <a:defRPr/>
                          </a:pPr>
                          <a:r>
                            <a:rPr lang="ru-RU" sz="2000" b="1" dirty="0" smtClean="0">
                              <a:solidFill>
                                <a:srgbClr val="993300"/>
                              </a:solidFill>
                              <a:effectLst/>
                              <a:cs typeface="Aharoni" pitchFamily="2" charset="-79"/>
                            </a:rPr>
                            <a:t>Из них умерло в стационаре</a:t>
                          </a:r>
                        </a:p>
                        <a:p>
                          <a:pPr marL="609600" indent="-609600" algn="ctr" eaLnBrk="1" hangingPunct="1">
                            <a:lnSpc>
                              <a:spcPct val="80000"/>
                            </a:lnSpc>
                            <a:buFont typeface="Wingdings" pitchFamily="2" charset="2"/>
                            <a:buNone/>
                            <a:defRPr/>
                          </a:pPr>
                          <a:endParaRPr lang="ru-RU" sz="2400" b="1" dirty="0" smtClean="0">
                            <a:solidFill>
                              <a:srgbClr val="993300"/>
                            </a:solidFill>
                            <a:effectLst/>
                          </a:endParaRPr>
                        </a:p>
                        <a:p>
                          <a:pPr marL="609600" indent="-609600" algn="ctr" eaLnBrk="1" hangingPunct="1">
                            <a:lnSpc>
                              <a:spcPct val="80000"/>
                            </a:lnSpc>
                            <a:buFont typeface="Wingdings" pitchFamily="2" charset="2"/>
                            <a:buNone/>
                            <a:defRPr/>
                          </a:pPr>
                          <a:endParaRPr lang="ru-RU" sz="2400" b="1" dirty="0" smtClean="0">
                            <a:solidFill>
                              <a:srgbClr val="993300"/>
                            </a:solidFill>
                            <a:effectLst/>
                          </a:endParaRPr>
                        </a:p>
                        <a:p>
                          <a:pPr marL="609600" indent="-609600" algn="ctr" eaLnBrk="1" hangingPunct="1">
                            <a:lnSpc>
                              <a:spcPct val="80000"/>
                            </a:lnSpc>
                            <a:buFont typeface="Wingdings" pitchFamily="2" charset="2"/>
                            <a:buNone/>
                            <a:defRPr/>
                          </a:pPr>
                          <a:endParaRPr lang="ru-RU" sz="2400" b="1" dirty="0" smtClean="0">
                            <a:solidFill>
                              <a:srgbClr val="993300"/>
                            </a:solidFill>
                            <a:effectLst/>
                          </a:endParaRPr>
                        </a:p>
                        <a:p>
                          <a:pPr marL="609600" indent="-609600" algn="ctr" eaLnBrk="1" hangingPunct="1">
                            <a:lnSpc>
                              <a:spcPct val="80000"/>
                            </a:lnSpc>
                            <a:buFont typeface="Wingdings" pitchFamily="2" charset="2"/>
                            <a:buNone/>
                            <a:defRPr/>
                          </a:pPr>
                          <a:r>
                            <a:rPr lang="ru-RU" sz="2000" b="1" dirty="0" smtClean="0">
                              <a:solidFill>
                                <a:srgbClr val="993300"/>
                              </a:solidFill>
                              <a:effectLst/>
                              <a:cs typeface="Aharoni" pitchFamily="2" charset="-79"/>
                            </a:rPr>
                            <a:t>Умерло по поликлинике по району</a:t>
                          </a:r>
                          <a:r>
                            <a:rPr lang="ru-RU" sz="2000" dirty="0" smtClean="0">
                              <a:solidFill>
                                <a:srgbClr val="993300"/>
                              </a:solidFill>
                              <a:effectLst/>
                              <a:cs typeface="Aharoni" pitchFamily="2" charset="-79"/>
                            </a:rPr>
                            <a:t> 	</a:t>
                          </a:r>
                        </a:p>
                        <a:p>
                          <a:pPr marL="609600" indent="-609600" algn="ctr" eaLnBrk="1" hangingPunct="1">
                            <a:lnSpc>
                              <a:spcPct val="80000"/>
                            </a:lnSpc>
                            <a:buFont typeface="Wingdings" pitchFamily="2" charset="2"/>
                            <a:buNone/>
                            <a:defRPr/>
                          </a:pPr>
                          <a:endParaRPr lang="ru-RU" sz="2000" b="1" dirty="0" smtClean="0">
                            <a:solidFill>
                              <a:srgbClr val="993300"/>
                            </a:solidFill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7" name="table"/>
                      <a:cNvPicPr>
                        <a:picLocks noChangeAspect="1"/>
                      </a:cNvPicPr>
                    </a:nvPicPr>
                    <a:blipFill>
                      <a:blip r:embed="rId21"/>
                      <a:stretch>
                        <a:fillRect/>
                      </a:stretch>
                    </a:blipFill>
                    <a:spPr>
                      <a:xfrm>
                        <a:off x="4429124" y="1000108"/>
                        <a:ext cx="4499238" cy="999831"/>
                      </a:xfrm>
                      <a:prstGeom prst="rect">
                        <a:avLst/>
                      </a:prstGeom>
                    </a:spPr>
                  </a:pic>
                  <a:pic>
                    <a:nvPicPr>
                      <a:cNvPr id="8" name="table"/>
                      <a:cNvPicPr>
                        <a:picLocks noChangeAspect="1"/>
                      </a:cNvPicPr>
                    </a:nvPicPr>
                    <a:blipFill>
                      <a:blip r:embed="rId22"/>
                      <a:stretch>
                        <a:fillRect/>
                      </a:stretch>
                    </a:blipFill>
                    <a:spPr>
                      <a:xfrm>
                        <a:off x="4429124" y="2000240"/>
                        <a:ext cx="4499238" cy="1225402"/>
                      </a:xfrm>
                      <a:prstGeom prst="rect">
                        <a:avLst/>
                      </a:prstGeom>
                    </a:spPr>
                  </a:pic>
                  <a:pic>
                    <a:nvPicPr>
                      <a:cNvPr id="9" name="table"/>
                      <a:cNvPicPr>
                        <a:picLocks noChangeAspect="1"/>
                      </a:cNvPicPr>
                    </a:nvPicPr>
                    <a:blipFill>
                      <a:blip r:embed="rId23"/>
                      <a:stretch>
                        <a:fillRect/>
                      </a:stretch>
                    </a:blipFill>
                    <a:spPr>
                      <a:xfrm>
                        <a:off x="4429124" y="3214686"/>
                        <a:ext cx="4572396" cy="1298561"/>
                      </a:xfrm>
                      <a:prstGeom prst="rect">
                        <a:avLst/>
                      </a:prstGeom>
                    </a:spPr>
                  </a:pic>
                  <a:pic>
                    <a:nvPicPr>
                      <a:cNvPr id="10" name="table"/>
                      <a:cNvPicPr>
                        <a:picLocks noChangeAspect="1"/>
                      </a:cNvPicPr>
                    </a:nvPicPr>
                    <a:blipFill>
                      <a:blip r:embed="rId24"/>
                      <a:stretch>
                        <a:fillRect/>
                      </a:stretch>
                    </a:blipFill>
                    <a:spPr>
                      <a:xfrm>
                        <a:off x="4500562" y="4429132"/>
                        <a:ext cx="4505334" cy="1237595"/>
                      </a:xfrm>
                      <a:prstGeom prst="rect">
                        <a:avLst/>
                      </a:prstGeom>
                    </a:spPr>
                  </a:pic>
                </lc:lockedCanvas>
              </a:graphicData>
            </a:graphic>
          </wp:inline>
        </w:drawing>
      </w:r>
    </w:p>
    <w:p w:rsidR="00250F4F" w:rsidRPr="00250F4F" w:rsidRDefault="00250F4F" w:rsidP="00250F4F">
      <w:pPr>
        <w:spacing w:after="0" w:line="240" w:lineRule="auto"/>
        <w:rPr>
          <w:rFonts w:asciiTheme="majorHAnsi" w:hAnsiTheme="majorHAnsi"/>
          <w:b/>
          <w:bCs/>
          <w:sz w:val="24"/>
          <w:szCs w:val="24"/>
        </w:rPr>
      </w:pPr>
      <w:r w:rsidRPr="00250F4F">
        <w:rPr>
          <w:rFonts w:asciiTheme="majorHAnsi" w:hAnsiTheme="majorHAnsi"/>
          <w:b/>
          <w:bCs/>
          <w:sz w:val="24"/>
          <w:szCs w:val="24"/>
        </w:rPr>
        <w:lastRenderedPageBreak/>
        <w:t xml:space="preserve">Показатель смертности возрос до 15,7 – 0,1 %  незначительный рост, за счет уменьшения населения района, уменьшение % </w:t>
      </w:r>
      <w:proofErr w:type="gramStart"/>
      <w:r w:rsidRPr="00250F4F">
        <w:rPr>
          <w:rFonts w:asciiTheme="majorHAnsi" w:hAnsiTheme="majorHAnsi"/>
          <w:b/>
          <w:bCs/>
          <w:sz w:val="24"/>
          <w:szCs w:val="24"/>
        </w:rPr>
        <w:t>умерших</w:t>
      </w:r>
      <w:proofErr w:type="gramEnd"/>
      <w:r w:rsidRPr="00250F4F">
        <w:rPr>
          <w:rFonts w:asciiTheme="majorHAnsi" w:hAnsiTheme="majorHAnsi"/>
          <w:b/>
          <w:bCs/>
          <w:sz w:val="24"/>
          <w:szCs w:val="24"/>
        </w:rPr>
        <w:t xml:space="preserve"> в стационаре до 8,9 % </w:t>
      </w:r>
    </w:p>
    <w:p w:rsidR="00250F4F" w:rsidRPr="00250F4F" w:rsidRDefault="00250F4F" w:rsidP="00250F4F">
      <w:pPr>
        <w:spacing w:after="0" w:line="240" w:lineRule="auto"/>
        <w:rPr>
          <w:rFonts w:asciiTheme="majorHAnsi" w:hAnsiTheme="majorHAnsi"/>
          <w:b/>
          <w:bCs/>
          <w:sz w:val="24"/>
          <w:szCs w:val="24"/>
        </w:rPr>
      </w:pPr>
      <w:r w:rsidRPr="00250F4F">
        <w:rPr>
          <w:rFonts w:asciiTheme="majorHAnsi" w:hAnsiTheme="majorHAnsi"/>
          <w:b/>
          <w:bCs/>
          <w:sz w:val="24"/>
          <w:szCs w:val="24"/>
        </w:rPr>
        <w:t xml:space="preserve">-17 </w:t>
      </w:r>
      <w:proofErr w:type="gramStart"/>
      <w:r w:rsidRPr="00250F4F">
        <w:rPr>
          <w:rFonts w:asciiTheme="majorHAnsi" w:hAnsiTheme="majorHAnsi"/>
          <w:b/>
          <w:bCs/>
          <w:sz w:val="24"/>
          <w:szCs w:val="24"/>
        </w:rPr>
        <w:t>умерших</w:t>
      </w:r>
      <w:proofErr w:type="gramEnd"/>
      <w:r w:rsidRPr="00250F4F">
        <w:rPr>
          <w:rFonts w:asciiTheme="majorHAnsi" w:hAnsiTheme="majorHAnsi"/>
          <w:b/>
          <w:bCs/>
          <w:sz w:val="24"/>
          <w:szCs w:val="24"/>
        </w:rPr>
        <w:t xml:space="preserve"> в 2013. </w:t>
      </w:r>
    </w:p>
    <w:p w:rsidR="00250F4F" w:rsidRDefault="00250F4F" w:rsidP="00250F4F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250F4F">
        <w:rPr>
          <w:rFonts w:asciiTheme="majorHAnsi" w:hAnsiTheme="majorHAnsi"/>
          <w:b/>
          <w:bCs/>
          <w:sz w:val="24"/>
          <w:szCs w:val="24"/>
        </w:rPr>
        <w:t>Структура смертности по нозологиям</w:t>
      </w:r>
    </w:p>
    <w:p w:rsidR="00250F4F" w:rsidRPr="00250F4F" w:rsidRDefault="00250F4F" w:rsidP="00250F4F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250F4F">
        <w:rPr>
          <w:rFonts w:asciiTheme="majorHAnsi" w:hAnsiTheme="majorHAnsi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223785"/>
            <wp:effectExtent l="19050" t="0" r="3175" b="0"/>
            <wp:docPr id="47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172400" cy="307777"/>
                      <a:chOff x="539552" y="980728"/>
                      <a:chExt cx="8172400" cy="307777"/>
                    </a:xfrm>
                  </a:grpSpPr>
                  <a:sp>
                    <a:nvSpPr>
                      <a:cNvPr id="82945" name="Rectangle 1"/>
                      <a:cNvSpPr>
                        <a:spLocks noChangeArrowheads="1"/>
                      </a:cNvSpPr>
                    </a:nvSpPr>
                    <a:spPr bwMode="auto">
                      <a:xfrm>
                        <a:off x="539552" y="980728"/>
                        <a:ext cx="8172400" cy="307777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ctr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ru-RU" sz="1400" b="1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mbria" pitchFamily="18" charset="0"/>
                              <a:ea typeface="Calibri" pitchFamily="34" charset="0"/>
                              <a:cs typeface="Times New Roman" pitchFamily="18" charset="0"/>
                            </a:rPr>
                            <a:t>В структуре  смертности  в 2013г.</a:t>
                          </a:r>
                          <a:endParaRPr kumimoji="0" lang="ru-RU" sz="1400" b="0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inline>
        </w:drawing>
      </w:r>
    </w:p>
    <w:p w:rsidR="00250F4F" w:rsidRDefault="00250F4F" w:rsidP="00250F4F">
      <w:pPr>
        <w:spacing w:after="0" w:line="240" w:lineRule="auto"/>
        <w:rPr>
          <w:rFonts w:asciiTheme="majorHAnsi" w:hAnsiTheme="majorHAnsi"/>
          <w:b/>
          <w:bCs/>
          <w:sz w:val="24"/>
          <w:szCs w:val="24"/>
        </w:rPr>
      </w:pPr>
    </w:p>
    <w:tbl>
      <w:tblPr>
        <w:tblW w:w="92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9"/>
        <w:gridCol w:w="4373"/>
      </w:tblGrid>
      <w:tr w:rsidR="00250F4F" w:rsidRPr="00250F4F" w:rsidTr="00250F4F">
        <w:trPr>
          <w:trHeight w:val="1311"/>
        </w:trPr>
        <w:tc>
          <w:tcPr>
            <w:tcW w:w="49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50F4F" w:rsidRPr="00250F4F" w:rsidRDefault="00250F4F" w:rsidP="00250F4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color w:val="000000"/>
                <w:kern w:val="24"/>
                <w:lang w:eastAsia="ru-RU"/>
              </w:rPr>
              <w:t>2013 год</w:t>
            </w:r>
          </w:p>
          <w:p w:rsidR="00250F4F" w:rsidRPr="00250F4F" w:rsidRDefault="00250F4F" w:rsidP="00250F4F">
            <w:pPr>
              <w:spacing w:after="0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color w:val="000000"/>
                <w:kern w:val="24"/>
                <w:lang w:eastAsia="ru-RU"/>
              </w:rPr>
              <w:t xml:space="preserve">1. Болезни системы кровообращения </w:t>
            </w:r>
          </w:p>
          <w:p w:rsidR="00250F4F" w:rsidRPr="00250F4F" w:rsidRDefault="00250F4F" w:rsidP="00250F4F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Times New Roman" w:hAnsi="Cambria" w:cs="Times New Roman"/>
                <w:b/>
                <w:bCs/>
                <w:color w:val="000000"/>
                <w:kern w:val="24"/>
                <w:lang w:eastAsia="ru-RU"/>
              </w:rPr>
              <w:t xml:space="preserve">2. травмы, отравления </w:t>
            </w:r>
          </w:p>
          <w:p w:rsidR="00250F4F" w:rsidRPr="00250F4F" w:rsidRDefault="00250F4F" w:rsidP="00250F4F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Times New Roman" w:hAnsi="Cambria" w:cs="Times New Roman"/>
                <w:b/>
                <w:bCs/>
                <w:color w:val="000000"/>
                <w:kern w:val="24"/>
                <w:lang w:eastAsia="ru-RU"/>
              </w:rPr>
              <w:t xml:space="preserve">3. </w:t>
            </w:r>
            <w:proofErr w:type="gramStart"/>
            <w:r w:rsidRPr="00250F4F">
              <w:rPr>
                <w:rFonts w:ascii="Cambria" w:eastAsia="Times New Roman" w:hAnsi="Cambria" w:cs="Times New Roman"/>
                <w:b/>
                <w:bCs/>
                <w:color w:val="000000"/>
                <w:kern w:val="24"/>
                <w:lang w:eastAsia="ru-RU"/>
              </w:rPr>
              <w:t xml:space="preserve">Онкология (всего умерло 17 -  за 2013 г.  </w:t>
            </w:r>
            <w:proofErr w:type="gramEnd"/>
          </w:p>
          <w:p w:rsidR="00250F4F" w:rsidRPr="00250F4F" w:rsidRDefault="00250F4F" w:rsidP="00250F4F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Times New Roman" w:hAnsi="Cambria" w:cs="Times New Roman"/>
                <w:b/>
                <w:bCs/>
                <w:color w:val="000000"/>
                <w:kern w:val="24"/>
                <w:lang w:eastAsia="ru-RU"/>
              </w:rPr>
              <w:t xml:space="preserve">      от онкологического заболевания – 13.)</w:t>
            </w:r>
            <w:r w:rsidRPr="00250F4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43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Times New Roman" w:hAnsi="Cambria" w:cs="Times New Roman"/>
                <w:b/>
                <w:bCs/>
                <w:color w:val="000000"/>
                <w:kern w:val="24"/>
                <w:lang w:eastAsia="ru-RU"/>
              </w:rPr>
              <w:t>В структуре  смертности  в 2012г.</w:t>
            </w:r>
            <w:r w:rsidRPr="00250F4F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 </w:t>
            </w:r>
          </w:p>
          <w:p w:rsidR="00250F4F" w:rsidRPr="00250F4F" w:rsidRDefault="00250F4F" w:rsidP="00250F4F">
            <w:pPr>
              <w:spacing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Cambria" w:eastAsia="Calibri" w:hAnsi="Cambria" w:cs="Times New Roman"/>
                <w:b/>
                <w:bCs/>
                <w:color w:val="000000"/>
                <w:kern w:val="24"/>
                <w:lang w:eastAsia="ru-RU"/>
              </w:rPr>
              <w:t xml:space="preserve">1) </w:t>
            </w:r>
            <w:r w:rsidRPr="00250F4F">
              <w:rPr>
                <w:rFonts w:ascii="Cambria" w:eastAsia="Calibri" w:hAnsi="Cambria" w:cs="Times New Roman"/>
                <w:b/>
                <w:bCs/>
                <w:color w:val="000000"/>
                <w:kern w:val="24"/>
                <w:lang w:eastAsia="ru-RU"/>
              </w:rPr>
              <w:t xml:space="preserve"> Болезни системы кровообращения </w:t>
            </w:r>
          </w:p>
          <w:p w:rsidR="00250F4F" w:rsidRPr="00250F4F" w:rsidRDefault="00250F4F" w:rsidP="00250F4F">
            <w:pPr>
              <w:spacing w:after="0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color w:val="000000"/>
                <w:kern w:val="24"/>
                <w:lang w:eastAsia="ru-RU"/>
              </w:rPr>
              <w:t xml:space="preserve"> 2) травмы, отравления </w:t>
            </w:r>
          </w:p>
          <w:p w:rsidR="00250F4F" w:rsidRPr="00250F4F" w:rsidRDefault="00250F4F" w:rsidP="00250F4F">
            <w:pPr>
              <w:spacing w:after="0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color w:val="000000"/>
                <w:kern w:val="24"/>
                <w:lang w:eastAsia="ru-RU"/>
              </w:rPr>
              <w:t xml:space="preserve"> 3) онкология</w:t>
            </w:r>
            <w:r w:rsidRPr="00250F4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</w:tr>
    </w:tbl>
    <w:p w:rsidR="00250F4F" w:rsidRDefault="00250F4F" w:rsidP="00250F4F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</w:p>
    <w:p w:rsidR="00250F4F" w:rsidRDefault="00250F4F" w:rsidP="00250F4F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250F4F">
        <w:rPr>
          <w:rFonts w:asciiTheme="majorHAnsi" w:hAnsiTheme="majorHAnsi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258119"/>
            <wp:effectExtent l="19050" t="0" r="3175" b="0"/>
            <wp:docPr id="48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496944" cy="369332"/>
                      <a:chOff x="395536" y="3284984"/>
                      <a:chExt cx="8496944" cy="369332"/>
                    </a:xfrm>
                  </a:grpSpPr>
                  <a:sp>
                    <a:nvSpPr>
                      <a:cNvPr id="8" name="Прямоугольник 7"/>
                      <a:cNvSpPr/>
                    </a:nvSpPr>
                    <a:spPr>
                      <a:xfrm>
                        <a:off x="395536" y="3284984"/>
                        <a:ext cx="8496944" cy="369332"/>
                      </a:xfrm>
                      <a:prstGeom prst="rect">
                        <a:avLst/>
                      </a:prstGeom>
                      <a:solidFill>
                        <a:schemeClr val="bg2">
                          <a:lumMod val="90000"/>
                        </a:schemeClr>
                      </a:solidFill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algn="ctr"/>
                          <a:r>
                            <a:rPr lang="ru-RU" b="1" dirty="0">
                              <a:solidFill>
                                <a:srgbClr val="002060"/>
                              </a:solidFill>
                            </a:rPr>
                            <a:t>Структура смертности по заболеваниям</a:t>
                          </a:r>
                          <a:endParaRPr lang="ru-RU" dirty="0">
                            <a:solidFill>
                              <a:srgbClr val="002060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tbl>
      <w:tblPr>
        <w:tblW w:w="9923" w:type="dxa"/>
        <w:tblInd w:w="-1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1559"/>
        <w:gridCol w:w="142"/>
        <w:gridCol w:w="3118"/>
        <w:gridCol w:w="1701"/>
      </w:tblGrid>
      <w:tr w:rsidR="00250F4F" w:rsidRPr="00250F4F" w:rsidTr="007832BD">
        <w:trPr>
          <w:trHeight w:val="38"/>
        </w:trPr>
        <w:tc>
          <w:tcPr>
            <w:tcW w:w="5104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A3591" w:rsidRPr="00250F4F" w:rsidRDefault="00250F4F" w:rsidP="00250F4F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50F4F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2012 </w:t>
            </w:r>
          </w:p>
        </w:tc>
        <w:tc>
          <w:tcPr>
            <w:tcW w:w="4819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A3591" w:rsidRPr="00250F4F" w:rsidRDefault="00250F4F" w:rsidP="00250F4F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50F4F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2013 </w:t>
            </w:r>
          </w:p>
        </w:tc>
      </w:tr>
      <w:tr w:rsidR="00250F4F" w:rsidRPr="00250F4F" w:rsidTr="007832BD">
        <w:trPr>
          <w:trHeight w:val="190"/>
        </w:trPr>
        <w:tc>
          <w:tcPr>
            <w:tcW w:w="340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A3591" w:rsidRPr="00250F4F" w:rsidRDefault="00250F4F" w:rsidP="00250F4F">
            <w:pPr>
              <w:spacing w:after="0" w:line="240" w:lineRule="auto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1м. </w:t>
            </w:r>
            <w:r w:rsidRPr="00250F4F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Атеросклеротический кардиосклероз 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A3591" w:rsidRPr="00250F4F" w:rsidRDefault="00250F4F" w:rsidP="00250F4F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50F4F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62 -  32,6 % </w:t>
            </w:r>
          </w:p>
        </w:tc>
        <w:tc>
          <w:tcPr>
            <w:tcW w:w="3260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A3591" w:rsidRPr="00250F4F" w:rsidRDefault="00250F4F" w:rsidP="00250F4F">
            <w:pPr>
              <w:spacing w:after="0" w:line="240" w:lineRule="auto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1м</w:t>
            </w:r>
            <w:proofErr w:type="gramStart"/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.</w:t>
            </w:r>
            <w:r w:rsidRPr="00250F4F">
              <w:rPr>
                <w:rFonts w:asciiTheme="majorHAnsi" w:hAnsiTheme="majorHAnsi"/>
                <w:b/>
                <w:bCs/>
                <w:sz w:val="24"/>
                <w:szCs w:val="24"/>
              </w:rPr>
              <w:t>А</w:t>
            </w:r>
            <w:proofErr w:type="gramEnd"/>
            <w:r w:rsidRPr="00250F4F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теросклеротический кардиосклероз 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A3591" w:rsidRPr="00250F4F" w:rsidRDefault="00250F4F" w:rsidP="00250F4F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50F4F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77 – 40,8 % </w:t>
            </w:r>
          </w:p>
        </w:tc>
      </w:tr>
      <w:tr w:rsidR="00250F4F" w:rsidRPr="00250F4F" w:rsidTr="007832BD">
        <w:trPr>
          <w:trHeight w:val="38"/>
        </w:trPr>
        <w:tc>
          <w:tcPr>
            <w:tcW w:w="340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A3591" w:rsidRPr="00250F4F" w:rsidRDefault="00250F4F" w:rsidP="007832BD">
            <w:pPr>
              <w:spacing w:after="0" w:line="240" w:lineRule="auto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50F4F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2м.  </w:t>
            </w:r>
            <w:r w:rsidR="007832BD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Травма, отравления </w:t>
            </w:r>
            <w:r w:rsidRPr="00250F4F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A3591" w:rsidRPr="00250F4F" w:rsidRDefault="00250F4F" w:rsidP="00250F4F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50F4F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23- 12,1 % </w:t>
            </w:r>
          </w:p>
        </w:tc>
        <w:tc>
          <w:tcPr>
            <w:tcW w:w="3260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A3591" w:rsidRPr="00250F4F" w:rsidRDefault="00250F4F" w:rsidP="007832BD">
            <w:pPr>
              <w:spacing w:after="0" w:line="240" w:lineRule="auto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50F4F">
              <w:rPr>
                <w:rFonts w:asciiTheme="majorHAnsi" w:hAnsiTheme="majorHAnsi"/>
                <w:b/>
                <w:bCs/>
                <w:sz w:val="24"/>
                <w:szCs w:val="24"/>
              </w:rPr>
              <w:t>2м. Т</w:t>
            </w:r>
            <w:r w:rsidR="007832BD">
              <w:rPr>
                <w:rFonts w:asciiTheme="majorHAnsi" w:hAnsiTheme="majorHAnsi"/>
                <w:b/>
                <w:bCs/>
                <w:sz w:val="24"/>
                <w:szCs w:val="24"/>
              </w:rPr>
              <w:t>равма, отравления</w:t>
            </w:r>
            <w:r w:rsidRPr="00250F4F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A3591" w:rsidRPr="00250F4F" w:rsidRDefault="00250F4F" w:rsidP="00250F4F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50F4F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17  - 9 % </w:t>
            </w:r>
          </w:p>
        </w:tc>
      </w:tr>
      <w:tr w:rsidR="00250F4F" w:rsidRPr="00250F4F" w:rsidTr="007832BD">
        <w:trPr>
          <w:trHeight w:val="178"/>
        </w:trPr>
        <w:tc>
          <w:tcPr>
            <w:tcW w:w="340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A3591" w:rsidRPr="00250F4F" w:rsidRDefault="00250F4F" w:rsidP="00250F4F">
            <w:pPr>
              <w:spacing w:after="0" w:line="240" w:lineRule="auto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50F4F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3м. Цереброваскулярные болезни 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A3591" w:rsidRPr="00250F4F" w:rsidRDefault="00250F4F" w:rsidP="00250F4F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50F4F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28 -14,7 % </w:t>
            </w:r>
          </w:p>
        </w:tc>
        <w:tc>
          <w:tcPr>
            <w:tcW w:w="3260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A3591" w:rsidRPr="00250F4F" w:rsidRDefault="007832BD" w:rsidP="00250F4F">
            <w:pPr>
              <w:spacing w:after="0" w:line="240" w:lineRule="auto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3м</w:t>
            </w:r>
            <w:proofErr w:type="gramStart"/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.</w:t>
            </w:r>
            <w:r w:rsidR="00250F4F" w:rsidRPr="00250F4F">
              <w:rPr>
                <w:rFonts w:asciiTheme="majorHAnsi" w:hAnsiTheme="majorHAnsi"/>
                <w:b/>
                <w:bCs/>
                <w:sz w:val="24"/>
                <w:szCs w:val="24"/>
              </w:rPr>
              <w:t>Ц</w:t>
            </w:r>
            <w:proofErr w:type="gramEnd"/>
            <w:r w:rsidR="00250F4F" w:rsidRPr="00250F4F">
              <w:rPr>
                <w:rFonts w:asciiTheme="majorHAnsi" w:hAnsiTheme="majorHAnsi"/>
                <w:b/>
                <w:bCs/>
                <w:sz w:val="24"/>
                <w:szCs w:val="24"/>
              </w:rPr>
              <w:t>ереброваскулярные болезни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A3591" w:rsidRPr="00250F4F" w:rsidRDefault="00250F4F" w:rsidP="00250F4F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50F4F">
              <w:rPr>
                <w:rFonts w:asciiTheme="majorHAnsi" w:hAnsiTheme="majorHAnsi"/>
                <w:b/>
                <w:bCs/>
                <w:sz w:val="24"/>
                <w:szCs w:val="24"/>
              </w:rPr>
              <w:t>28 -14,8 %</w:t>
            </w:r>
          </w:p>
        </w:tc>
      </w:tr>
    </w:tbl>
    <w:p w:rsidR="00250F4F" w:rsidRDefault="00250F4F" w:rsidP="00250F4F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</w:p>
    <w:p w:rsidR="00250F4F" w:rsidRPr="00250F4F" w:rsidRDefault="00250F4F" w:rsidP="00250F4F">
      <w:pPr>
        <w:spacing w:after="0" w:line="240" w:lineRule="auto"/>
        <w:rPr>
          <w:rFonts w:asciiTheme="majorHAnsi" w:hAnsiTheme="majorHAnsi"/>
          <w:b/>
          <w:bCs/>
          <w:sz w:val="24"/>
          <w:szCs w:val="24"/>
        </w:rPr>
      </w:pPr>
      <w:r w:rsidRPr="00250F4F">
        <w:rPr>
          <w:rFonts w:asciiTheme="majorHAnsi" w:hAnsiTheme="majorHAnsi"/>
          <w:b/>
          <w:bCs/>
          <w:sz w:val="24"/>
          <w:szCs w:val="24"/>
        </w:rPr>
        <w:t xml:space="preserve">В течении последних лет в структуре смертности ведущее место  занимают болезни системы кровообращения, на втором месте травмы и отравления, третье место онкологические заболевания. В структуре заболеваний ишемическая болезнь сердца с нозологией атеросклеротический кардиосклероз 62 случая  -  32,6 % (2012 г.) 77 случаев – 40,8 % (2013г) второе место травмы и отравления 17  - 9 % (2013 г.) 23- 12,1 % (2012 г.) </w:t>
      </w:r>
    </w:p>
    <w:p w:rsidR="00250F4F" w:rsidRPr="00250F4F" w:rsidRDefault="00250F4F" w:rsidP="00250F4F">
      <w:pPr>
        <w:spacing w:after="0" w:line="240" w:lineRule="auto"/>
        <w:rPr>
          <w:rFonts w:asciiTheme="majorHAnsi" w:hAnsiTheme="majorHAnsi"/>
          <w:b/>
          <w:bCs/>
          <w:sz w:val="24"/>
          <w:szCs w:val="24"/>
        </w:rPr>
      </w:pPr>
      <w:r w:rsidRPr="00250F4F">
        <w:rPr>
          <w:rFonts w:asciiTheme="majorHAnsi" w:hAnsiTheme="majorHAnsi"/>
          <w:b/>
          <w:bCs/>
          <w:sz w:val="24"/>
          <w:szCs w:val="24"/>
        </w:rPr>
        <w:t xml:space="preserve">На третьем месте </w:t>
      </w:r>
      <w:proofErr w:type="spellStart"/>
      <w:r w:rsidRPr="00250F4F">
        <w:rPr>
          <w:rFonts w:asciiTheme="majorHAnsi" w:hAnsiTheme="majorHAnsi"/>
          <w:b/>
          <w:bCs/>
          <w:sz w:val="24"/>
          <w:szCs w:val="24"/>
        </w:rPr>
        <w:t>церебраваскулярные</w:t>
      </w:r>
      <w:proofErr w:type="spellEnd"/>
      <w:r w:rsidRPr="00250F4F">
        <w:rPr>
          <w:rFonts w:asciiTheme="majorHAnsi" w:hAnsiTheme="majorHAnsi"/>
          <w:b/>
          <w:bCs/>
          <w:sz w:val="24"/>
          <w:szCs w:val="24"/>
        </w:rPr>
        <w:t xml:space="preserve"> заболевания (острые нарушения мозгового кровообращения) </w:t>
      </w:r>
    </w:p>
    <w:p w:rsidR="00250F4F" w:rsidRDefault="00250F4F" w:rsidP="00250F4F">
      <w:pPr>
        <w:spacing w:after="0" w:line="240" w:lineRule="auto"/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 xml:space="preserve"> </w:t>
      </w:r>
    </w:p>
    <w:p w:rsidR="00250F4F" w:rsidRDefault="00250F4F" w:rsidP="00250F4F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</w:p>
    <w:p w:rsidR="00250F4F" w:rsidRDefault="00250F4F" w:rsidP="00250F4F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250F4F">
        <w:rPr>
          <w:rFonts w:asciiTheme="majorHAnsi" w:hAnsiTheme="majorHAnsi"/>
          <w:b/>
          <w:bCs/>
          <w:sz w:val="24"/>
          <w:szCs w:val="24"/>
        </w:rPr>
        <w:t>Структура смертности населения трудоспособного возраста</w:t>
      </w:r>
    </w:p>
    <w:tbl>
      <w:tblPr>
        <w:tblW w:w="975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1"/>
        <w:gridCol w:w="1162"/>
        <w:gridCol w:w="1114"/>
        <w:gridCol w:w="1273"/>
        <w:gridCol w:w="1304"/>
      </w:tblGrid>
      <w:tr w:rsidR="00250F4F" w:rsidRPr="00250F4F" w:rsidTr="00250F4F">
        <w:trPr>
          <w:trHeight w:val="38"/>
        </w:trPr>
        <w:tc>
          <w:tcPr>
            <w:tcW w:w="49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76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2012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257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2013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</w:tr>
      <w:tr w:rsidR="00250F4F" w:rsidRPr="00250F4F" w:rsidTr="00250F4F">
        <w:trPr>
          <w:trHeight w:val="38"/>
        </w:trPr>
        <w:tc>
          <w:tcPr>
            <w:tcW w:w="49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Болезни кровообращения </w:t>
            </w:r>
          </w:p>
        </w:tc>
        <w:tc>
          <w:tcPr>
            <w:tcW w:w="11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М – 12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11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Ж</w:t>
            </w:r>
            <w:proofErr w:type="gramEnd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 - 5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М – 12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Ж</w:t>
            </w:r>
            <w:proofErr w:type="gramEnd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 - 2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</w:tr>
      <w:tr w:rsidR="00250F4F" w:rsidRPr="00250F4F" w:rsidTr="00250F4F">
        <w:trPr>
          <w:trHeight w:val="38"/>
        </w:trPr>
        <w:tc>
          <w:tcPr>
            <w:tcW w:w="49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От внешних причин </w:t>
            </w:r>
            <w:r w:rsidRPr="00250F4F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(травма, отравления)</w:t>
            </w:r>
            <w:r w:rsidRPr="00250F4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1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М – 16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11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Ж</w:t>
            </w:r>
            <w:proofErr w:type="gramEnd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 - 4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М –  13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Ж</w:t>
            </w:r>
            <w:proofErr w:type="gramEnd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 - 0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</w:tr>
      <w:tr w:rsidR="00250F4F" w:rsidRPr="00250F4F" w:rsidTr="00250F4F">
        <w:trPr>
          <w:trHeight w:val="38"/>
        </w:trPr>
        <w:tc>
          <w:tcPr>
            <w:tcW w:w="49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Новообразования </w:t>
            </w:r>
          </w:p>
        </w:tc>
        <w:tc>
          <w:tcPr>
            <w:tcW w:w="11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М – 7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11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Ж</w:t>
            </w:r>
            <w:proofErr w:type="gramEnd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 - 0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М – 4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Ж</w:t>
            </w:r>
            <w:proofErr w:type="gramEnd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 -2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</w:tr>
      <w:tr w:rsidR="00250F4F" w:rsidRPr="00250F4F" w:rsidTr="00250F4F">
        <w:trPr>
          <w:trHeight w:val="38"/>
        </w:trPr>
        <w:tc>
          <w:tcPr>
            <w:tcW w:w="49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Болезни органов дыхания </w:t>
            </w:r>
          </w:p>
        </w:tc>
        <w:tc>
          <w:tcPr>
            <w:tcW w:w="11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М - 1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11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Ж</w:t>
            </w:r>
            <w:proofErr w:type="gramEnd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 – 1 </w:t>
            </w:r>
          </w:p>
        </w:tc>
        <w:tc>
          <w:tcPr>
            <w:tcW w:w="127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М - 4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Ж</w:t>
            </w:r>
            <w:proofErr w:type="gramEnd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 - 0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</w:tr>
      <w:tr w:rsidR="00250F4F" w:rsidRPr="00250F4F" w:rsidTr="00250F4F">
        <w:trPr>
          <w:trHeight w:val="38"/>
        </w:trPr>
        <w:tc>
          <w:tcPr>
            <w:tcW w:w="49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Органы пищеварения </w:t>
            </w:r>
          </w:p>
        </w:tc>
        <w:tc>
          <w:tcPr>
            <w:tcW w:w="11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М - 3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11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Ж</w:t>
            </w:r>
            <w:proofErr w:type="gramEnd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 - 1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М - 1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Ж</w:t>
            </w:r>
            <w:proofErr w:type="gramEnd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 - 0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</w:tr>
      <w:tr w:rsidR="00250F4F" w:rsidRPr="00250F4F" w:rsidTr="00250F4F">
        <w:trPr>
          <w:trHeight w:val="38"/>
        </w:trPr>
        <w:tc>
          <w:tcPr>
            <w:tcW w:w="49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Инфекционные заболевания </w:t>
            </w:r>
            <w:proofErr w:type="gramStart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( </w:t>
            </w:r>
            <w:proofErr w:type="gramEnd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ТБК)</w:t>
            </w:r>
            <w:r w:rsidRPr="00250F4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1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М - 4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11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Ж</w:t>
            </w:r>
            <w:proofErr w:type="gramEnd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 - 0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М - 1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Ж</w:t>
            </w:r>
            <w:proofErr w:type="gramEnd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 - 0 </w:t>
            </w:r>
          </w:p>
        </w:tc>
      </w:tr>
      <w:tr w:rsidR="00250F4F" w:rsidRPr="00250F4F" w:rsidTr="00250F4F">
        <w:trPr>
          <w:trHeight w:val="38"/>
        </w:trPr>
        <w:tc>
          <w:tcPr>
            <w:tcW w:w="49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От других причин</w:t>
            </w:r>
            <w:r w:rsidRPr="00250F4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1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М - 1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11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Ж</w:t>
            </w:r>
            <w:proofErr w:type="gramEnd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 - 1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М - 4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Ж</w:t>
            </w:r>
            <w:proofErr w:type="gramEnd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 - 0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</w:tr>
      <w:tr w:rsidR="00250F4F" w:rsidRPr="00250F4F" w:rsidTr="00250F4F">
        <w:trPr>
          <w:trHeight w:val="38"/>
        </w:trPr>
        <w:tc>
          <w:tcPr>
            <w:tcW w:w="49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Всего </w:t>
            </w:r>
          </w:p>
        </w:tc>
        <w:tc>
          <w:tcPr>
            <w:tcW w:w="11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М - 44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11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Ж</w:t>
            </w:r>
            <w:proofErr w:type="gramEnd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 - 12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27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М - 39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Ж</w:t>
            </w:r>
            <w:proofErr w:type="gramEnd"/>
            <w:r w:rsidRPr="00250F4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 - 4</w:t>
            </w:r>
            <w:r w:rsidRPr="00250F4F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</w:tr>
    </w:tbl>
    <w:p w:rsidR="00250F4F" w:rsidRPr="00250F4F" w:rsidRDefault="00250F4F" w:rsidP="00250F4F">
      <w:pPr>
        <w:spacing w:after="0"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</w:p>
    <w:p w:rsidR="00250F4F" w:rsidRDefault="00250F4F" w:rsidP="00250F4F">
      <w:pPr>
        <w:spacing w:after="0" w:line="240" w:lineRule="auto"/>
        <w:rPr>
          <w:rFonts w:asciiTheme="majorHAnsi" w:hAnsiTheme="majorHAnsi"/>
          <w:b/>
          <w:bCs/>
          <w:sz w:val="24"/>
          <w:szCs w:val="24"/>
        </w:rPr>
      </w:pPr>
    </w:p>
    <w:tbl>
      <w:tblPr>
        <w:tblW w:w="92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7"/>
        <w:gridCol w:w="4819"/>
      </w:tblGrid>
      <w:tr w:rsidR="00250F4F" w:rsidRPr="00250F4F" w:rsidTr="004B155A">
        <w:trPr>
          <w:trHeight w:val="2104"/>
        </w:trPr>
        <w:tc>
          <w:tcPr>
            <w:tcW w:w="4397" w:type="dxa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250F4F">
            <w:pPr>
              <w:spacing w:after="0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250F4F">
              <w:rPr>
                <w:rFonts w:asciiTheme="majorHAnsi" w:eastAsia="Calibri" w:hAnsiTheme="majorHAnsi" w:cs="Times New Roman"/>
                <w:b/>
                <w:bCs/>
                <w:kern w:val="24"/>
                <w:lang w:eastAsia="ru-RU"/>
              </w:rPr>
              <w:lastRenderedPageBreak/>
              <w:t xml:space="preserve">2012 – 56 -  ЧЕЛОВЕК </w:t>
            </w:r>
          </w:p>
          <w:p w:rsidR="00250F4F" w:rsidRPr="00250F4F" w:rsidRDefault="00250F4F" w:rsidP="00250F4F">
            <w:pPr>
              <w:spacing w:after="0"/>
              <w:ind w:left="360"/>
              <w:rPr>
                <w:rFonts w:asciiTheme="majorHAnsi" w:eastAsia="Times New Roman" w:hAnsiTheme="majorHAnsi" w:cs="Arial"/>
                <w:lang w:eastAsia="ru-RU"/>
              </w:rPr>
            </w:pPr>
            <w:r w:rsidRPr="00250F4F">
              <w:rPr>
                <w:rFonts w:asciiTheme="majorHAnsi" w:eastAsia="Calibri" w:hAnsiTheme="majorHAnsi" w:cs="Times New Roman"/>
                <w:b/>
                <w:bCs/>
                <w:kern w:val="24"/>
                <w:lang w:eastAsia="ru-RU"/>
              </w:rPr>
              <w:t xml:space="preserve">1) ТРАВМА – 20 </w:t>
            </w:r>
            <w:r w:rsidR="004B155A">
              <w:rPr>
                <w:rFonts w:asciiTheme="majorHAnsi" w:eastAsia="Calibri" w:hAnsiTheme="majorHAnsi" w:cs="Times New Roman"/>
                <w:b/>
                <w:bCs/>
                <w:kern w:val="24"/>
                <w:lang w:eastAsia="ru-RU"/>
              </w:rPr>
              <w:t xml:space="preserve"> - 36 %</w:t>
            </w:r>
          </w:p>
          <w:p w:rsidR="00250F4F" w:rsidRPr="00250F4F" w:rsidRDefault="00250F4F" w:rsidP="00250F4F">
            <w:pPr>
              <w:spacing w:after="0"/>
              <w:ind w:left="360"/>
              <w:rPr>
                <w:rFonts w:asciiTheme="majorHAnsi" w:eastAsia="Times New Roman" w:hAnsiTheme="majorHAnsi" w:cs="Arial"/>
                <w:lang w:eastAsia="ru-RU"/>
              </w:rPr>
            </w:pPr>
            <w:r w:rsidRPr="00250F4F">
              <w:rPr>
                <w:rFonts w:asciiTheme="majorHAnsi" w:eastAsia="Calibri" w:hAnsiTheme="majorHAnsi" w:cs="Times New Roman"/>
                <w:b/>
                <w:bCs/>
                <w:kern w:val="24"/>
                <w:lang w:eastAsia="ru-RU"/>
              </w:rPr>
              <w:t xml:space="preserve">2) КРОВООБРАЩЕНИЯ – 17 </w:t>
            </w:r>
            <w:r w:rsidR="004B155A">
              <w:rPr>
                <w:rFonts w:asciiTheme="majorHAnsi" w:eastAsia="Calibri" w:hAnsiTheme="majorHAnsi" w:cs="Times New Roman"/>
                <w:b/>
                <w:bCs/>
                <w:kern w:val="24"/>
                <w:lang w:eastAsia="ru-RU"/>
              </w:rPr>
              <w:t xml:space="preserve"> 30 %</w:t>
            </w:r>
          </w:p>
          <w:p w:rsidR="00250F4F" w:rsidRPr="00250F4F" w:rsidRDefault="00250F4F" w:rsidP="00250F4F">
            <w:pPr>
              <w:spacing w:after="0"/>
              <w:ind w:left="360"/>
              <w:rPr>
                <w:rFonts w:asciiTheme="majorHAnsi" w:eastAsia="Times New Roman" w:hAnsiTheme="majorHAnsi" w:cs="Arial"/>
                <w:lang w:eastAsia="ru-RU"/>
              </w:rPr>
            </w:pPr>
            <w:r w:rsidRPr="00250F4F">
              <w:rPr>
                <w:rFonts w:asciiTheme="majorHAnsi" w:eastAsia="Calibri" w:hAnsiTheme="majorHAnsi" w:cs="Times New Roman"/>
                <w:b/>
                <w:bCs/>
                <w:kern w:val="24"/>
                <w:lang w:eastAsia="ru-RU"/>
              </w:rPr>
              <w:t xml:space="preserve">3)ОНКОЛОГИЯ – 7 </w:t>
            </w:r>
            <w:r w:rsidR="004B155A">
              <w:rPr>
                <w:rFonts w:asciiTheme="majorHAnsi" w:eastAsia="Calibri" w:hAnsiTheme="majorHAnsi" w:cs="Times New Roman"/>
                <w:b/>
                <w:bCs/>
                <w:kern w:val="24"/>
                <w:lang w:eastAsia="ru-RU"/>
              </w:rPr>
              <w:t xml:space="preserve"> - 12 %</w:t>
            </w:r>
          </w:p>
          <w:p w:rsidR="00250F4F" w:rsidRPr="00250F4F" w:rsidRDefault="00250F4F" w:rsidP="00250F4F">
            <w:pPr>
              <w:spacing w:after="0"/>
              <w:ind w:left="360"/>
              <w:rPr>
                <w:rFonts w:asciiTheme="majorHAnsi" w:eastAsia="Times New Roman" w:hAnsiTheme="majorHAnsi" w:cs="Arial"/>
                <w:lang w:eastAsia="ru-RU"/>
              </w:rPr>
            </w:pPr>
            <w:r w:rsidRPr="00250F4F">
              <w:rPr>
                <w:rFonts w:asciiTheme="majorHAnsi" w:eastAsia="Calibri" w:hAnsiTheme="majorHAnsi" w:cs="Times New Roman"/>
                <w:b/>
                <w:bCs/>
                <w:kern w:val="24"/>
                <w:lang w:eastAsia="ru-RU"/>
              </w:rPr>
              <w:t>4) ИНФЕКЦИИ (ТБК) -4</w:t>
            </w:r>
            <w:r w:rsidR="004B155A">
              <w:rPr>
                <w:rFonts w:asciiTheme="majorHAnsi" w:eastAsia="Calibri" w:hAnsiTheme="majorHAnsi" w:cs="Times New Roman"/>
                <w:b/>
                <w:bCs/>
                <w:kern w:val="24"/>
                <w:lang w:eastAsia="ru-RU"/>
              </w:rPr>
              <w:t xml:space="preserve"> – 7 %</w:t>
            </w:r>
            <w:r w:rsidRPr="00250F4F">
              <w:rPr>
                <w:rFonts w:asciiTheme="majorHAnsi" w:eastAsia="Calibri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  <w:p w:rsidR="00250F4F" w:rsidRPr="00250F4F" w:rsidRDefault="00250F4F" w:rsidP="00250F4F">
            <w:pPr>
              <w:spacing w:after="0"/>
              <w:ind w:left="360"/>
              <w:rPr>
                <w:rFonts w:asciiTheme="majorHAnsi" w:eastAsia="Times New Roman" w:hAnsiTheme="majorHAnsi" w:cs="Arial"/>
                <w:lang w:eastAsia="ru-RU"/>
              </w:rPr>
            </w:pPr>
            <w:r w:rsidRPr="00250F4F">
              <w:rPr>
                <w:rFonts w:asciiTheme="majorHAnsi" w:eastAsia="Calibri" w:hAnsiTheme="majorHAnsi" w:cs="Times New Roman"/>
                <w:b/>
                <w:bCs/>
                <w:kern w:val="24"/>
                <w:lang w:eastAsia="ru-RU"/>
              </w:rPr>
              <w:t xml:space="preserve">5)ПИЩЕВАРЕНИЯ - 2 </w:t>
            </w:r>
            <w:r w:rsidR="004B155A">
              <w:rPr>
                <w:rFonts w:asciiTheme="majorHAnsi" w:eastAsia="Calibri" w:hAnsiTheme="majorHAnsi" w:cs="Times New Roman"/>
                <w:b/>
                <w:bCs/>
                <w:kern w:val="24"/>
                <w:lang w:eastAsia="ru-RU"/>
              </w:rPr>
              <w:t xml:space="preserve"> - 4 %</w:t>
            </w:r>
          </w:p>
          <w:p w:rsidR="00250F4F" w:rsidRPr="00250F4F" w:rsidRDefault="00250F4F" w:rsidP="00250F4F">
            <w:pPr>
              <w:spacing w:after="0"/>
              <w:ind w:left="360"/>
              <w:rPr>
                <w:rFonts w:asciiTheme="majorHAnsi" w:eastAsia="Times New Roman" w:hAnsiTheme="majorHAnsi" w:cs="Arial"/>
                <w:lang w:eastAsia="ru-RU"/>
              </w:rPr>
            </w:pPr>
            <w:r w:rsidRPr="00250F4F">
              <w:rPr>
                <w:rFonts w:asciiTheme="majorHAnsi" w:eastAsia="Calibri" w:hAnsiTheme="majorHAnsi" w:cs="Times New Roman"/>
                <w:b/>
                <w:bCs/>
                <w:kern w:val="24"/>
                <w:lang w:eastAsia="ru-RU"/>
              </w:rPr>
              <w:t xml:space="preserve">6)  ОРГАНЫ ДЫХАНИЯ  -  2 </w:t>
            </w:r>
            <w:r w:rsidR="004B155A">
              <w:rPr>
                <w:rFonts w:asciiTheme="majorHAnsi" w:eastAsia="Calibri" w:hAnsiTheme="majorHAnsi" w:cs="Times New Roman"/>
                <w:b/>
                <w:bCs/>
                <w:kern w:val="24"/>
                <w:lang w:eastAsia="ru-RU"/>
              </w:rPr>
              <w:t xml:space="preserve"> - 5 %</w:t>
            </w:r>
          </w:p>
        </w:tc>
        <w:tc>
          <w:tcPr>
            <w:tcW w:w="4819" w:type="dxa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0F4F" w:rsidRPr="00250F4F" w:rsidRDefault="00250F4F" w:rsidP="004B155A">
            <w:pPr>
              <w:spacing w:after="0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250F4F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2013 – 43  - ЧЕЛОВЕКА </w:t>
            </w:r>
          </w:p>
          <w:p w:rsidR="00250F4F" w:rsidRPr="00250F4F" w:rsidRDefault="00250F4F" w:rsidP="004B155A">
            <w:pPr>
              <w:numPr>
                <w:ilvl w:val="0"/>
                <w:numId w:val="23"/>
              </w:numPr>
              <w:spacing w:after="0"/>
              <w:ind w:left="547"/>
              <w:contextualSpacing/>
              <w:rPr>
                <w:rFonts w:asciiTheme="majorHAnsi" w:eastAsia="Times New Roman" w:hAnsiTheme="majorHAnsi" w:cs="Arial"/>
                <w:lang w:eastAsia="ru-RU"/>
              </w:rPr>
            </w:pPr>
            <w:r w:rsidRPr="00250F4F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КРОВООБРАЩЕНИЯ –  14 </w:t>
            </w:r>
            <w:r w:rsidR="004B155A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-  33 %</w:t>
            </w:r>
          </w:p>
          <w:p w:rsidR="00250F4F" w:rsidRPr="00250F4F" w:rsidRDefault="00250F4F" w:rsidP="004B155A">
            <w:pPr>
              <w:numPr>
                <w:ilvl w:val="0"/>
                <w:numId w:val="23"/>
              </w:numPr>
              <w:spacing w:after="0"/>
              <w:ind w:left="547"/>
              <w:contextualSpacing/>
              <w:rPr>
                <w:rFonts w:asciiTheme="majorHAnsi" w:eastAsia="Times New Roman" w:hAnsiTheme="majorHAnsi" w:cs="Arial"/>
                <w:lang w:eastAsia="ru-RU"/>
              </w:rPr>
            </w:pPr>
            <w:r w:rsidRPr="00250F4F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ТРАВМА – 13 </w:t>
            </w:r>
            <w:r w:rsidR="004B155A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 - 30 %</w:t>
            </w:r>
          </w:p>
          <w:p w:rsidR="00250F4F" w:rsidRPr="00250F4F" w:rsidRDefault="00250F4F" w:rsidP="004B155A">
            <w:pPr>
              <w:numPr>
                <w:ilvl w:val="0"/>
                <w:numId w:val="23"/>
              </w:numPr>
              <w:spacing w:after="0"/>
              <w:ind w:left="547"/>
              <w:contextualSpacing/>
              <w:rPr>
                <w:rFonts w:asciiTheme="majorHAnsi" w:eastAsia="Times New Roman" w:hAnsiTheme="majorHAnsi" w:cs="Arial"/>
                <w:lang w:eastAsia="ru-RU"/>
              </w:rPr>
            </w:pPr>
            <w:r w:rsidRPr="00250F4F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ОНКОЛОГИЯ – 6 </w:t>
            </w:r>
            <w:r w:rsidR="004B155A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14 %</w:t>
            </w:r>
          </w:p>
          <w:p w:rsidR="00250F4F" w:rsidRPr="00250F4F" w:rsidRDefault="00250F4F" w:rsidP="004B155A">
            <w:pPr>
              <w:numPr>
                <w:ilvl w:val="0"/>
                <w:numId w:val="23"/>
              </w:numPr>
              <w:spacing w:after="0"/>
              <w:ind w:left="547"/>
              <w:contextualSpacing/>
              <w:rPr>
                <w:rFonts w:asciiTheme="majorHAnsi" w:eastAsia="Times New Roman" w:hAnsiTheme="majorHAnsi" w:cs="Arial"/>
                <w:lang w:eastAsia="ru-RU"/>
              </w:rPr>
            </w:pPr>
            <w:r w:rsidRPr="00250F4F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 ОРГАНЫ ДЫХАНИЯ  - 4 </w:t>
            </w:r>
            <w:r w:rsidR="004B155A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- 9 %</w:t>
            </w:r>
          </w:p>
          <w:p w:rsidR="00250F4F" w:rsidRPr="00250F4F" w:rsidRDefault="00250F4F" w:rsidP="004B155A">
            <w:pPr>
              <w:numPr>
                <w:ilvl w:val="0"/>
                <w:numId w:val="23"/>
              </w:numPr>
              <w:spacing w:after="0"/>
              <w:ind w:left="547"/>
              <w:contextualSpacing/>
              <w:rPr>
                <w:rFonts w:asciiTheme="majorHAnsi" w:eastAsia="Times New Roman" w:hAnsiTheme="majorHAnsi" w:cs="Arial"/>
                <w:lang w:eastAsia="ru-RU"/>
              </w:rPr>
            </w:pPr>
            <w:r w:rsidRPr="00250F4F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ПИЩЕВАРЕНИЯ – 1 </w:t>
            </w:r>
            <w:r w:rsidR="004B155A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>– 3 %</w:t>
            </w:r>
          </w:p>
          <w:p w:rsidR="00250F4F" w:rsidRPr="00250F4F" w:rsidRDefault="00250F4F" w:rsidP="004B155A">
            <w:pPr>
              <w:numPr>
                <w:ilvl w:val="0"/>
                <w:numId w:val="23"/>
              </w:numPr>
              <w:spacing w:after="0"/>
              <w:ind w:left="547"/>
              <w:contextualSpacing/>
              <w:rPr>
                <w:rFonts w:asciiTheme="majorHAnsi" w:eastAsia="Times New Roman" w:hAnsiTheme="majorHAnsi" w:cs="Arial"/>
                <w:lang w:eastAsia="ru-RU"/>
              </w:rPr>
            </w:pPr>
            <w:r w:rsidRPr="00250F4F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ИНФЕКЦИИ (ТБК) - 1 </w:t>
            </w:r>
            <w:r w:rsidR="004B155A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- 3 %</w:t>
            </w:r>
          </w:p>
        </w:tc>
      </w:tr>
    </w:tbl>
    <w:p w:rsidR="00250F4F" w:rsidRDefault="00250F4F" w:rsidP="00250F4F">
      <w:pPr>
        <w:spacing w:after="0" w:line="240" w:lineRule="auto"/>
        <w:rPr>
          <w:rFonts w:asciiTheme="majorHAnsi" w:hAnsiTheme="majorHAnsi"/>
          <w:b/>
          <w:bCs/>
          <w:sz w:val="24"/>
          <w:szCs w:val="24"/>
        </w:rPr>
      </w:pPr>
    </w:p>
    <w:p w:rsidR="00250F4F" w:rsidRDefault="00250F4F" w:rsidP="00250F4F">
      <w:pPr>
        <w:spacing w:after="0" w:line="240" w:lineRule="auto"/>
        <w:rPr>
          <w:rFonts w:asciiTheme="majorHAnsi" w:hAnsiTheme="majorHAnsi"/>
          <w:b/>
          <w:bCs/>
          <w:sz w:val="24"/>
          <w:szCs w:val="24"/>
        </w:rPr>
      </w:pPr>
      <w:r w:rsidRPr="00250F4F">
        <w:rPr>
          <w:rFonts w:asciiTheme="majorHAnsi" w:hAnsiTheme="majorHAnsi"/>
          <w:b/>
          <w:bCs/>
          <w:sz w:val="24"/>
          <w:szCs w:val="24"/>
        </w:rPr>
        <w:t xml:space="preserve">В структуре смертности трудоспособного населения 2012 г. 56 человек </w:t>
      </w:r>
    </w:p>
    <w:p w:rsidR="00250F4F" w:rsidRPr="00250F4F" w:rsidRDefault="00250F4F" w:rsidP="00250F4F">
      <w:pPr>
        <w:spacing w:after="0" w:line="240" w:lineRule="auto"/>
        <w:rPr>
          <w:rFonts w:asciiTheme="majorHAnsi" w:hAnsiTheme="majorHAnsi"/>
          <w:b/>
          <w:bCs/>
          <w:sz w:val="24"/>
          <w:szCs w:val="24"/>
        </w:rPr>
      </w:pPr>
      <w:r w:rsidRPr="00250F4F">
        <w:rPr>
          <w:rFonts w:asciiTheme="majorHAnsi" w:hAnsiTheme="majorHAnsi"/>
          <w:b/>
          <w:bCs/>
          <w:sz w:val="24"/>
          <w:szCs w:val="24"/>
        </w:rPr>
        <w:t>1) ТРАВМА – 20, 2) КРОВООБРАЩЕНИЯ – 17 3)ОНКОЛОГИЯ – 7</w:t>
      </w:r>
    </w:p>
    <w:p w:rsidR="00250F4F" w:rsidRDefault="00250F4F" w:rsidP="00250F4F">
      <w:pPr>
        <w:spacing w:after="0" w:line="240" w:lineRule="auto"/>
        <w:rPr>
          <w:rFonts w:asciiTheme="majorHAnsi" w:hAnsiTheme="majorHAnsi"/>
          <w:b/>
          <w:bCs/>
          <w:sz w:val="24"/>
          <w:szCs w:val="24"/>
        </w:rPr>
      </w:pPr>
    </w:p>
    <w:p w:rsidR="00823CF7" w:rsidRDefault="004437EA" w:rsidP="00823CF7">
      <w:pPr>
        <w:spacing w:after="0" w:line="24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823CF7">
        <w:rPr>
          <w:rFonts w:asciiTheme="majorHAnsi" w:hAnsiTheme="majorHAnsi"/>
          <w:b/>
          <w:bCs/>
          <w:sz w:val="24"/>
          <w:szCs w:val="24"/>
        </w:rPr>
        <w:t>Уменьшился показатель  смертности лиц трудоспособного возраста</w:t>
      </w:r>
    </w:p>
    <w:p w:rsidR="00823CF7" w:rsidRDefault="004437EA" w:rsidP="00823CF7">
      <w:pPr>
        <w:spacing w:after="0" w:line="24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823CF7">
        <w:rPr>
          <w:rFonts w:asciiTheme="majorHAnsi" w:hAnsiTheme="majorHAnsi"/>
          <w:b/>
          <w:bCs/>
          <w:sz w:val="24"/>
          <w:szCs w:val="24"/>
        </w:rPr>
        <w:t xml:space="preserve"> за 2013 </w:t>
      </w:r>
      <w:r w:rsidR="008152AA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823CF7">
        <w:rPr>
          <w:rFonts w:asciiTheme="majorHAnsi" w:hAnsiTheme="majorHAnsi"/>
          <w:b/>
          <w:bCs/>
          <w:sz w:val="24"/>
          <w:szCs w:val="24"/>
        </w:rPr>
        <w:t>с</w:t>
      </w:r>
      <w:r w:rsidR="008152AA">
        <w:rPr>
          <w:rFonts w:asciiTheme="majorHAnsi" w:hAnsiTheme="majorHAnsi"/>
          <w:b/>
          <w:bCs/>
          <w:sz w:val="24"/>
          <w:szCs w:val="24"/>
        </w:rPr>
        <w:t xml:space="preserve"> 7,9</w:t>
      </w:r>
      <w:r w:rsidRPr="00823CF7">
        <w:rPr>
          <w:rFonts w:asciiTheme="majorHAnsi" w:hAnsiTheme="majorHAnsi"/>
          <w:b/>
          <w:bCs/>
          <w:sz w:val="24"/>
          <w:szCs w:val="24"/>
        </w:rPr>
        <w:t xml:space="preserve"> до </w:t>
      </w:r>
      <w:r w:rsidR="008152AA">
        <w:rPr>
          <w:rFonts w:asciiTheme="majorHAnsi" w:hAnsiTheme="majorHAnsi"/>
          <w:b/>
          <w:bCs/>
          <w:sz w:val="24"/>
          <w:szCs w:val="24"/>
        </w:rPr>
        <w:t>6,3</w:t>
      </w:r>
      <w:r w:rsidRPr="00823CF7">
        <w:rPr>
          <w:rFonts w:asciiTheme="majorHAnsi" w:hAnsiTheme="majorHAnsi"/>
          <w:b/>
          <w:bCs/>
          <w:sz w:val="24"/>
          <w:szCs w:val="24"/>
        </w:rPr>
        <w:t xml:space="preserve"> на 1000 человек трудоспособного возраста, или на </w:t>
      </w:r>
      <w:r w:rsidR="00C042F9">
        <w:rPr>
          <w:rFonts w:asciiTheme="majorHAnsi" w:hAnsiTheme="majorHAnsi"/>
          <w:b/>
          <w:bCs/>
          <w:sz w:val="24"/>
          <w:szCs w:val="24"/>
        </w:rPr>
        <w:t xml:space="preserve">                         </w:t>
      </w:r>
      <w:r w:rsidR="008152AA">
        <w:rPr>
          <w:rFonts w:asciiTheme="majorHAnsi" w:hAnsiTheme="majorHAnsi"/>
          <w:b/>
          <w:bCs/>
          <w:sz w:val="24"/>
          <w:szCs w:val="24"/>
        </w:rPr>
        <w:t xml:space="preserve">13 </w:t>
      </w:r>
      <w:r w:rsidRPr="00823CF7">
        <w:rPr>
          <w:rFonts w:asciiTheme="majorHAnsi" w:hAnsiTheme="majorHAnsi"/>
          <w:b/>
          <w:bCs/>
          <w:sz w:val="24"/>
          <w:szCs w:val="24"/>
        </w:rPr>
        <w:t xml:space="preserve">человек. </w:t>
      </w:r>
      <w:r w:rsidR="00C042F9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823CF7">
        <w:rPr>
          <w:rFonts w:asciiTheme="majorHAnsi" w:hAnsiTheme="majorHAnsi"/>
          <w:b/>
          <w:bCs/>
          <w:sz w:val="24"/>
          <w:szCs w:val="24"/>
        </w:rPr>
        <w:t xml:space="preserve">За 2013 года показатель смертности составил </w:t>
      </w:r>
      <w:r w:rsidR="008152AA">
        <w:rPr>
          <w:rFonts w:asciiTheme="majorHAnsi" w:hAnsiTheme="majorHAnsi"/>
          <w:b/>
          <w:bCs/>
          <w:sz w:val="24"/>
          <w:szCs w:val="24"/>
        </w:rPr>
        <w:t>м-5,7, ж-0,6</w:t>
      </w:r>
    </w:p>
    <w:p w:rsidR="00C042F9" w:rsidRPr="008152AA" w:rsidRDefault="004437EA" w:rsidP="007243FC">
      <w:pPr>
        <w:spacing w:after="0" w:line="24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823CF7">
        <w:rPr>
          <w:rFonts w:asciiTheme="majorHAnsi" w:hAnsiTheme="majorHAnsi"/>
          <w:b/>
          <w:bCs/>
          <w:sz w:val="24"/>
          <w:szCs w:val="24"/>
        </w:rPr>
        <w:t xml:space="preserve">Смертность в трудоспособном возрасте за </w:t>
      </w:r>
      <w:r w:rsidR="00C042F9">
        <w:rPr>
          <w:rFonts w:asciiTheme="majorHAnsi" w:hAnsiTheme="majorHAnsi"/>
          <w:b/>
          <w:bCs/>
          <w:sz w:val="24"/>
          <w:szCs w:val="24"/>
        </w:rPr>
        <w:t>год</w:t>
      </w:r>
      <w:r w:rsidRPr="00823CF7">
        <w:rPr>
          <w:rFonts w:asciiTheme="majorHAnsi" w:hAnsiTheme="majorHAnsi"/>
          <w:b/>
          <w:bCs/>
          <w:sz w:val="24"/>
          <w:szCs w:val="24"/>
        </w:rPr>
        <w:t xml:space="preserve"> уменьшилась</w:t>
      </w:r>
      <w:r w:rsidR="008152AA">
        <w:rPr>
          <w:rFonts w:asciiTheme="majorHAnsi" w:hAnsiTheme="majorHAnsi"/>
          <w:b/>
          <w:bCs/>
          <w:sz w:val="24"/>
          <w:szCs w:val="24"/>
        </w:rPr>
        <w:t>.</w:t>
      </w:r>
      <w:r w:rsidRPr="00823CF7">
        <w:rPr>
          <w:rFonts w:asciiTheme="majorHAnsi" w:hAnsiTheme="majorHAnsi"/>
          <w:b/>
          <w:bCs/>
          <w:sz w:val="24"/>
          <w:szCs w:val="24"/>
        </w:rPr>
        <w:t xml:space="preserve"> </w:t>
      </w:r>
    </w:p>
    <w:p w:rsidR="00A435F5" w:rsidRDefault="004437EA" w:rsidP="00A435F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823CF7">
        <w:rPr>
          <w:rFonts w:asciiTheme="majorHAnsi" w:hAnsiTheme="majorHAnsi"/>
          <w:sz w:val="24"/>
          <w:szCs w:val="24"/>
        </w:rPr>
        <w:t xml:space="preserve"> </w:t>
      </w:r>
      <w:r w:rsidRPr="00823CF7">
        <w:rPr>
          <w:rFonts w:asciiTheme="majorHAnsi" w:hAnsiTheme="majorHAnsi"/>
          <w:b/>
          <w:sz w:val="24"/>
          <w:szCs w:val="24"/>
        </w:rPr>
        <w:t xml:space="preserve">Уменьшился удельный вес, </w:t>
      </w:r>
      <w:proofErr w:type="gramStart"/>
      <w:r w:rsidRPr="00823CF7">
        <w:rPr>
          <w:rFonts w:asciiTheme="majorHAnsi" w:hAnsiTheme="majorHAnsi"/>
          <w:b/>
          <w:sz w:val="24"/>
          <w:szCs w:val="24"/>
        </w:rPr>
        <w:t>умерших</w:t>
      </w:r>
      <w:proofErr w:type="gramEnd"/>
      <w:r w:rsidRPr="00823CF7">
        <w:rPr>
          <w:rFonts w:asciiTheme="majorHAnsi" w:hAnsiTheme="majorHAnsi"/>
          <w:b/>
          <w:sz w:val="24"/>
          <w:szCs w:val="24"/>
        </w:rPr>
        <w:t xml:space="preserve"> в трудоспособном возрасте с </w:t>
      </w:r>
      <w:r w:rsidR="008152AA">
        <w:rPr>
          <w:rFonts w:asciiTheme="majorHAnsi" w:hAnsiTheme="majorHAnsi"/>
          <w:b/>
          <w:sz w:val="24"/>
          <w:szCs w:val="24"/>
        </w:rPr>
        <w:t>29,5</w:t>
      </w:r>
      <w:r w:rsidRPr="00823CF7">
        <w:rPr>
          <w:rFonts w:asciiTheme="majorHAnsi" w:hAnsiTheme="majorHAnsi"/>
          <w:b/>
          <w:sz w:val="24"/>
          <w:szCs w:val="24"/>
        </w:rPr>
        <w:t xml:space="preserve"> до 2</w:t>
      </w:r>
      <w:r w:rsidR="008152AA">
        <w:rPr>
          <w:rFonts w:asciiTheme="majorHAnsi" w:hAnsiTheme="majorHAnsi"/>
          <w:b/>
          <w:sz w:val="24"/>
          <w:szCs w:val="24"/>
        </w:rPr>
        <w:t>2</w:t>
      </w:r>
      <w:r w:rsidRPr="00823CF7">
        <w:rPr>
          <w:rFonts w:asciiTheme="majorHAnsi" w:hAnsiTheme="majorHAnsi"/>
          <w:b/>
          <w:sz w:val="24"/>
          <w:szCs w:val="24"/>
        </w:rPr>
        <w:t>,</w:t>
      </w:r>
      <w:r w:rsidR="008152AA">
        <w:rPr>
          <w:rFonts w:asciiTheme="majorHAnsi" w:hAnsiTheme="majorHAnsi"/>
          <w:b/>
          <w:sz w:val="24"/>
          <w:szCs w:val="24"/>
        </w:rPr>
        <w:t>8</w:t>
      </w:r>
      <w:r w:rsidRPr="00823CF7">
        <w:rPr>
          <w:rFonts w:asciiTheme="majorHAnsi" w:hAnsiTheme="majorHAnsi"/>
          <w:b/>
          <w:sz w:val="24"/>
          <w:szCs w:val="24"/>
        </w:rPr>
        <w:t xml:space="preserve"> </w:t>
      </w:r>
    </w:p>
    <w:p w:rsidR="00056358" w:rsidRDefault="00056358" w:rsidP="00056358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a6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4962"/>
        <w:gridCol w:w="5352"/>
      </w:tblGrid>
      <w:tr w:rsidR="000B37A2" w:rsidTr="00DD59C2">
        <w:trPr>
          <w:trHeight w:val="4255"/>
        </w:trPr>
        <w:tc>
          <w:tcPr>
            <w:tcW w:w="4962" w:type="dxa"/>
          </w:tcPr>
          <w:p w:rsidR="000B37A2" w:rsidRDefault="000B37A2" w:rsidP="004437EA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0B37A2">
              <w:rPr>
                <w:rFonts w:asciiTheme="majorHAnsi" w:hAnsiTheme="majorHAnsi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76550" cy="3324225"/>
                  <wp:effectExtent l="19050" t="0" r="19050" b="0"/>
                  <wp:docPr id="3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</w:tc>
        <w:tc>
          <w:tcPr>
            <w:tcW w:w="5352" w:type="dxa"/>
          </w:tcPr>
          <w:p w:rsidR="000B37A2" w:rsidRDefault="00DD59C2" w:rsidP="004437EA">
            <w:pPr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D59C2">
              <w:rPr>
                <w:rFonts w:asciiTheme="majorHAnsi" w:hAnsiTheme="majorHAnsi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371850" cy="3228975"/>
                  <wp:effectExtent l="19050" t="0" r="19050" b="0"/>
                  <wp:docPr id="21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</w:tc>
      </w:tr>
    </w:tbl>
    <w:p w:rsidR="003850E7" w:rsidRDefault="003850E7" w:rsidP="00DD59C2">
      <w:pPr>
        <w:spacing w:after="0" w:line="240" w:lineRule="auto"/>
        <w:rPr>
          <w:rFonts w:asciiTheme="majorHAnsi" w:hAnsiTheme="majorHAnsi"/>
          <w:b/>
          <w:bCs/>
          <w:i/>
          <w:iCs/>
          <w:sz w:val="24"/>
          <w:szCs w:val="24"/>
        </w:rPr>
      </w:pPr>
    </w:p>
    <w:p w:rsidR="009C20FF" w:rsidRDefault="009C20FF" w:rsidP="007243FC">
      <w:pPr>
        <w:spacing w:after="0" w:line="240" w:lineRule="auto"/>
        <w:jc w:val="center"/>
        <w:rPr>
          <w:rFonts w:asciiTheme="majorHAnsi" w:hAnsiTheme="majorHAnsi"/>
          <w:b/>
          <w:bCs/>
          <w:i/>
          <w:iCs/>
          <w:sz w:val="24"/>
          <w:szCs w:val="24"/>
        </w:rPr>
      </w:pPr>
    </w:p>
    <w:p w:rsidR="00BD5CC8" w:rsidRDefault="00BD5CC8" w:rsidP="007243FC">
      <w:pPr>
        <w:spacing w:after="0" w:line="240" w:lineRule="auto"/>
        <w:jc w:val="center"/>
        <w:rPr>
          <w:rFonts w:asciiTheme="majorHAnsi" w:hAnsiTheme="majorHAnsi"/>
          <w:b/>
          <w:bCs/>
          <w:i/>
          <w:iCs/>
          <w:sz w:val="24"/>
          <w:szCs w:val="24"/>
        </w:rPr>
      </w:pPr>
    </w:p>
    <w:p w:rsidR="00A435F5" w:rsidRDefault="00A435F5" w:rsidP="007243FC">
      <w:pPr>
        <w:spacing w:after="0" w:line="240" w:lineRule="auto"/>
        <w:jc w:val="center"/>
        <w:rPr>
          <w:rFonts w:asciiTheme="majorHAnsi" w:hAnsiTheme="majorHAnsi"/>
          <w:b/>
          <w:bCs/>
          <w:i/>
          <w:iCs/>
          <w:sz w:val="24"/>
          <w:szCs w:val="24"/>
        </w:rPr>
      </w:pPr>
    </w:p>
    <w:p w:rsidR="004B155A" w:rsidRDefault="004B155A" w:rsidP="007243FC">
      <w:pPr>
        <w:spacing w:after="0" w:line="240" w:lineRule="auto"/>
        <w:jc w:val="center"/>
        <w:rPr>
          <w:rFonts w:asciiTheme="majorHAnsi" w:hAnsiTheme="majorHAnsi"/>
          <w:b/>
          <w:bCs/>
          <w:i/>
          <w:iCs/>
          <w:sz w:val="24"/>
          <w:szCs w:val="24"/>
        </w:rPr>
      </w:pPr>
    </w:p>
    <w:p w:rsidR="004B155A" w:rsidRDefault="004B155A" w:rsidP="007243FC">
      <w:pPr>
        <w:spacing w:after="0" w:line="240" w:lineRule="auto"/>
        <w:jc w:val="center"/>
        <w:rPr>
          <w:rFonts w:asciiTheme="majorHAnsi" w:hAnsiTheme="majorHAnsi"/>
          <w:b/>
          <w:bCs/>
          <w:i/>
          <w:iCs/>
          <w:sz w:val="24"/>
          <w:szCs w:val="24"/>
        </w:rPr>
      </w:pPr>
    </w:p>
    <w:p w:rsidR="004B155A" w:rsidRDefault="004B155A" w:rsidP="007243FC">
      <w:pPr>
        <w:spacing w:after="0" w:line="240" w:lineRule="auto"/>
        <w:jc w:val="center"/>
        <w:rPr>
          <w:rFonts w:asciiTheme="majorHAnsi" w:hAnsiTheme="majorHAnsi"/>
          <w:b/>
          <w:bCs/>
          <w:i/>
          <w:iCs/>
          <w:sz w:val="24"/>
          <w:szCs w:val="24"/>
        </w:rPr>
      </w:pPr>
    </w:p>
    <w:p w:rsidR="004B155A" w:rsidRDefault="004B155A" w:rsidP="007243FC">
      <w:pPr>
        <w:spacing w:after="0" w:line="240" w:lineRule="auto"/>
        <w:jc w:val="center"/>
        <w:rPr>
          <w:rFonts w:asciiTheme="majorHAnsi" w:hAnsiTheme="majorHAnsi"/>
          <w:b/>
          <w:bCs/>
          <w:i/>
          <w:iCs/>
          <w:sz w:val="24"/>
          <w:szCs w:val="24"/>
        </w:rPr>
      </w:pPr>
    </w:p>
    <w:p w:rsidR="004B155A" w:rsidRDefault="004B155A" w:rsidP="007243FC">
      <w:pPr>
        <w:spacing w:after="0" w:line="240" w:lineRule="auto"/>
        <w:jc w:val="center"/>
        <w:rPr>
          <w:rFonts w:asciiTheme="majorHAnsi" w:hAnsiTheme="majorHAnsi"/>
          <w:b/>
          <w:bCs/>
          <w:i/>
          <w:iCs/>
          <w:sz w:val="24"/>
          <w:szCs w:val="24"/>
        </w:rPr>
      </w:pPr>
    </w:p>
    <w:p w:rsidR="004B155A" w:rsidRDefault="004B155A" w:rsidP="007243FC">
      <w:pPr>
        <w:spacing w:after="0" w:line="240" w:lineRule="auto"/>
        <w:jc w:val="center"/>
        <w:rPr>
          <w:rFonts w:asciiTheme="majorHAnsi" w:hAnsiTheme="majorHAnsi"/>
          <w:b/>
          <w:bCs/>
          <w:i/>
          <w:iCs/>
          <w:sz w:val="24"/>
          <w:szCs w:val="24"/>
        </w:rPr>
      </w:pPr>
    </w:p>
    <w:p w:rsidR="004B155A" w:rsidRDefault="004B155A" w:rsidP="007243FC">
      <w:pPr>
        <w:spacing w:after="0" w:line="240" w:lineRule="auto"/>
        <w:jc w:val="center"/>
        <w:rPr>
          <w:rFonts w:asciiTheme="majorHAnsi" w:hAnsiTheme="majorHAnsi"/>
          <w:b/>
          <w:bCs/>
          <w:i/>
          <w:iCs/>
          <w:sz w:val="24"/>
          <w:szCs w:val="24"/>
        </w:rPr>
      </w:pPr>
    </w:p>
    <w:p w:rsidR="004B155A" w:rsidRDefault="004B155A" w:rsidP="007243FC">
      <w:pPr>
        <w:spacing w:after="0" w:line="240" w:lineRule="auto"/>
        <w:jc w:val="center"/>
        <w:rPr>
          <w:rFonts w:asciiTheme="majorHAnsi" w:hAnsiTheme="majorHAnsi"/>
          <w:b/>
          <w:bCs/>
          <w:i/>
          <w:iCs/>
          <w:sz w:val="24"/>
          <w:szCs w:val="24"/>
        </w:rPr>
      </w:pPr>
    </w:p>
    <w:p w:rsidR="004B155A" w:rsidRDefault="004B155A" w:rsidP="007243FC">
      <w:pPr>
        <w:spacing w:after="0" w:line="240" w:lineRule="auto"/>
        <w:jc w:val="center"/>
        <w:rPr>
          <w:rFonts w:asciiTheme="majorHAnsi" w:hAnsiTheme="majorHAnsi"/>
          <w:b/>
          <w:bCs/>
          <w:i/>
          <w:iCs/>
          <w:sz w:val="24"/>
          <w:szCs w:val="24"/>
        </w:rPr>
      </w:pPr>
    </w:p>
    <w:p w:rsidR="00BD5CC8" w:rsidRDefault="00BD5CC8" w:rsidP="007243FC">
      <w:pPr>
        <w:spacing w:after="0" w:line="240" w:lineRule="auto"/>
        <w:jc w:val="center"/>
        <w:rPr>
          <w:rFonts w:asciiTheme="majorHAnsi" w:hAnsiTheme="majorHAnsi"/>
          <w:b/>
          <w:bCs/>
          <w:i/>
          <w:iCs/>
          <w:sz w:val="24"/>
          <w:szCs w:val="24"/>
        </w:rPr>
      </w:pPr>
    </w:p>
    <w:p w:rsidR="00056358" w:rsidRPr="00823CF7" w:rsidRDefault="00056358" w:rsidP="007243FC">
      <w:pPr>
        <w:spacing w:after="0" w:line="240" w:lineRule="auto"/>
        <w:jc w:val="center"/>
        <w:rPr>
          <w:rFonts w:asciiTheme="majorHAnsi" w:hAnsiTheme="majorHAnsi"/>
          <w:b/>
          <w:bCs/>
          <w:i/>
          <w:iCs/>
          <w:sz w:val="24"/>
          <w:szCs w:val="24"/>
        </w:rPr>
      </w:pPr>
      <w:r w:rsidRPr="00823CF7">
        <w:rPr>
          <w:rFonts w:asciiTheme="majorHAnsi" w:hAnsiTheme="majorHAnsi"/>
          <w:b/>
          <w:bCs/>
          <w:i/>
          <w:iCs/>
          <w:sz w:val="24"/>
          <w:szCs w:val="24"/>
        </w:rPr>
        <w:lastRenderedPageBreak/>
        <w:t>Анализ состояния службы родовспоможения и детства</w:t>
      </w:r>
    </w:p>
    <w:p w:rsidR="00056358" w:rsidRPr="00823CF7" w:rsidRDefault="00056358" w:rsidP="00056358">
      <w:pPr>
        <w:spacing w:after="0" w:line="240" w:lineRule="auto"/>
        <w:jc w:val="center"/>
        <w:rPr>
          <w:rFonts w:asciiTheme="majorHAnsi" w:hAnsiTheme="majorHAnsi"/>
          <w:b/>
          <w:bCs/>
          <w:i/>
          <w:iCs/>
          <w:sz w:val="24"/>
          <w:szCs w:val="24"/>
        </w:rPr>
      </w:pPr>
      <w:r w:rsidRPr="00823CF7">
        <w:rPr>
          <w:rFonts w:asciiTheme="majorHAnsi" w:hAnsiTheme="majorHAnsi"/>
          <w:b/>
          <w:bCs/>
          <w:i/>
          <w:iCs/>
          <w:sz w:val="24"/>
          <w:szCs w:val="24"/>
        </w:rPr>
        <w:t xml:space="preserve">Численность и половозрастной состав населения Усть  </w:t>
      </w:r>
      <w:proofErr w:type="gramStart"/>
      <w:r w:rsidRPr="00823CF7">
        <w:rPr>
          <w:rFonts w:asciiTheme="majorHAnsi" w:hAnsiTheme="majorHAnsi"/>
          <w:b/>
          <w:bCs/>
          <w:i/>
          <w:iCs/>
          <w:sz w:val="24"/>
          <w:szCs w:val="24"/>
        </w:rPr>
        <w:t>-Т</w:t>
      </w:r>
      <w:proofErr w:type="gramEnd"/>
      <w:r w:rsidRPr="00823CF7">
        <w:rPr>
          <w:rFonts w:asciiTheme="majorHAnsi" w:hAnsiTheme="majorHAnsi"/>
          <w:b/>
          <w:bCs/>
          <w:i/>
          <w:iCs/>
          <w:sz w:val="24"/>
          <w:szCs w:val="24"/>
        </w:rPr>
        <w:t>аркского района</w:t>
      </w:r>
    </w:p>
    <w:tbl>
      <w:tblPr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2126"/>
        <w:gridCol w:w="2268"/>
        <w:gridCol w:w="3119"/>
      </w:tblGrid>
      <w:tr w:rsidR="00056358" w:rsidRPr="00823CF7" w:rsidTr="00823CF7">
        <w:trPr>
          <w:trHeight w:val="560"/>
        </w:trPr>
        <w:tc>
          <w:tcPr>
            <w:tcW w:w="19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358" w:rsidRPr="00823CF7" w:rsidRDefault="00056358" w:rsidP="006E2644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23CF7">
              <w:rPr>
                <w:rFonts w:asciiTheme="majorHAnsi" w:hAnsiTheme="majorHAnsi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358" w:rsidRPr="00823CF7" w:rsidRDefault="00056358" w:rsidP="006E2644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23CF7">
              <w:rPr>
                <w:rFonts w:asciiTheme="majorHAnsi" w:hAnsiTheme="majorHAnsi"/>
                <w:b/>
                <w:bCs/>
                <w:sz w:val="24"/>
                <w:szCs w:val="24"/>
              </w:rPr>
              <w:t>Все население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358" w:rsidRPr="00823CF7" w:rsidRDefault="00056358" w:rsidP="006E2644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23CF7">
              <w:rPr>
                <w:rFonts w:asciiTheme="majorHAnsi" w:hAnsiTheme="majorHAnsi"/>
                <w:b/>
                <w:bCs/>
                <w:sz w:val="24"/>
                <w:szCs w:val="24"/>
              </w:rPr>
              <w:t>Женщины</w:t>
            </w:r>
          </w:p>
        </w:tc>
        <w:tc>
          <w:tcPr>
            <w:tcW w:w="31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358" w:rsidRPr="00823CF7" w:rsidRDefault="00056358" w:rsidP="006E2644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23CF7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в том числе </w:t>
            </w:r>
            <w:proofErr w:type="gramStart"/>
            <w:r w:rsidRPr="00823CF7">
              <w:rPr>
                <w:rFonts w:asciiTheme="majorHAnsi" w:hAnsiTheme="majorHAnsi"/>
                <w:b/>
                <w:bCs/>
                <w:sz w:val="24"/>
                <w:szCs w:val="24"/>
              </w:rPr>
              <w:t>фертильного</w:t>
            </w:r>
            <w:proofErr w:type="gramEnd"/>
          </w:p>
          <w:p w:rsidR="00056358" w:rsidRPr="00823CF7" w:rsidRDefault="00056358" w:rsidP="006E2644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23CF7">
              <w:rPr>
                <w:rFonts w:asciiTheme="majorHAnsi" w:hAnsiTheme="majorHAnsi"/>
                <w:b/>
                <w:bCs/>
                <w:sz w:val="24"/>
                <w:szCs w:val="24"/>
              </w:rPr>
              <w:t>возраста</w:t>
            </w:r>
          </w:p>
        </w:tc>
      </w:tr>
      <w:tr w:rsidR="009C20FF" w:rsidRPr="00823CF7" w:rsidTr="00823CF7">
        <w:trPr>
          <w:trHeight w:val="280"/>
        </w:trPr>
        <w:tc>
          <w:tcPr>
            <w:tcW w:w="19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0FF" w:rsidRPr="00823CF7" w:rsidRDefault="009C20FF" w:rsidP="006E2644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23CF7">
              <w:rPr>
                <w:rFonts w:asciiTheme="majorHAnsi" w:hAnsiTheme="majorHAnsi"/>
                <w:b/>
                <w:bCs/>
                <w:sz w:val="24"/>
                <w:szCs w:val="24"/>
              </w:rPr>
              <w:t>2010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C20FF" w:rsidRPr="009C20FF" w:rsidRDefault="009C20FF" w:rsidP="009C20FF">
            <w:pPr>
              <w:spacing w:after="0" w:line="240" w:lineRule="auto"/>
              <w:jc w:val="center"/>
              <w:rPr>
                <w:rFonts w:asciiTheme="majorHAnsi" w:hAnsiTheme="majorHAnsi" w:cs="Arial"/>
                <w:lang w:eastAsia="ru-RU"/>
              </w:rPr>
            </w:pPr>
            <w:r w:rsidRPr="009C20FF">
              <w:rPr>
                <w:rFonts w:asciiTheme="majorHAnsi" w:hAnsiTheme="majorHAnsi" w:cs="Arial"/>
                <w:b/>
                <w:bCs/>
                <w:kern w:val="24"/>
                <w:lang w:eastAsia="ru-RU"/>
              </w:rPr>
              <w:t>12949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C20FF" w:rsidRPr="009C20FF" w:rsidRDefault="009C20FF" w:rsidP="009C20FF">
            <w:pPr>
              <w:spacing w:after="0" w:line="240" w:lineRule="auto"/>
              <w:jc w:val="center"/>
              <w:rPr>
                <w:rFonts w:asciiTheme="majorHAnsi" w:hAnsiTheme="majorHAnsi" w:cs="Arial"/>
                <w:lang w:eastAsia="ru-RU"/>
              </w:rPr>
            </w:pPr>
            <w:r w:rsidRPr="009C20FF">
              <w:rPr>
                <w:rFonts w:asciiTheme="majorHAnsi" w:hAnsiTheme="majorHAnsi" w:cs="Arial"/>
                <w:b/>
                <w:bCs/>
                <w:kern w:val="24"/>
                <w:lang w:eastAsia="ru-RU"/>
              </w:rPr>
              <w:t>6754 – 52,1 %</w:t>
            </w:r>
          </w:p>
        </w:tc>
        <w:tc>
          <w:tcPr>
            <w:tcW w:w="31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C20FF" w:rsidRPr="009C20FF" w:rsidRDefault="009C20FF" w:rsidP="009C20FF">
            <w:pPr>
              <w:spacing w:after="0" w:line="240" w:lineRule="auto"/>
              <w:jc w:val="center"/>
              <w:rPr>
                <w:rFonts w:asciiTheme="majorHAnsi" w:hAnsiTheme="majorHAnsi" w:cs="Arial"/>
                <w:lang w:eastAsia="ru-RU"/>
              </w:rPr>
            </w:pPr>
            <w:r w:rsidRPr="009C20FF">
              <w:rPr>
                <w:rFonts w:asciiTheme="majorHAnsi" w:hAnsiTheme="majorHAnsi" w:cs="Arial"/>
                <w:b/>
                <w:bCs/>
                <w:kern w:val="24"/>
                <w:lang w:eastAsia="ru-RU"/>
              </w:rPr>
              <w:t xml:space="preserve">3233 – 47,9 % </w:t>
            </w:r>
          </w:p>
        </w:tc>
      </w:tr>
      <w:tr w:rsidR="009C20FF" w:rsidRPr="00823CF7" w:rsidTr="00823CF7">
        <w:trPr>
          <w:trHeight w:val="266"/>
        </w:trPr>
        <w:tc>
          <w:tcPr>
            <w:tcW w:w="19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0FF" w:rsidRPr="00823CF7" w:rsidRDefault="009C20FF" w:rsidP="003850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23CF7">
              <w:rPr>
                <w:rFonts w:asciiTheme="majorHAnsi" w:hAnsiTheme="majorHAnsi"/>
                <w:b/>
                <w:bCs/>
                <w:sz w:val="24"/>
                <w:szCs w:val="24"/>
              </w:rPr>
              <w:t>2011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C20FF" w:rsidRPr="009C20FF" w:rsidRDefault="009C20FF" w:rsidP="009C20FF">
            <w:pPr>
              <w:spacing w:after="0" w:line="240" w:lineRule="auto"/>
              <w:jc w:val="center"/>
              <w:rPr>
                <w:rFonts w:asciiTheme="majorHAnsi" w:hAnsiTheme="majorHAnsi" w:cs="Arial"/>
                <w:lang w:eastAsia="ru-RU"/>
              </w:rPr>
            </w:pPr>
            <w:r w:rsidRPr="009C20FF">
              <w:rPr>
                <w:rFonts w:asciiTheme="majorHAnsi" w:hAnsiTheme="majorHAnsi" w:cs="Arial"/>
                <w:b/>
                <w:bCs/>
                <w:kern w:val="24"/>
                <w:lang w:eastAsia="ru-RU"/>
              </w:rPr>
              <w:t xml:space="preserve">12307 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C20FF" w:rsidRPr="009C20FF" w:rsidRDefault="009C20FF" w:rsidP="009C20FF">
            <w:pPr>
              <w:spacing w:after="0" w:line="240" w:lineRule="auto"/>
              <w:jc w:val="center"/>
              <w:rPr>
                <w:rFonts w:asciiTheme="majorHAnsi" w:hAnsiTheme="majorHAnsi" w:cs="Arial"/>
                <w:lang w:eastAsia="ru-RU"/>
              </w:rPr>
            </w:pPr>
            <w:r w:rsidRPr="009C20FF">
              <w:rPr>
                <w:rFonts w:asciiTheme="majorHAnsi" w:hAnsiTheme="majorHAnsi" w:cs="Arial"/>
                <w:b/>
                <w:bCs/>
                <w:kern w:val="24"/>
                <w:lang w:eastAsia="ru-RU"/>
              </w:rPr>
              <w:t xml:space="preserve">6454 – 52,4 % </w:t>
            </w:r>
          </w:p>
        </w:tc>
        <w:tc>
          <w:tcPr>
            <w:tcW w:w="31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C20FF" w:rsidRPr="009C20FF" w:rsidRDefault="009C20FF" w:rsidP="009C20FF">
            <w:pPr>
              <w:spacing w:after="0" w:line="240" w:lineRule="auto"/>
              <w:jc w:val="center"/>
              <w:rPr>
                <w:rFonts w:asciiTheme="majorHAnsi" w:hAnsiTheme="majorHAnsi" w:cs="Arial"/>
                <w:lang w:eastAsia="ru-RU"/>
              </w:rPr>
            </w:pPr>
            <w:r w:rsidRPr="009C20FF">
              <w:rPr>
                <w:rFonts w:asciiTheme="majorHAnsi" w:hAnsiTheme="majorHAnsi" w:cs="Arial"/>
                <w:b/>
                <w:bCs/>
                <w:kern w:val="24"/>
                <w:lang w:eastAsia="ru-RU"/>
              </w:rPr>
              <w:t xml:space="preserve">2828 – 43,8 % </w:t>
            </w:r>
          </w:p>
        </w:tc>
      </w:tr>
      <w:tr w:rsidR="009C20FF" w:rsidRPr="00823CF7" w:rsidTr="00823CF7">
        <w:trPr>
          <w:trHeight w:val="295"/>
        </w:trPr>
        <w:tc>
          <w:tcPr>
            <w:tcW w:w="19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0FF" w:rsidRPr="00823CF7" w:rsidRDefault="009C20FF" w:rsidP="003850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23CF7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2012 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C20FF" w:rsidRPr="009C20FF" w:rsidRDefault="009C20FF" w:rsidP="009C20FF">
            <w:pPr>
              <w:spacing w:after="0" w:line="271" w:lineRule="atLeast"/>
              <w:jc w:val="center"/>
              <w:rPr>
                <w:rFonts w:asciiTheme="majorHAnsi" w:hAnsiTheme="majorHAnsi" w:cs="Arial"/>
                <w:lang w:eastAsia="ru-RU"/>
              </w:rPr>
            </w:pPr>
            <w:r w:rsidRPr="009C20FF">
              <w:rPr>
                <w:rFonts w:asciiTheme="majorHAnsi" w:hAnsiTheme="majorHAnsi" w:cs="Arial"/>
                <w:b/>
                <w:bCs/>
                <w:kern w:val="24"/>
                <w:lang w:eastAsia="ru-RU"/>
              </w:rPr>
              <w:t xml:space="preserve">12164 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C20FF" w:rsidRPr="009C20FF" w:rsidRDefault="009C20FF" w:rsidP="009C20FF">
            <w:pPr>
              <w:spacing w:after="0" w:line="271" w:lineRule="atLeast"/>
              <w:jc w:val="center"/>
              <w:rPr>
                <w:rFonts w:asciiTheme="majorHAnsi" w:hAnsiTheme="majorHAnsi" w:cs="Arial"/>
                <w:lang w:eastAsia="ru-RU"/>
              </w:rPr>
            </w:pPr>
            <w:r w:rsidRPr="009C20FF">
              <w:rPr>
                <w:rFonts w:asciiTheme="majorHAnsi" w:hAnsiTheme="majorHAnsi" w:cs="Arial"/>
                <w:b/>
                <w:bCs/>
                <w:kern w:val="24"/>
                <w:lang w:eastAsia="ru-RU"/>
              </w:rPr>
              <w:t xml:space="preserve">6537 – 53,7 % </w:t>
            </w:r>
          </w:p>
        </w:tc>
        <w:tc>
          <w:tcPr>
            <w:tcW w:w="31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C20FF" w:rsidRPr="009C20FF" w:rsidRDefault="009C20FF" w:rsidP="009C20FF">
            <w:pPr>
              <w:spacing w:after="0" w:line="271" w:lineRule="atLeast"/>
              <w:jc w:val="center"/>
              <w:rPr>
                <w:rFonts w:asciiTheme="majorHAnsi" w:hAnsiTheme="majorHAnsi" w:cs="Arial"/>
                <w:lang w:eastAsia="ru-RU"/>
              </w:rPr>
            </w:pPr>
            <w:r w:rsidRPr="009C20FF">
              <w:rPr>
                <w:rFonts w:asciiTheme="majorHAnsi" w:hAnsiTheme="majorHAnsi" w:cs="Arial"/>
                <w:b/>
                <w:bCs/>
                <w:kern w:val="24"/>
                <w:lang w:eastAsia="ru-RU"/>
              </w:rPr>
              <w:t xml:space="preserve">2798 – 42,8 % </w:t>
            </w:r>
          </w:p>
        </w:tc>
      </w:tr>
      <w:tr w:rsidR="009C20FF" w:rsidRPr="00823CF7" w:rsidTr="00823CF7">
        <w:trPr>
          <w:trHeight w:val="295"/>
        </w:trPr>
        <w:tc>
          <w:tcPr>
            <w:tcW w:w="19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0FF" w:rsidRPr="00823CF7" w:rsidRDefault="009C20FF" w:rsidP="003850E7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23CF7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2013 </w:t>
            </w:r>
          </w:p>
        </w:tc>
        <w:tc>
          <w:tcPr>
            <w:tcW w:w="21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C20FF" w:rsidRPr="00823CF7" w:rsidRDefault="009C20FF" w:rsidP="006E2644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1991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C20FF" w:rsidRPr="00823CF7" w:rsidRDefault="009C20FF" w:rsidP="00C4344E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6274 – 52,3 %</w:t>
            </w:r>
          </w:p>
        </w:tc>
        <w:tc>
          <w:tcPr>
            <w:tcW w:w="31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C20FF" w:rsidRPr="00823CF7" w:rsidRDefault="009C20FF" w:rsidP="006E264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2696 – 42,9 %</w:t>
            </w:r>
          </w:p>
        </w:tc>
      </w:tr>
    </w:tbl>
    <w:p w:rsidR="00056358" w:rsidRPr="00823CF7" w:rsidRDefault="00056358" w:rsidP="00056358">
      <w:pPr>
        <w:spacing w:after="0" w:line="240" w:lineRule="auto"/>
        <w:rPr>
          <w:rFonts w:asciiTheme="majorHAnsi" w:hAnsiTheme="majorHAnsi"/>
          <w:b/>
          <w:bCs/>
          <w:sz w:val="24"/>
          <w:szCs w:val="24"/>
        </w:rPr>
      </w:pPr>
    </w:p>
    <w:p w:rsidR="009C20FF" w:rsidRDefault="00056358" w:rsidP="00056358">
      <w:pPr>
        <w:spacing w:after="0"/>
        <w:jc w:val="both"/>
        <w:rPr>
          <w:rFonts w:asciiTheme="majorHAnsi" w:hAnsiTheme="majorHAnsi"/>
          <w:b/>
          <w:bCs/>
        </w:rPr>
      </w:pPr>
      <w:r w:rsidRPr="00823CF7">
        <w:rPr>
          <w:rFonts w:asciiTheme="majorHAnsi" w:hAnsiTheme="majorHAnsi"/>
          <w:b/>
          <w:bCs/>
        </w:rPr>
        <w:t xml:space="preserve">В течение последних лет численность женского населения района продолжает сокращаться. За 5 лет численность женщин фертильного возраста сократилась на </w:t>
      </w:r>
      <w:r w:rsidR="009C20FF">
        <w:rPr>
          <w:rFonts w:asciiTheme="majorHAnsi" w:hAnsiTheme="majorHAnsi"/>
          <w:b/>
          <w:bCs/>
        </w:rPr>
        <w:t xml:space="preserve">102 </w:t>
      </w:r>
      <w:r w:rsidRPr="00823CF7">
        <w:rPr>
          <w:rFonts w:asciiTheme="majorHAnsi" w:hAnsiTheme="majorHAnsi"/>
          <w:b/>
          <w:bCs/>
        </w:rPr>
        <w:t>человек</w:t>
      </w:r>
      <w:r w:rsidR="009C20FF">
        <w:rPr>
          <w:rFonts w:asciiTheme="majorHAnsi" w:hAnsiTheme="majorHAnsi"/>
          <w:b/>
          <w:bCs/>
        </w:rPr>
        <w:t>а</w:t>
      </w:r>
      <w:r w:rsidRPr="00823CF7">
        <w:rPr>
          <w:rFonts w:asciiTheme="majorHAnsi" w:hAnsiTheme="majorHAnsi"/>
          <w:b/>
          <w:bCs/>
        </w:rPr>
        <w:t xml:space="preserve"> и к началу 201</w:t>
      </w:r>
      <w:r w:rsidR="00C4344E" w:rsidRPr="00823CF7">
        <w:rPr>
          <w:rFonts w:asciiTheme="majorHAnsi" w:hAnsiTheme="majorHAnsi"/>
          <w:b/>
          <w:bCs/>
        </w:rPr>
        <w:t>3</w:t>
      </w:r>
      <w:r w:rsidRPr="00823CF7">
        <w:rPr>
          <w:rFonts w:asciiTheme="majorHAnsi" w:hAnsiTheme="majorHAnsi"/>
          <w:b/>
          <w:bCs/>
        </w:rPr>
        <w:t xml:space="preserve"> года составила </w:t>
      </w:r>
      <w:r w:rsidR="009C20FF">
        <w:rPr>
          <w:rFonts w:asciiTheme="majorHAnsi" w:hAnsiTheme="majorHAnsi"/>
          <w:b/>
          <w:bCs/>
        </w:rPr>
        <w:t>2696</w:t>
      </w:r>
      <w:r w:rsidRPr="00823CF7">
        <w:rPr>
          <w:rFonts w:asciiTheme="majorHAnsi" w:hAnsiTheme="majorHAnsi"/>
          <w:b/>
          <w:bCs/>
        </w:rPr>
        <w:t>человек (</w:t>
      </w:r>
      <w:r w:rsidR="009C20FF">
        <w:rPr>
          <w:rFonts w:asciiTheme="majorHAnsi" w:hAnsiTheme="majorHAnsi"/>
          <w:b/>
          <w:bCs/>
        </w:rPr>
        <w:t>42,9 %</w:t>
      </w:r>
      <w:r w:rsidRPr="00823CF7">
        <w:rPr>
          <w:rFonts w:asciiTheme="majorHAnsi" w:hAnsiTheme="majorHAnsi"/>
          <w:b/>
          <w:bCs/>
        </w:rPr>
        <w:t xml:space="preserve"> % от численности всего </w:t>
      </w:r>
      <w:r w:rsidR="009C20FF">
        <w:rPr>
          <w:rFonts w:asciiTheme="majorHAnsi" w:hAnsiTheme="majorHAnsi"/>
          <w:b/>
          <w:bCs/>
        </w:rPr>
        <w:t xml:space="preserve">женского </w:t>
      </w:r>
      <w:r w:rsidRPr="00823CF7">
        <w:rPr>
          <w:rFonts w:asciiTheme="majorHAnsi" w:hAnsiTheme="majorHAnsi"/>
          <w:b/>
          <w:bCs/>
        </w:rPr>
        <w:t xml:space="preserve">населения) </w:t>
      </w:r>
    </w:p>
    <w:tbl>
      <w:tblPr>
        <w:tblW w:w="84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7"/>
        <w:gridCol w:w="2356"/>
        <w:gridCol w:w="2729"/>
      </w:tblGrid>
      <w:tr w:rsidR="004B155A" w:rsidRPr="004B155A" w:rsidTr="004B155A">
        <w:trPr>
          <w:trHeight w:val="361"/>
          <w:jc w:val="center"/>
        </w:trPr>
        <w:tc>
          <w:tcPr>
            <w:tcW w:w="3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155A">
              <w:rPr>
                <w:b/>
                <w:bCs/>
                <w:sz w:val="24"/>
                <w:szCs w:val="24"/>
              </w:rPr>
              <w:t xml:space="preserve">Постановка на учет </w:t>
            </w:r>
          </w:p>
        </w:tc>
        <w:tc>
          <w:tcPr>
            <w:tcW w:w="2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155A">
              <w:rPr>
                <w:b/>
                <w:bCs/>
                <w:sz w:val="24"/>
                <w:szCs w:val="24"/>
              </w:rPr>
              <w:t xml:space="preserve">2012 </w:t>
            </w:r>
          </w:p>
        </w:tc>
        <w:tc>
          <w:tcPr>
            <w:tcW w:w="27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155A">
              <w:rPr>
                <w:b/>
                <w:bCs/>
                <w:sz w:val="24"/>
                <w:szCs w:val="24"/>
              </w:rPr>
              <w:t xml:space="preserve">2013 </w:t>
            </w:r>
          </w:p>
        </w:tc>
      </w:tr>
      <w:tr w:rsidR="004B155A" w:rsidRPr="004B155A" w:rsidTr="004B155A">
        <w:trPr>
          <w:trHeight w:val="361"/>
          <w:jc w:val="center"/>
        </w:trPr>
        <w:tc>
          <w:tcPr>
            <w:tcW w:w="3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155A">
              <w:rPr>
                <w:b/>
                <w:bCs/>
                <w:sz w:val="24"/>
                <w:szCs w:val="24"/>
              </w:rPr>
              <w:t xml:space="preserve">До 12 недель % </w:t>
            </w:r>
          </w:p>
        </w:tc>
        <w:tc>
          <w:tcPr>
            <w:tcW w:w="2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155A">
              <w:rPr>
                <w:b/>
                <w:bCs/>
                <w:sz w:val="24"/>
                <w:szCs w:val="24"/>
              </w:rPr>
              <w:t xml:space="preserve">82,1 % </w:t>
            </w:r>
          </w:p>
        </w:tc>
        <w:tc>
          <w:tcPr>
            <w:tcW w:w="27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155A">
              <w:rPr>
                <w:b/>
                <w:bCs/>
                <w:sz w:val="24"/>
                <w:szCs w:val="24"/>
              </w:rPr>
              <w:t xml:space="preserve">94,7 % </w:t>
            </w:r>
          </w:p>
        </w:tc>
      </w:tr>
      <w:tr w:rsidR="004B155A" w:rsidRPr="004B155A" w:rsidTr="004B155A">
        <w:trPr>
          <w:trHeight w:val="361"/>
          <w:jc w:val="center"/>
        </w:trPr>
        <w:tc>
          <w:tcPr>
            <w:tcW w:w="3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155A">
              <w:rPr>
                <w:b/>
                <w:bCs/>
                <w:sz w:val="24"/>
                <w:szCs w:val="24"/>
              </w:rPr>
              <w:t xml:space="preserve">12-22 недель </w:t>
            </w:r>
            <w:proofErr w:type="gramStart"/>
            <w:r w:rsidRPr="004B155A">
              <w:rPr>
                <w:b/>
                <w:bCs/>
                <w:sz w:val="24"/>
                <w:szCs w:val="24"/>
              </w:rPr>
              <w:t>в</w:t>
            </w:r>
            <w:proofErr w:type="gramEnd"/>
            <w:r w:rsidRPr="004B155A">
              <w:rPr>
                <w:b/>
                <w:bCs/>
                <w:sz w:val="24"/>
                <w:szCs w:val="24"/>
              </w:rPr>
              <w:t xml:space="preserve"> % </w:t>
            </w:r>
          </w:p>
        </w:tc>
        <w:tc>
          <w:tcPr>
            <w:tcW w:w="2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155A">
              <w:rPr>
                <w:b/>
                <w:bCs/>
                <w:sz w:val="24"/>
                <w:szCs w:val="24"/>
              </w:rPr>
              <w:tab/>
              <w:t xml:space="preserve">17,9 % </w:t>
            </w:r>
          </w:p>
        </w:tc>
        <w:tc>
          <w:tcPr>
            <w:tcW w:w="27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155A">
              <w:rPr>
                <w:b/>
                <w:bCs/>
                <w:sz w:val="24"/>
                <w:szCs w:val="24"/>
              </w:rPr>
              <w:t xml:space="preserve">5,3 % </w:t>
            </w:r>
          </w:p>
        </w:tc>
      </w:tr>
      <w:tr w:rsidR="004B155A" w:rsidRPr="004B155A" w:rsidTr="004B155A">
        <w:trPr>
          <w:trHeight w:val="361"/>
          <w:jc w:val="center"/>
        </w:trPr>
        <w:tc>
          <w:tcPr>
            <w:tcW w:w="3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155A">
              <w:rPr>
                <w:b/>
                <w:bCs/>
                <w:sz w:val="24"/>
                <w:szCs w:val="24"/>
              </w:rPr>
              <w:t xml:space="preserve">более 22 недель % </w:t>
            </w:r>
          </w:p>
        </w:tc>
        <w:tc>
          <w:tcPr>
            <w:tcW w:w="2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155A">
              <w:rPr>
                <w:b/>
                <w:bCs/>
                <w:sz w:val="24"/>
                <w:szCs w:val="24"/>
              </w:rPr>
              <w:t xml:space="preserve">0 </w:t>
            </w:r>
          </w:p>
        </w:tc>
        <w:tc>
          <w:tcPr>
            <w:tcW w:w="27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155A">
              <w:rPr>
                <w:b/>
                <w:bCs/>
                <w:sz w:val="24"/>
                <w:szCs w:val="24"/>
              </w:rPr>
              <w:t xml:space="preserve">0 </w:t>
            </w:r>
          </w:p>
        </w:tc>
      </w:tr>
    </w:tbl>
    <w:p w:rsidR="00823CF7" w:rsidRDefault="00823CF7" w:rsidP="00056358">
      <w:pPr>
        <w:spacing w:after="0"/>
        <w:rPr>
          <w:rFonts w:asciiTheme="majorHAnsi" w:hAnsiTheme="majorHAnsi"/>
          <w:b/>
          <w:bCs/>
        </w:rPr>
      </w:pPr>
    </w:p>
    <w:p w:rsidR="00BC002D" w:rsidRDefault="00056358" w:rsidP="0023532B">
      <w:pPr>
        <w:spacing w:after="0"/>
        <w:rPr>
          <w:rFonts w:asciiTheme="majorHAnsi" w:hAnsiTheme="majorHAnsi"/>
          <w:b/>
          <w:bCs/>
          <w:sz w:val="24"/>
          <w:szCs w:val="24"/>
        </w:rPr>
      </w:pPr>
      <w:r w:rsidRPr="004B155A">
        <w:rPr>
          <w:rFonts w:asciiTheme="majorHAnsi" w:hAnsiTheme="majorHAnsi"/>
          <w:b/>
          <w:bCs/>
          <w:sz w:val="24"/>
          <w:szCs w:val="24"/>
        </w:rPr>
        <w:t xml:space="preserve">Своевременность охвата беременных диспансерным наблюдением (в %) женской консультации можно оценить по двум показателям: раннего охвата и позднего охвата беременных наблюдением женской консультации. </w:t>
      </w:r>
    </w:p>
    <w:p w:rsidR="004B155A" w:rsidRPr="004B155A" w:rsidRDefault="004B155A" w:rsidP="0023532B">
      <w:pPr>
        <w:spacing w:after="0"/>
        <w:rPr>
          <w:rFonts w:asciiTheme="majorHAnsi" w:hAnsiTheme="majorHAnsi"/>
          <w:b/>
          <w:bCs/>
          <w:sz w:val="24"/>
          <w:szCs w:val="24"/>
        </w:rPr>
      </w:pPr>
    </w:p>
    <w:p w:rsidR="004B155A" w:rsidRDefault="004B155A" w:rsidP="004B155A">
      <w:pPr>
        <w:spacing w:after="0"/>
        <w:jc w:val="center"/>
        <w:rPr>
          <w:rFonts w:asciiTheme="majorHAnsi" w:hAnsiTheme="majorHAnsi"/>
          <w:b/>
          <w:bCs/>
          <w:sz w:val="24"/>
          <w:szCs w:val="24"/>
        </w:rPr>
      </w:pPr>
      <w:r w:rsidRPr="004B155A">
        <w:rPr>
          <w:rFonts w:asciiTheme="majorHAnsi" w:hAnsiTheme="majorHAnsi"/>
          <w:b/>
          <w:bCs/>
          <w:i/>
          <w:iCs/>
          <w:sz w:val="24"/>
          <w:szCs w:val="24"/>
        </w:rPr>
        <w:t xml:space="preserve">Численность и половозрастной состав населения Усть  </w:t>
      </w:r>
      <w:proofErr w:type="gramStart"/>
      <w:r w:rsidRPr="004B155A">
        <w:rPr>
          <w:rFonts w:asciiTheme="majorHAnsi" w:hAnsiTheme="majorHAnsi"/>
          <w:b/>
          <w:bCs/>
          <w:i/>
          <w:iCs/>
          <w:sz w:val="24"/>
          <w:szCs w:val="24"/>
        </w:rPr>
        <w:t>-Т</w:t>
      </w:r>
      <w:proofErr w:type="gramEnd"/>
      <w:r w:rsidRPr="004B155A">
        <w:rPr>
          <w:rFonts w:asciiTheme="majorHAnsi" w:hAnsiTheme="majorHAnsi"/>
          <w:b/>
          <w:bCs/>
          <w:i/>
          <w:iCs/>
          <w:sz w:val="24"/>
          <w:szCs w:val="24"/>
        </w:rPr>
        <w:t>аркского района</w:t>
      </w:r>
      <w:r w:rsidRPr="004B155A">
        <w:rPr>
          <w:rFonts w:asciiTheme="majorHAnsi" w:hAnsiTheme="majorHAnsi"/>
          <w:b/>
          <w:bCs/>
          <w:sz w:val="24"/>
          <w:szCs w:val="24"/>
        </w:rPr>
        <w:t xml:space="preserve"> </w:t>
      </w:r>
    </w:p>
    <w:tbl>
      <w:tblPr>
        <w:tblW w:w="942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1955"/>
        <w:gridCol w:w="2072"/>
        <w:gridCol w:w="3601"/>
      </w:tblGrid>
      <w:tr w:rsidR="004B155A" w:rsidRPr="004B155A" w:rsidTr="004B155A">
        <w:trPr>
          <w:trHeight w:val="49"/>
        </w:trPr>
        <w:tc>
          <w:tcPr>
            <w:tcW w:w="17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Год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95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Все население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20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Женщины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360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в том числе </w:t>
            </w:r>
            <w:proofErr w:type="gramStart"/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фертильного</w:t>
            </w:r>
            <w:proofErr w:type="gramEnd"/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  <w:p w:rsidR="004B155A" w:rsidRPr="004B155A" w:rsidRDefault="004B155A" w:rsidP="004B155A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возраста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</w:tr>
      <w:tr w:rsidR="004B155A" w:rsidRPr="004B155A" w:rsidTr="004B155A">
        <w:trPr>
          <w:trHeight w:val="35"/>
        </w:trPr>
        <w:tc>
          <w:tcPr>
            <w:tcW w:w="17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2010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95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12949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20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6754 – 52,1 %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360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 xml:space="preserve">3233 – 47,9 % </w:t>
            </w:r>
          </w:p>
        </w:tc>
      </w:tr>
      <w:tr w:rsidR="004B155A" w:rsidRPr="004B155A" w:rsidTr="004B155A">
        <w:trPr>
          <w:trHeight w:val="49"/>
        </w:trPr>
        <w:tc>
          <w:tcPr>
            <w:tcW w:w="17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2011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95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 xml:space="preserve">12307 </w:t>
            </w:r>
          </w:p>
        </w:tc>
        <w:tc>
          <w:tcPr>
            <w:tcW w:w="20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 xml:space="preserve">6454 – 52,4 % </w:t>
            </w:r>
          </w:p>
        </w:tc>
        <w:tc>
          <w:tcPr>
            <w:tcW w:w="360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 xml:space="preserve">2828 – 43,8 % </w:t>
            </w:r>
          </w:p>
        </w:tc>
      </w:tr>
      <w:tr w:rsidR="004B155A" w:rsidRPr="004B155A" w:rsidTr="004B155A">
        <w:trPr>
          <w:trHeight w:val="35"/>
        </w:trPr>
        <w:tc>
          <w:tcPr>
            <w:tcW w:w="17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2012 </w:t>
            </w:r>
          </w:p>
        </w:tc>
        <w:tc>
          <w:tcPr>
            <w:tcW w:w="195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71" w:lineRule="exac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 xml:space="preserve">12164 </w:t>
            </w:r>
          </w:p>
        </w:tc>
        <w:tc>
          <w:tcPr>
            <w:tcW w:w="20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71" w:lineRule="exac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 xml:space="preserve">6537 – 53,7 % </w:t>
            </w:r>
          </w:p>
        </w:tc>
        <w:tc>
          <w:tcPr>
            <w:tcW w:w="360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71" w:lineRule="exac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 xml:space="preserve">2798 – 42,8 % </w:t>
            </w:r>
          </w:p>
        </w:tc>
      </w:tr>
      <w:tr w:rsidR="004B155A" w:rsidRPr="004B155A" w:rsidTr="004B155A">
        <w:trPr>
          <w:trHeight w:val="35"/>
        </w:trPr>
        <w:tc>
          <w:tcPr>
            <w:tcW w:w="17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2013 </w:t>
            </w:r>
          </w:p>
        </w:tc>
        <w:tc>
          <w:tcPr>
            <w:tcW w:w="195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1991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20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6274 – 52,3 %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360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155A" w:rsidRPr="004B155A" w:rsidRDefault="004B155A" w:rsidP="004B155A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2696 – 42,9 %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</w:tr>
    </w:tbl>
    <w:p w:rsidR="004B155A" w:rsidRDefault="004B155A" w:rsidP="004B155A">
      <w:pPr>
        <w:spacing w:after="0"/>
        <w:rPr>
          <w:rFonts w:asciiTheme="majorHAnsi" w:hAnsiTheme="majorHAnsi"/>
          <w:b/>
          <w:bCs/>
          <w:sz w:val="24"/>
          <w:szCs w:val="24"/>
        </w:rPr>
      </w:pPr>
    </w:p>
    <w:p w:rsidR="004B155A" w:rsidRDefault="004B155A" w:rsidP="004B155A">
      <w:pPr>
        <w:spacing w:after="0" w:line="240" w:lineRule="auto"/>
        <w:rPr>
          <w:rFonts w:asciiTheme="majorHAnsi" w:hAnsiTheme="majorHAnsi"/>
          <w:b/>
          <w:bCs/>
          <w:sz w:val="24"/>
          <w:szCs w:val="24"/>
        </w:rPr>
      </w:pPr>
      <w:r w:rsidRPr="004B155A">
        <w:rPr>
          <w:rFonts w:asciiTheme="majorHAnsi" w:hAnsiTheme="majorHAnsi"/>
          <w:b/>
          <w:bCs/>
          <w:sz w:val="24"/>
          <w:szCs w:val="24"/>
        </w:rPr>
        <w:t xml:space="preserve">В течение последних лет численность женского населения района продолжает сокращаться. За 5 лет численность женщин фертильного возраста сократилась на 102 человека и к началу 2013 года составила 2696человек (42,9 % % от численности всего женского населения) </w:t>
      </w:r>
    </w:p>
    <w:p w:rsidR="004B155A" w:rsidRDefault="004B155A" w:rsidP="004B155A">
      <w:pPr>
        <w:spacing w:after="0" w:line="240" w:lineRule="auto"/>
        <w:rPr>
          <w:rFonts w:asciiTheme="majorHAnsi" w:hAnsiTheme="majorHAnsi"/>
          <w:b/>
          <w:bCs/>
          <w:sz w:val="24"/>
          <w:szCs w:val="24"/>
        </w:rPr>
      </w:pPr>
    </w:p>
    <w:tbl>
      <w:tblPr>
        <w:tblW w:w="94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7"/>
        <w:gridCol w:w="2517"/>
        <w:gridCol w:w="1781"/>
      </w:tblGrid>
      <w:tr w:rsidR="004B155A" w:rsidRPr="004B155A" w:rsidTr="004B155A">
        <w:trPr>
          <w:trHeight w:val="35"/>
        </w:trPr>
        <w:tc>
          <w:tcPr>
            <w:tcW w:w="51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kern w:val="24"/>
                <w:lang w:eastAsia="ru-RU"/>
              </w:rPr>
              <w:t>показатели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2012 г.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7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2013 г.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</w:tr>
      <w:tr w:rsidR="004B155A" w:rsidRPr="004B155A" w:rsidTr="004B155A">
        <w:trPr>
          <w:trHeight w:val="35"/>
        </w:trPr>
        <w:tc>
          <w:tcPr>
            <w:tcW w:w="51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Перинатальная смертность </w:t>
            </w:r>
          </w:p>
        </w:tc>
        <w:tc>
          <w:tcPr>
            <w:tcW w:w="25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0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7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0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</w:tr>
      <w:tr w:rsidR="004B155A" w:rsidRPr="004B155A" w:rsidTr="004B155A">
        <w:trPr>
          <w:trHeight w:val="35"/>
        </w:trPr>
        <w:tc>
          <w:tcPr>
            <w:tcW w:w="51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Ранняя неонатальная смертность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0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7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0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</w:tr>
      <w:tr w:rsidR="004B155A" w:rsidRPr="004B155A" w:rsidTr="004B155A">
        <w:trPr>
          <w:trHeight w:val="35"/>
        </w:trPr>
        <w:tc>
          <w:tcPr>
            <w:tcW w:w="51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Мертворождаемость </w:t>
            </w:r>
          </w:p>
        </w:tc>
        <w:tc>
          <w:tcPr>
            <w:tcW w:w="25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0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7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0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</w:tr>
      <w:tr w:rsidR="004B155A" w:rsidRPr="004B155A" w:rsidTr="004B155A">
        <w:trPr>
          <w:trHeight w:val="35"/>
        </w:trPr>
        <w:tc>
          <w:tcPr>
            <w:tcW w:w="51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Антенатальная смертность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0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7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0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</w:tr>
      <w:tr w:rsidR="004B155A" w:rsidRPr="004B155A" w:rsidTr="004B155A">
        <w:trPr>
          <w:trHeight w:val="35"/>
        </w:trPr>
        <w:tc>
          <w:tcPr>
            <w:tcW w:w="51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Интранатальная</w:t>
            </w:r>
            <w:proofErr w:type="spellEnd"/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 смертность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0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7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0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</w:tr>
      <w:tr w:rsidR="004B155A" w:rsidRPr="004B155A" w:rsidTr="004B155A">
        <w:trPr>
          <w:trHeight w:val="35"/>
        </w:trPr>
        <w:tc>
          <w:tcPr>
            <w:tcW w:w="51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Младенческая смертность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25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 xml:space="preserve">1   /  6,1    </w:t>
            </w:r>
          </w:p>
        </w:tc>
        <w:tc>
          <w:tcPr>
            <w:tcW w:w="17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155A" w:rsidRPr="004B155A" w:rsidRDefault="004B155A" w:rsidP="004B155A">
            <w:pPr>
              <w:spacing w:after="0" w:line="240" w:lineRule="exac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B155A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0</w:t>
            </w:r>
            <w:r w:rsidRPr="004B155A">
              <w:rPr>
                <w:rFonts w:ascii="Calibri" w:eastAsia="Calibri" w:hAnsi="Calibri" w:cs="Times New Roman"/>
                <w:kern w:val="24"/>
                <w:lang w:eastAsia="ru-RU"/>
              </w:rPr>
              <w:t xml:space="preserve"> </w:t>
            </w:r>
          </w:p>
        </w:tc>
      </w:tr>
    </w:tbl>
    <w:p w:rsidR="004B155A" w:rsidRPr="004B155A" w:rsidRDefault="004B155A" w:rsidP="004B155A">
      <w:pPr>
        <w:spacing w:after="0" w:line="240" w:lineRule="auto"/>
        <w:rPr>
          <w:rFonts w:asciiTheme="majorHAnsi" w:hAnsiTheme="majorHAnsi"/>
          <w:b/>
          <w:bCs/>
          <w:sz w:val="24"/>
          <w:szCs w:val="24"/>
        </w:rPr>
      </w:pPr>
    </w:p>
    <w:p w:rsidR="00BD5CC8" w:rsidRPr="00BC77EF" w:rsidRDefault="00BC77EF" w:rsidP="00095E9C">
      <w:pPr>
        <w:spacing w:after="0"/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>В течение</w:t>
      </w:r>
      <w:r w:rsidR="004B155A" w:rsidRPr="004B155A">
        <w:rPr>
          <w:rFonts w:asciiTheme="majorHAnsi" w:hAnsiTheme="majorHAnsi"/>
          <w:b/>
          <w:bCs/>
          <w:sz w:val="24"/>
          <w:szCs w:val="24"/>
        </w:rPr>
        <w:t xml:space="preserve"> последних двух лет не отмечалось перинатальной (от 0 до 28 дней жизни), а в 2013</w:t>
      </w:r>
      <w:r>
        <w:rPr>
          <w:rFonts w:asciiTheme="majorHAnsi" w:hAnsiTheme="majorHAnsi"/>
          <w:b/>
          <w:bCs/>
          <w:sz w:val="24"/>
          <w:szCs w:val="24"/>
        </w:rPr>
        <w:t xml:space="preserve"> г. и младенческой смертности (</w:t>
      </w:r>
      <w:r w:rsidR="004B155A" w:rsidRPr="004B155A">
        <w:rPr>
          <w:rFonts w:asciiTheme="majorHAnsi" w:hAnsiTheme="majorHAnsi"/>
          <w:b/>
          <w:bCs/>
          <w:sz w:val="24"/>
          <w:szCs w:val="24"/>
        </w:rPr>
        <w:t xml:space="preserve">детей до 1 года жизни) </w:t>
      </w:r>
    </w:p>
    <w:p w:rsidR="00056358" w:rsidRPr="0084472D" w:rsidRDefault="00056358" w:rsidP="00BD5C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sz w:val="24"/>
          <w:szCs w:val="24"/>
        </w:rPr>
      </w:pPr>
      <w:r w:rsidRPr="0084472D">
        <w:rPr>
          <w:b/>
          <w:bCs/>
          <w:sz w:val="24"/>
          <w:szCs w:val="24"/>
        </w:rPr>
        <w:lastRenderedPageBreak/>
        <w:t>Отчет о работе   педиатрической службы за 201</w:t>
      </w:r>
      <w:r w:rsidR="00361885">
        <w:rPr>
          <w:b/>
          <w:bCs/>
          <w:sz w:val="24"/>
          <w:szCs w:val="24"/>
        </w:rPr>
        <w:t>3</w:t>
      </w:r>
      <w:r w:rsidRPr="0084472D">
        <w:rPr>
          <w:b/>
          <w:bCs/>
          <w:sz w:val="24"/>
          <w:szCs w:val="24"/>
        </w:rPr>
        <w:t xml:space="preserve"> г.</w:t>
      </w:r>
    </w:p>
    <w:p w:rsidR="00056358" w:rsidRPr="0068422A" w:rsidRDefault="00056358" w:rsidP="00BC77EF">
      <w:pPr>
        <w:spacing w:after="0"/>
        <w:jc w:val="center"/>
        <w:rPr>
          <w:rFonts w:asciiTheme="majorHAnsi" w:hAnsiTheme="majorHAnsi"/>
          <w:b/>
          <w:bCs/>
        </w:rPr>
      </w:pPr>
      <w:r w:rsidRPr="0068422A">
        <w:rPr>
          <w:rFonts w:asciiTheme="majorHAnsi" w:hAnsiTheme="majorHAnsi"/>
          <w:b/>
          <w:bCs/>
        </w:rPr>
        <w:t>Демографические показатели</w:t>
      </w:r>
    </w:p>
    <w:tbl>
      <w:tblPr>
        <w:tblW w:w="10159" w:type="dxa"/>
        <w:tblInd w:w="-18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2409"/>
        <w:gridCol w:w="851"/>
        <w:gridCol w:w="934"/>
        <w:gridCol w:w="683"/>
        <w:gridCol w:w="861"/>
        <w:gridCol w:w="739"/>
        <w:gridCol w:w="861"/>
        <w:gridCol w:w="683"/>
        <w:gridCol w:w="861"/>
      </w:tblGrid>
      <w:tr w:rsidR="00056358" w:rsidRPr="0068422A" w:rsidTr="00471CF0">
        <w:trPr>
          <w:trHeight w:val="270"/>
        </w:trPr>
        <w:tc>
          <w:tcPr>
            <w:tcW w:w="1277" w:type="dxa"/>
            <w:vMerge w:val="restart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</w:p>
        </w:tc>
        <w:tc>
          <w:tcPr>
            <w:tcW w:w="2409" w:type="dxa"/>
            <w:vMerge w:val="restart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Общее количество детского населения </w:t>
            </w:r>
          </w:p>
        </w:tc>
        <w:tc>
          <w:tcPr>
            <w:tcW w:w="1785" w:type="dxa"/>
            <w:gridSpan w:val="2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0-4 лет </w:t>
            </w:r>
          </w:p>
        </w:tc>
        <w:tc>
          <w:tcPr>
            <w:tcW w:w="1544" w:type="dxa"/>
            <w:gridSpan w:val="2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5-9 лет </w:t>
            </w:r>
          </w:p>
        </w:tc>
        <w:tc>
          <w:tcPr>
            <w:tcW w:w="1600" w:type="dxa"/>
            <w:gridSpan w:val="2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10-14 лет </w:t>
            </w:r>
          </w:p>
        </w:tc>
        <w:tc>
          <w:tcPr>
            <w:tcW w:w="1544" w:type="dxa"/>
            <w:gridSpan w:val="2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15-17 лет </w:t>
            </w:r>
          </w:p>
        </w:tc>
      </w:tr>
      <w:tr w:rsidR="00056358" w:rsidRPr="0068422A" w:rsidTr="00471CF0">
        <w:trPr>
          <w:trHeight w:val="270"/>
        </w:trPr>
        <w:tc>
          <w:tcPr>
            <w:tcW w:w="1277" w:type="dxa"/>
            <w:vMerge/>
            <w:vAlign w:val="center"/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</w:p>
        </w:tc>
        <w:tc>
          <w:tcPr>
            <w:tcW w:w="851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proofErr w:type="spellStart"/>
            <w:r w:rsidRPr="0068422A">
              <w:rPr>
                <w:rFonts w:asciiTheme="majorHAnsi" w:hAnsiTheme="majorHAnsi"/>
                <w:b/>
                <w:bCs/>
              </w:rPr>
              <w:t>абс</w:t>
            </w:r>
            <w:proofErr w:type="spellEnd"/>
            <w:r w:rsidRPr="0068422A">
              <w:rPr>
                <w:rFonts w:asciiTheme="majorHAnsi" w:hAnsiTheme="majorHAnsi"/>
                <w:b/>
                <w:bCs/>
              </w:rPr>
              <w:t xml:space="preserve">. </w:t>
            </w:r>
          </w:p>
        </w:tc>
        <w:tc>
          <w:tcPr>
            <w:tcW w:w="934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% </w:t>
            </w:r>
          </w:p>
        </w:tc>
        <w:tc>
          <w:tcPr>
            <w:tcW w:w="683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proofErr w:type="spellStart"/>
            <w:r w:rsidRPr="0068422A">
              <w:rPr>
                <w:rFonts w:asciiTheme="majorHAnsi" w:hAnsiTheme="majorHAnsi"/>
                <w:b/>
                <w:bCs/>
              </w:rPr>
              <w:t>абс</w:t>
            </w:r>
            <w:proofErr w:type="spellEnd"/>
            <w:r w:rsidRPr="0068422A">
              <w:rPr>
                <w:rFonts w:asciiTheme="majorHAnsi" w:hAnsiTheme="majorHAnsi"/>
                <w:b/>
                <w:bCs/>
              </w:rPr>
              <w:t xml:space="preserve">. </w:t>
            </w:r>
          </w:p>
        </w:tc>
        <w:tc>
          <w:tcPr>
            <w:tcW w:w="861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% </w:t>
            </w:r>
          </w:p>
        </w:tc>
        <w:tc>
          <w:tcPr>
            <w:tcW w:w="739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proofErr w:type="spellStart"/>
            <w:r w:rsidRPr="0068422A">
              <w:rPr>
                <w:rFonts w:asciiTheme="majorHAnsi" w:hAnsiTheme="majorHAnsi"/>
                <w:b/>
                <w:bCs/>
              </w:rPr>
              <w:t>абс</w:t>
            </w:r>
            <w:proofErr w:type="spellEnd"/>
            <w:r w:rsidRPr="0068422A">
              <w:rPr>
                <w:rFonts w:asciiTheme="majorHAnsi" w:hAnsiTheme="majorHAnsi"/>
                <w:b/>
                <w:bCs/>
              </w:rPr>
              <w:t xml:space="preserve">. </w:t>
            </w:r>
          </w:p>
        </w:tc>
        <w:tc>
          <w:tcPr>
            <w:tcW w:w="861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% </w:t>
            </w:r>
          </w:p>
        </w:tc>
        <w:tc>
          <w:tcPr>
            <w:tcW w:w="683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proofErr w:type="spellStart"/>
            <w:r w:rsidRPr="0068422A">
              <w:rPr>
                <w:rFonts w:asciiTheme="majorHAnsi" w:hAnsiTheme="majorHAnsi"/>
                <w:b/>
                <w:bCs/>
              </w:rPr>
              <w:t>абс</w:t>
            </w:r>
            <w:proofErr w:type="spellEnd"/>
            <w:r w:rsidRPr="0068422A">
              <w:rPr>
                <w:rFonts w:asciiTheme="majorHAnsi" w:hAnsiTheme="majorHAnsi"/>
                <w:b/>
                <w:bCs/>
              </w:rPr>
              <w:t xml:space="preserve">. </w:t>
            </w:r>
          </w:p>
        </w:tc>
        <w:tc>
          <w:tcPr>
            <w:tcW w:w="861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% </w:t>
            </w:r>
          </w:p>
        </w:tc>
      </w:tr>
      <w:tr w:rsidR="00056358" w:rsidRPr="0068422A" w:rsidTr="00471CF0">
        <w:trPr>
          <w:trHeight w:val="270"/>
        </w:trPr>
        <w:tc>
          <w:tcPr>
            <w:tcW w:w="1277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2011 г. </w:t>
            </w:r>
          </w:p>
        </w:tc>
        <w:tc>
          <w:tcPr>
            <w:tcW w:w="2409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CA0DE3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2702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754 </w:t>
            </w:r>
          </w:p>
        </w:tc>
        <w:tc>
          <w:tcPr>
            <w:tcW w:w="934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26,3 </w:t>
            </w:r>
          </w:p>
        </w:tc>
        <w:tc>
          <w:tcPr>
            <w:tcW w:w="683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720 </w:t>
            </w:r>
          </w:p>
        </w:tc>
        <w:tc>
          <w:tcPr>
            <w:tcW w:w="861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25,1 </w:t>
            </w:r>
          </w:p>
        </w:tc>
        <w:tc>
          <w:tcPr>
            <w:tcW w:w="739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798 </w:t>
            </w:r>
          </w:p>
        </w:tc>
        <w:tc>
          <w:tcPr>
            <w:tcW w:w="861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27,9 </w:t>
            </w:r>
          </w:p>
        </w:tc>
        <w:tc>
          <w:tcPr>
            <w:tcW w:w="683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593 </w:t>
            </w:r>
          </w:p>
        </w:tc>
        <w:tc>
          <w:tcPr>
            <w:tcW w:w="861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20.7 </w:t>
            </w:r>
          </w:p>
        </w:tc>
      </w:tr>
      <w:tr w:rsidR="00056358" w:rsidRPr="0068422A" w:rsidTr="00471CF0">
        <w:trPr>
          <w:trHeight w:val="270"/>
        </w:trPr>
        <w:tc>
          <w:tcPr>
            <w:tcW w:w="1277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2012 г. </w:t>
            </w:r>
          </w:p>
        </w:tc>
        <w:tc>
          <w:tcPr>
            <w:tcW w:w="2409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CA0DE3" w:rsidP="00641206">
            <w:pPr>
              <w:spacing w:after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2704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780 </w:t>
            </w:r>
          </w:p>
        </w:tc>
        <w:tc>
          <w:tcPr>
            <w:tcW w:w="934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28,8 </w:t>
            </w:r>
          </w:p>
        </w:tc>
        <w:tc>
          <w:tcPr>
            <w:tcW w:w="683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726 </w:t>
            </w:r>
          </w:p>
        </w:tc>
        <w:tc>
          <w:tcPr>
            <w:tcW w:w="861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26,9 </w:t>
            </w:r>
          </w:p>
        </w:tc>
        <w:tc>
          <w:tcPr>
            <w:tcW w:w="739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734 </w:t>
            </w:r>
          </w:p>
        </w:tc>
        <w:tc>
          <w:tcPr>
            <w:tcW w:w="861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27,2 </w:t>
            </w:r>
          </w:p>
        </w:tc>
        <w:tc>
          <w:tcPr>
            <w:tcW w:w="683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462 </w:t>
            </w:r>
          </w:p>
        </w:tc>
        <w:tc>
          <w:tcPr>
            <w:tcW w:w="861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056358" w:rsidRPr="0068422A" w:rsidRDefault="00056358" w:rsidP="006E2644">
            <w:pPr>
              <w:spacing w:after="0"/>
              <w:jc w:val="center"/>
              <w:rPr>
                <w:rFonts w:asciiTheme="majorHAnsi" w:hAnsiTheme="majorHAnsi"/>
              </w:rPr>
            </w:pPr>
            <w:r w:rsidRPr="0068422A">
              <w:rPr>
                <w:rFonts w:asciiTheme="majorHAnsi" w:hAnsiTheme="majorHAnsi"/>
                <w:b/>
                <w:bCs/>
              </w:rPr>
              <w:t xml:space="preserve">17,1 </w:t>
            </w:r>
          </w:p>
        </w:tc>
      </w:tr>
      <w:tr w:rsidR="00361885" w:rsidRPr="0068422A" w:rsidTr="00471CF0">
        <w:trPr>
          <w:trHeight w:val="270"/>
        </w:trPr>
        <w:tc>
          <w:tcPr>
            <w:tcW w:w="1277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361885" w:rsidRPr="0068422A" w:rsidRDefault="00361885" w:rsidP="006E2644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 w:rsidRPr="0068422A">
              <w:rPr>
                <w:rFonts w:asciiTheme="majorHAnsi" w:hAnsiTheme="majorHAnsi"/>
                <w:b/>
                <w:bCs/>
              </w:rPr>
              <w:t>2013</w:t>
            </w:r>
          </w:p>
        </w:tc>
        <w:tc>
          <w:tcPr>
            <w:tcW w:w="2409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361885" w:rsidRPr="0068422A" w:rsidRDefault="00CA0DE3" w:rsidP="006E2644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2690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361885" w:rsidRPr="0068422A" w:rsidRDefault="009047DF" w:rsidP="006E2644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774</w:t>
            </w:r>
          </w:p>
        </w:tc>
        <w:tc>
          <w:tcPr>
            <w:tcW w:w="934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361885" w:rsidRPr="0068422A" w:rsidRDefault="009047DF" w:rsidP="006E2644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28,6%</w:t>
            </w:r>
          </w:p>
        </w:tc>
        <w:tc>
          <w:tcPr>
            <w:tcW w:w="683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361885" w:rsidRPr="0068422A" w:rsidRDefault="009047DF" w:rsidP="006E2644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720</w:t>
            </w:r>
          </w:p>
        </w:tc>
        <w:tc>
          <w:tcPr>
            <w:tcW w:w="861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361885" w:rsidRPr="0068422A" w:rsidRDefault="009047DF" w:rsidP="006E2644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26,6%</w:t>
            </w:r>
          </w:p>
        </w:tc>
        <w:tc>
          <w:tcPr>
            <w:tcW w:w="739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361885" w:rsidRPr="0068422A" w:rsidRDefault="009047DF" w:rsidP="006E2644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723</w:t>
            </w:r>
          </w:p>
        </w:tc>
        <w:tc>
          <w:tcPr>
            <w:tcW w:w="861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361885" w:rsidRPr="0068422A" w:rsidRDefault="009047DF" w:rsidP="006E2644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26,7%</w:t>
            </w:r>
          </w:p>
        </w:tc>
        <w:tc>
          <w:tcPr>
            <w:tcW w:w="683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361885" w:rsidRPr="0068422A" w:rsidRDefault="00CB0AC2" w:rsidP="00641206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48</w:t>
            </w:r>
            <w:r w:rsidR="00641206">
              <w:rPr>
                <w:rFonts w:asciiTheme="majorHAnsi" w:hAnsiTheme="majorHAnsi"/>
                <w:b/>
                <w:bCs/>
              </w:rPr>
              <w:t>7</w:t>
            </w:r>
          </w:p>
        </w:tc>
        <w:tc>
          <w:tcPr>
            <w:tcW w:w="861" w:type="dxa"/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hideMark/>
          </w:tcPr>
          <w:p w:rsidR="00361885" w:rsidRPr="0068422A" w:rsidRDefault="009047DF" w:rsidP="006E2644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18,0%</w:t>
            </w:r>
          </w:p>
        </w:tc>
      </w:tr>
    </w:tbl>
    <w:p w:rsidR="004C7634" w:rsidRPr="00DE6914" w:rsidRDefault="004C7634" w:rsidP="00BC77EF">
      <w:pPr>
        <w:spacing w:after="0"/>
        <w:jc w:val="center"/>
        <w:rPr>
          <w:rFonts w:asciiTheme="majorHAnsi" w:hAnsiTheme="majorHAnsi" w:cs="Arial"/>
          <w:b/>
        </w:rPr>
      </w:pPr>
      <w:r w:rsidRPr="00DE6914">
        <w:rPr>
          <w:rFonts w:asciiTheme="majorHAnsi" w:hAnsiTheme="majorHAnsi" w:cs="Arial"/>
          <w:b/>
        </w:rPr>
        <w:t>Детское население составляет: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1841"/>
        <w:gridCol w:w="1558"/>
        <w:gridCol w:w="1560"/>
        <w:gridCol w:w="1384"/>
      </w:tblGrid>
      <w:tr w:rsidR="004C7634" w:rsidRPr="00DE6914" w:rsidTr="004C7634">
        <w:trPr>
          <w:trHeight w:val="303"/>
        </w:trPr>
        <w:tc>
          <w:tcPr>
            <w:tcW w:w="1686" w:type="pct"/>
          </w:tcPr>
          <w:p w:rsidR="004C7634" w:rsidRPr="00DE6914" w:rsidRDefault="004C7634" w:rsidP="00BD5CC8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3314" w:type="pct"/>
            <w:gridSpan w:val="4"/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Состоит под наблюдением на конец года</w:t>
            </w:r>
          </w:p>
        </w:tc>
      </w:tr>
      <w:tr w:rsidR="004C7634" w:rsidRPr="00DE6914" w:rsidTr="004C7634">
        <w:tc>
          <w:tcPr>
            <w:tcW w:w="1686" w:type="pct"/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</w:p>
        </w:tc>
        <w:tc>
          <w:tcPr>
            <w:tcW w:w="962" w:type="pct"/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2010 г.</w:t>
            </w:r>
          </w:p>
        </w:tc>
        <w:tc>
          <w:tcPr>
            <w:tcW w:w="814" w:type="pct"/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2011 г.</w:t>
            </w:r>
          </w:p>
        </w:tc>
        <w:tc>
          <w:tcPr>
            <w:tcW w:w="815" w:type="pct"/>
            <w:tcBorders>
              <w:right w:val="double" w:sz="4" w:space="0" w:color="auto"/>
            </w:tcBorders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2012 г.</w:t>
            </w:r>
          </w:p>
        </w:tc>
        <w:tc>
          <w:tcPr>
            <w:tcW w:w="723" w:type="pct"/>
            <w:tcBorders>
              <w:left w:val="double" w:sz="4" w:space="0" w:color="auto"/>
            </w:tcBorders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2013 г,</w:t>
            </w:r>
          </w:p>
        </w:tc>
      </w:tr>
      <w:tr w:rsidR="004C7634" w:rsidRPr="00DE6914" w:rsidTr="004C7634">
        <w:tc>
          <w:tcPr>
            <w:tcW w:w="1686" w:type="pct"/>
          </w:tcPr>
          <w:p w:rsidR="004C7634" w:rsidRPr="00DE6914" w:rsidRDefault="004C7634" w:rsidP="004C7634">
            <w:pPr>
              <w:spacing w:after="0" w:line="240" w:lineRule="auto"/>
              <w:jc w:val="both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Всего детей до 17 лет включительно</w:t>
            </w:r>
          </w:p>
        </w:tc>
        <w:tc>
          <w:tcPr>
            <w:tcW w:w="962" w:type="pct"/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2865</w:t>
            </w:r>
          </w:p>
        </w:tc>
        <w:tc>
          <w:tcPr>
            <w:tcW w:w="814" w:type="pct"/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2794</w:t>
            </w:r>
          </w:p>
        </w:tc>
        <w:tc>
          <w:tcPr>
            <w:tcW w:w="815" w:type="pct"/>
            <w:tcBorders>
              <w:right w:val="double" w:sz="4" w:space="0" w:color="auto"/>
            </w:tcBorders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2727</w:t>
            </w:r>
          </w:p>
        </w:tc>
        <w:tc>
          <w:tcPr>
            <w:tcW w:w="723" w:type="pct"/>
            <w:tcBorders>
              <w:left w:val="double" w:sz="4" w:space="0" w:color="auto"/>
            </w:tcBorders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2690</w:t>
            </w:r>
          </w:p>
        </w:tc>
      </w:tr>
      <w:tr w:rsidR="004C7634" w:rsidRPr="00DE6914" w:rsidTr="004C7634">
        <w:tc>
          <w:tcPr>
            <w:tcW w:w="1686" w:type="pct"/>
          </w:tcPr>
          <w:p w:rsidR="004C7634" w:rsidRPr="00DE6914" w:rsidRDefault="004C7634" w:rsidP="004C7634">
            <w:pPr>
              <w:spacing w:after="0" w:line="240" w:lineRule="auto"/>
              <w:jc w:val="both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Из них до 14 лет, в т.ч.</w:t>
            </w:r>
          </w:p>
        </w:tc>
        <w:tc>
          <w:tcPr>
            <w:tcW w:w="962" w:type="pct"/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2272</w:t>
            </w:r>
          </w:p>
        </w:tc>
        <w:tc>
          <w:tcPr>
            <w:tcW w:w="814" w:type="pct"/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2215</w:t>
            </w:r>
          </w:p>
        </w:tc>
        <w:tc>
          <w:tcPr>
            <w:tcW w:w="815" w:type="pct"/>
            <w:tcBorders>
              <w:right w:val="double" w:sz="4" w:space="0" w:color="auto"/>
            </w:tcBorders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2240</w:t>
            </w:r>
          </w:p>
        </w:tc>
        <w:tc>
          <w:tcPr>
            <w:tcW w:w="723" w:type="pct"/>
            <w:tcBorders>
              <w:left w:val="double" w:sz="4" w:space="0" w:color="auto"/>
            </w:tcBorders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2233</w:t>
            </w:r>
          </w:p>
        </w:tc>
      </w:tr>
      <w:tr w:rsidR="004C7634" w:rsidRPr="00DE6914" w:rsidTr="004C7634">
        <w:tc>
          <w:tcPr>
            <w:tcW w:w="1686" w:type="pct"/>
          </w:tcPr>
          <w:p w:rsidR="004C7634" w:rsidRPr="00DE6914" w:rsidRDefault="004C7634" w:rsidP="004C7634">
            <w:pPr>
              <w:spacing w:after="0" w:line="240" w:lineRule="auto"/>
              <w:jc w:val="both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до 1 года</w:t>
            </w:r>
          </w:p>
        </w:tc>
        <w:tc>
          <w:tcPr>
            <w:tcW w:w="962" w:type="pct"/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171</w:t>
            </w:r>
          </w:p>
        </w:tc>
        <w:tc>
          <w:tcPr>
            <w:tcW w:w="814" w:type="pct"/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146</w:t>
            </w:r>
          </w:p>
        </w:tc>
        <w:tc>
          <w:tcPr>
            <w:tcW w:w="815" w:type="pct"/>
            <w:tcBorders>
              <w:right w:val="double" w:sz="4" w:space="0" w:color="auto"/>
            </w:tcBorders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164</w:t>
            </w:r>
          </w:p>
        </w:tc>
        <w:tc>
          <w:tcPr>
            <w:tcW w:w="723" w:type="pct"/>
            <w:tcBorders>
              <w:left w:val="double" w:sz="4" w:space="0" w:color="auto"/>
            </w:tcBorders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124</w:t>
            </w:r>
          </w:p>
        </w:tc>
      </w:tr>
      <w:tr w:rsidR="004C7634" w:rsidRPr="00DE6914" w:rsidTr="004C7634">
        <w:tc>
          <w:tcPr>
            <w:tcW w:w="1686" w:type="pct"/>
          </w:tcPr>
          <w:p w:rsidR="004C7634" w:rsidRPr="00DE6914" w:rsidRDefault="004C7634" w:rsidP="004C7634">
            <w:pPr>
              <w:spacing w:after="0" w:line="240" w:lineRule="auto"/>
              <w:jc w:val="both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15-17 лет</w:t>
            </w:r>
          </w:p>
        </w:tc>
        <w:tc>
          <w:tcPr>
            <w:tcW w:w="962" w:type="pct"/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523</w:t>
            </w:r>
          </w:p>
        </w:tc>
        <w:tc>
          <w:tcPr>
            <w:tcW w:w="814" w:type="pct"/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493</w:t>
            </w:r>
          </w:p>
        </w:tc>
        <w:tc>
          <w:tcPr>
            <w:tcW w:w="815" w:type="pct"/>
            <w:tcBorders>
              <w:right w:val="double" w:sz="4" w:space="0" w:color="auto"/>
            </w:tcBorders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487</w:t>
            </w:r>
          </w:p>
        </w:tc>
        <w:tc>
          <w:tcPr>
            <w:tcW w:w="723" w:type="pct"/>
            <w:tcBorders>
              <w:left w:val="double" w:sz="4" w:space="0" w:color="auto"/>
            </w:tcBorders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457</w:t>
            </w:r>
          </w:p>
        </w:tc>
      </w:tr>
      <w:tr w:rsidR="004C7634" w:rsidRPr="00DE6914" w:rsidTr="004C7634">
        <w:tc>
          <w:tcPr>
            <w:tcW w:w="1686" w:type="pct"/>
          </w:tcPr>
          <w:p w:rsidR="004C7634" w:rsidRPr="00DE6914" w:rsidRDefault="004C7634" w:rsidP="004C7634">
            <w:pPr>
              <w:spacing w:after="0" w:line="240" w:lineRule="auto"/>
              <w:jc w:val="both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Детский сад посещали</w:t>
            </w:r>
          </w:p>
        </w:tc>
        <w:tc>
          <w:tcPr>
            <w:tcW w:w="962" w:type="pct"/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450</w:t>
            </w:r>
          </w:p>
        </w:tc>
        <w:tc>
          <w:tcPr>
            <w:tcW w:w="814" w:type="pct"/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483</w:t>
            </w:r>
          </w:p>
        </w:tc>
        <w:tc>
          <w:tcPr>
            <w:tcW w:w="815" w:type="pct"/>
            <w:tcBorders>
              <w:right w:val="double" w:sz="4" w:space="0" w:color="auto"/>
            </w:tcBorders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526</w:t>
            </w:r>
          </w:p>
        </w:tc>
        <w:tc>
          <w:tcPr>
            <w:tcW w:w="723" w:type="pct"/>
            <w:tcBorders>
              <w:left w:val="double" w:sz="4" w:space="0" w:color="auto"/>
            </w:tcBorders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540</w:t>
            </w:r>
          </w:p>
        </w:tc>
      </w:tr>
      <w:tr w:rsidR="004C7634" w:rsidRPr="00DE6914" w:rsidTr="004C7634">
        <w:trPr>
          <w:trHeight w:val="121"/>
        </w:trPr>
        <w:tc>
          <w:tcPr>
            <w:tcW w:w="1686" w:type="pct"/>
          </w:tcPr>
          <w:p w:rsidR="004C7634" w:rsidRPr="00DE6914" w:rsidRDefault="004C7634" w:rsidP="004C7634">
            <w:pPr>
              <w:spacing w:after="0" w:line="240" w:lineRule="auto"/>
              <w:jc w:val="both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Школы</w:t>
            </w:r>
          </w:p>
        </w:tc>
        <w:tc>
          <w:tcPr>
            <w:tcW w:w="962" w:type="pct"/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1558</w:t>
            </w:r>
          </w:p>
        </w:tc>
        <w:tc>
          <w:tcPr>
            <w:tcW w:w="814" w:type="pct"/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1532</w:t>
            </w:r>
          </w:p>
        </w:tc>
        <w:tc>
          <w:tcPr>
            <w:tcW w:w="815" w:type="pct"/>
            <w:tcBorders>
              <w:right w:val="double" w:sz="4" w:space="0" w:color="auto"/>
            </w:tcBorders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1443</w:t>
            </w:r>
          </w:p>
        </w:tc>
        <w:tc>
          <w:tcPr>
            <w:tcW w:w="723" w:type="pct"/>
            <w:tcBorders>
              <w:left w:val="double" w:sz="4" w:space="0" w:color="auto"/>
            </w:tcBorders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1370</w:t>
            </w:r>
          </w:p>
        </w:tc>
      </w:tr>
      <w:tr w:rsidR="004C7634" w:rsidRPr="00DE6914" w:rsidTr="004C7634">
        <w:tc>
          <w:tcPr>
            <w:tcW w:w="1686" w:type="pct"/>
          </w:tcPr>
          <w:p w:rsidR="004C7634" w:rsidRPr="00DE6914" w:rsidRDefault="004C7634" w:rsidP="004C7634">
            <w:pPr>
              <w:spacing w:after="0" w:line="240" w:lineRule="auto"/>
              <w:jc w:val="both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ПТУ</w:t>
            </w:r>
          </w:p>
        </w:tc>
        <w:tc>
          <w:tcPr>
            <w:tcW w:w="962" w:type="pct"/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109</w:t>
            </w:r>
          </w:p>
        </w:tc>
        <w:tc>
          <w:tcPr>
            <w:tcW w:w="814" w:type="pct"/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41</w:t>
            </w:r>
          </w:p>
        </w:tc>
        <w:tc>
          <w:tcPr>
            <w:tcW w:w="815" w:type="pct"/>
            <w:tcBorders>
              <w:right w:val="double" w:sz="4" w:space="0" w:color="auto"/>
            </w:tcBorders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18</w:t>
            </w:r>
          </w:p>
        </w:tc>
        <w:tc>
          <w:tcPr>
            <w:tcW w:w="723" w:type="pct"/>
            <w:tcBorders>
              <w:left w:val="double" w:sz="4" w:space="0" w:color="auto"/>
            </w:tcBorders>
          </w:tcPr>
          <w:p w:rsidR="004C7634" w:rsidRPr="00DE6914" w:rsidRDefault="004C7634" w:rsidP="004C7634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</w:rPr>
            </w:pPr>
            <w:r w:rsidRPr="00DE6914">
              <w:rPr>
                <w:rFonts w:asciiTheme="majorHAnsi" w:hAnsiTheme="majorHAnsi" w:cs="Arial"/>
                <w:b/>
              </w:rPr>
              <w:t>3</w:t>
            </w:r>
          </w:p>
        </w:tc>
      </w:tr>
    </w:tbl>
    <w:p w:rsidR="00BC77EF" w:rsidRDefault="00BC77EF" w:rsidP="00BC77EF">
      <w:pPr>
        <w:spacing w:after="0"/>
        <w:rPr>
          <w:rFonts w:asciiTheme="majorHAnsi" w:hAnsiTheme="majorHAnsi"/>
          <w:b/>
        </w:rPr>
      </w:pPr>
    </w:p>
    <w:p w:rsidR="00BC77EF" w:rsidRDefault="00BC77EF" w:rsidP="00BC77EF">
      <w:pPr>
        <w:spacing w:after="0"/>
        <w:rPr>
          <w:rFonts w:asciiTheme="majorHAnsi" w:hAnsiTheme="majorHAnsi"/>
          <w:b/>
        </w:rPr>
      </w:pPr>
      <w:r w:rsidRPr="00BC77EF">
        <w:rPr>
          <w:rFonts w:asciiTheme="majorHAnsi" w:hAnsiTheme="majorHAnsi"/>
          <w:b/>
        </w:rPr>
        <w:t xml:space="preserve">В 2013 г. детское населения от 0 до 17 лет составило 2690. 0 - 4 года -   28,6 %, 5 – лет – 26,6 %, 10 – 14 лет – 26,7 % </w:t>
      </w:r>
      <w:r>
        <w:rPr>
          <w:rFonts w:asciiTheme="majorHAnsi" w:hAnsiTheme="majorHAnsi"/>
          <w:b/>
        </w:rPr>
        <w:t xml:space="preserve">  </w:t>
      </w:r>
      <w:r w:rsidRPr="00BC77EF">
        <w:rPr>
          <w:rFonts w:asciiTheme="majorHAnsi" w:hAnsiTheme="majorHAnsi"/>
          <w:b/>
        </w:rPr>
        <w:t>и подросткового возраста 15 – 17 лет – 18 %. В 2013 г. увеличилось количество детей посещающих ДДУ -  540 детей</w:t>
      </w:r>
      <w:proofErr w:type="gramStart"/>
      <w:r w:rsidRPr="00BC77EF">
        <w:rPr>
          <w:rFonts w:asciiTheme="majorHAnsi" w:hAnsiTheme="majorHAnsi"/>
          <w:b/>
        </w:rPr>
        <w:t xml:space="preserve"> .</w:t>
      </w:r>
      <w:proofErr w:type="gramEnd"/>
      <w:r w:rsidRPr="00BC77EF">
        <w:rPr>
          <w:rFonts w:asciiTheme="majorHAnsi" w:hAnsiTheme="majorHAnsi"/>
          <w:b/>
        </w:rPr>
        <w:t xml:space="preserve"> </w:t>
      </w:r>
    </w:p>
    <w:p w:rsidR="00BC77EF" w:rsidRPr="00BC77EF" w:rsidRDefault="00BC77EF" w:rsidP="00BC77EF">
      <w:pPr>
        <w:spacing w:after="0"/>
        <w:rPr>
          <w:rFonts w:asciiTheme="majorHAnsi" w:hAnsiTheme="majorHAnsi"/>
          <w:b/>
        </w:rPr>
      </w:pPr>
      <w:r w:rsidRPr="00BC77EF">
        <w:rPr>
          <w:rFonts w:asciiTheme="majorHAnsi" w:hAnsiTheme="majorHAnsi"/>
          <w:b/>
        </w:rPr>
        <w:t>Уменьшилось количество школьников на 5,1 % и учащихся ПТУ до 3</w:t>
      </w:r>
      <w:r w:rsidRPr="00BC77EF">
        <w:rPr>
          <w:rFonts w:asciiTheme="majorHAnsi" w:hAnsiTheme="majorHAnsi"/>
        </w:rPr>
        <w:t xml:space="preserve">. </w:t>
      </w:r>
    </w:p>
    <w:p w:rsidR="004C7634" w:rsidRDefault="004C7634" w:rsidP="00471CF0">
      <w:pPr>
        <w:spacing w:after="0" w:line="240" w:lineRule="auto"/>
        <w:jc w:val="center"/>
        <w:rPr>
          <w:rFonts w:asciiTheme="majorHAnsi" w:hAnsiTheme="majorHAnsi" w:cs="Arial"/>
          <w:b/>
        </w:rPr>
      </w:pPr>
      <w:r w:rsidRPr="0058663E">
        <w:rPr>
          <w:rFonts w:asciiTheme="majorHAnsi" w:hAnsiTheme="majorHAnsi" w:cs="Arial"/>
          <w:b/>
        </w:rPr>
        <w:t>Группы здоровья:</w:t>
      </w:r>
    </w:p>
    <w:tbl>
      <w:tblPr>
        <w:tblW w:w="101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1"/>
        <w:gridCol w:w="792"/>
        <w:gridCol w:w="792"/>
        <w:gridCol w:w="1155"/>
        <w:gridCol w:w="759"/>
        <w:gridCol w:w="785"/>
        <w:gridCol w:w="1186"/>
        <w:gridCol w:w="729"/>
        <w:gridCol w:w="944"/>
        <w:gridCol w:w="1049"/>
      </w:tblGrid>
      <w:tr w:rsidR="00BC77EF" w:rsidRPr="00BC77EF" w:rsidTr="00BC77EF">
        <w:trPr>
          <w:trHeight w:val="20"/>
        </w:trPr>
        <w:tc>
          <w:tcPr>
            <w:tcW w:w="19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739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2011 г.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2730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2012г.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272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 xml:space="preserve">              2013 г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</w:tr>
      <w:tr w:rsidR="00BC77EF" w:rsidRPr="00BC77EF" w:rsidTr="00BC77EF">
        <w:trPr>
          <w:trHeight w:val="560"/>
        </w:trPr>
        <w:tc>
          <w:tcPr>
            <w:tcW w:w="19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val="en-US" w:eastAsia="ru-RU"/>
              </w:rPr>
              <w:t>I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val="en-US" w:eastAsia="ru-RU"/>
              </w:rPr>
              <w:t>II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115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val="en-US" w:eastAsia="ru-RU"/>
              </w:rPr>
              <w:t>III</w:t>
            </w: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 xml:space="preserve">, в т.ч. </w:t>
            </w: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val="en-US" w:eastAsia="ru-RU"/>
              </w:rPr>
              <w:t>IV</w:t>
            </w: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 xml:space="preserve">, </w:t>
            </w: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val="en-US" w:eastAsia="ru-RU"/>
              </w:rPr>
              <w:t>V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val="en-US" w:eastAsia="ru-RU"/>
              </w:rPr>
              <w:t>I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8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val="en-US" w:eastAsia="ru-RU"/>
              </w:rPr>
              <w:t>II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val="en-US" w:eastAsia="ru-RU"/>
              </w:rPr>
              <w:t>III</w:t>
            </w: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 xml:space="preserve">, в т.ч. </w:t>
            </w: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val="en-US" w:eastAsia="ru-RU"/>
              </w:rPr>
              <w:t>IV</w:t>
            </w: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 xml:space="preserve">, </w:t>
            </w: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val="en-US" w:eastAsia="ru-RU"/>
              </w:rPr>
              <w:t>V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2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val="en-US" w:eastAsia="ru-RU"/>
              </w:rPr>
              <w:t>I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94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val="en-US" w:eastAsia="ru-RU"/>
              </w:rPr>
              <w:t>II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10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val="en-US" w:eastAsia="ru-RU"/>
              </w:rPr>
              <w:t>III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color w:val="000000"/>
                <w:kern w:val="24"/>
                <w:lang w:val="en-US" w:eastAsia="ru-RU"/>
              </w:rPr>
              <w:t>IV.V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</w:tr>
      <w:tr w:rsidR="00BC77EF" w:rsidRPr="00BC77EF" w:rsidTr="00BC77EF">
        <w:trPr>
          <w:trHeight w:val="298"/>
        </w:trPr>
        <w:tc>
          <w:tcPr>
            <w:tcW w:w="1931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Всего детей до 17 лет включительно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92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1005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92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1459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1155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337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59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954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85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1363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1186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410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2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861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94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1453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10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376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</w:tr>
      <w:tr w:rsidR="00BC77EF" w:rsidRPr="00BC77EF" w:rsidTr="00BC77EF">
        <w:trPr>
          <w:trHeight w:val="446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73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libri" w:eastAsia="Times New Roman" w:hAnsi="Calibri" w:cs="Calibri"/>
                <w:b/>
                <w:bCs/>
                <w:color w:val="000000"/>
                <w:kern w:val="24"/>
                <w:lang w:eastAsia="ru-RU"/>
              </w:rPr>
              <w:t xml:space="preserve">86 % </w:t>
            </w:r>
          </w:p>
        </w:tc>
        <w:tc>
          <w:tcPr>
            <w:tcW w:w="10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ru-RU"/>
              </w:rPr>
              <w:t xml:space="preserve">14 % </w:t>
            </w:r>
          </w:p>
        </w:tc>
      </w:tr>
      <w:tr w:rsidR="00BC77EF" w:rsidRPr="00BC77EF" w:rsidTr="00BC77EF">
        <w:trPr>
          <w:trHeight w:val="215"/>
        </w:trPr>
        <w:tc>
          <w:tcPr>
            <w:tcW w:w="1931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Из них до 14 лет, в т.ч.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92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285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92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1178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1155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224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59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795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85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1164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1186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281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2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715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94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1140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10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378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</w:tr>
      <w:tr w:rsidR="00BC77EF" w:rsidRPr="00BC77EF" w:rsidTr="00BC77EF">
        <w:trPr>
          <w:trHeight w:val="81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73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ru-RU"/>
              </w:rPr>
              <w:t xml:space="preserve">84 % </w:t>
            </w:r>
          </w:p>
        </w:tc>
        <w:tc>
          <w:tcPr>
            <w:tcW w:w="10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ru-RU"/>
              </w:rPr>
              <w:t xml:space="preserve">16 % </w:t>
            </w:r>
          </w:p>
        </w:tc>
      </w:tr>
      <w:tr w:rsidR="00BC77EF" w:rsidRPr="00BC77EF" w:rsidTr="00BC77EF">
        <w:trPr>
          <w:trHeight w:val="229"/>
        </w:trPr>
        <w:tc>
          <w:tcPr>
            <w:tcW w:w="1931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до 1 года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92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55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92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82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1155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9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59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70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85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84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1186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10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2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70</w:t>
            </w:r>
          </w:p>
        </w:tc>
        <w:tc>
          <w:tcPr>
            <w:tcW w:w="94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44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10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10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</w:tr>
      <w:tr w:rsidR="00BC77EF" w:rsidRPr="00BC77EF" w:rsidTr="00BC77EF">
        <w:trPr>
          <w:trHeight w:val="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73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ru-RU"/>
              </w:rPr>
              <w:t xml:space="preserve">92 % </w:t>
            </w:r>
          </w:p>
        </w:tc>
        <w:tc>
          <w:tcPr>
            <w:tcW w:w="10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libri" w:eastAsia="Times New Roman" w:hAnsi="Calibri" w:cs="Calibri"/>
                <w:b/>
                <w:bCs/>
                <w:color w:val="000000"/>
                <w:kern w:val="24"/>
                <w:lang w:eastAsia="ru-RU"/>
              </w:rPr>
              <w:t xml:space="preserve">8 % </w:t>
            </w:r>
          </w:p>
        </w:tc>
      </w:tr>
      <w:tr w:rsidR="00BC77EF" w:rsidRPr="00BC77EF" w:rsidTr="00BC77EF">
        <w:trPr>
          <w:trHeight w:val="164"/>
        </w:trPr>
        <w:tc>
          <w:tcPr>
            <w:tcW w:w="1931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15-17 лет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92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185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92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290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1155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104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59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464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85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2317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1186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410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72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160</w:t>
            </w:r>
          </w:p>
        </w:tc>
        <w:tc>
          <w:tcPr>
            <w:tcW w:w="94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246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10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color w:val="000000"/>
                <w:kern w:val="24"/>
                <w:lang w:eastAsia="ru-RU"/>
              </w:rPr>
              <w:t>51</w:t>
            </w:r>
            <w:r w:rsidRPr="00BC77EF">
              <w:rPr>
                <w:rFonts w:ascii="Calibri" w:eastAsia="Calibri" w:hAnsi="Calibri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</w:tr>
      <w:tr w:rsidR="00BC77EF" w:rsidRPr="00BC77EF" w:rsidTr="00BC77EF">
        <w:trPr>
          <w:trHeight w:val="272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73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libri" w:eastAsia="Times New Roman" w:hAnsi="Calibri" w:cs="Calibri"/>
                <w:b/>
                <w:bCs/>
                <w:color w:val="000000"/>
                <w:kern w:val="24"/>
                <w:lang w:eastAsia="ru-RU"/>
              </w:rPr>
              <w:t xml:space="preserve">89 % </w:t>
            </w:r>
          </w:p>
        </w:tc>
        <w:tc>
          <w:tcPr>
            <w:tcW w:w="104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ru-RU"/>
              </w:rPr>
              <w:t xml:space="preserve">11 % </w:t>
            </w:r>
          </w:p>
        </w:tc>
      </w:tr>
    </w:tbl>
    <w:p w:rsidR="00BC77EF" w:rsidRDefault="00BC77EF" w:rsidP="00BC77EF">
      <w:pPr>
        <w:spacing w:after="0" w:line="240" w:lineRule="auto"/>
        <w:jc w:val="center"/>
        <w:rPr>
          <w:rFonts w:asciiTheme="majorHAnsi" w:hAnsiTheme="majorHAnsi" w:cs="Arial"/>
          <w:b/>
        </w:rPr>
      </w:pPr>
      <w:r w:rsidRPr="00BC77EF">
        <w:rPr>
          <w:rFonts w:asciiTheme="majorHAnsi" w:hAnsiTheme="majorHAnsi" w:cs="Arial"/>
          <w:b/>
          <w:bCs/>
        </w:rPr>
        <w:t>Грудное вскармливание</w:t>
      </w:r>
    </w:p>
    <w:tbl>
      <w:tblPr>
        <w:tblW w:w="98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9"/>
        <w:gridCol w:w="1134"/>
        <w:gridCol w:w="993"/>
        <w:gridCol w:w="1134"/>
        <w:gridCol w:w="1134"/>
        <w:gridCol w:w="1275"/>
        <w:gridCol w:w="1270"/>
      </w:tblGrid>
      <w:tr w:rsidR="00BC77EF" w:rsidRPr="00BC77EF" w:rsidTr="00BC77EF">
        <w:trPr>
          <w:trHeight w:val="294"/>
        </w:trPr>
        <w:tc>
          <w:tcPr>
            <w:tcW w:w="2939" w:type="dxa"/>
            <w:vMerge w:val="restart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292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Возраст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2127" w:type="dxa"/>
            <w:gridSpan w:val="2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>
            <w:pPr>
              <w:pStyle w:val="a3"/>
              <w:spacing w:before="0" w:beforeAutospacing="0" w:after="0" w:afterAutospacing="0" w:line="292" w:lineRule="atLeast"/>
              <w:jc w:val="center"/>
              <w:rPr>
                <w:rFonts w:ascii="Arial" w:hAnsi="Arial" w:cs="Arial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</w:rPr>
              <w:t>2011г.</w:t>
            </w:r>
            <w:r w:rsidRPr="00BC77EF">
              <w:rPr>
                <w:rFonts w:ascii="Calibri" w:eastAsia="Calibri" w:hAnsi="Calibri"/>
                <w:b/>
                <w:bCs/>
                <w:kern w:val="24"/>
              </w:rPr>
              <w:t xml:space="preserve"> </w:t>
            </w:r>
          </w:p>
        </w:tc>
        <w:tc>
          <w:tcPr>
            <w:tcW w:w="2268" w:type="dxa"/>
            <w:gridSpan w:val="2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>
            <w:pPr>
              <w:pStyle w:val="a3"/>
              <w:spacing w:before="0" w:beforeAutospacing="0" w:after="0" w:afterAutospacing="0" w:line="292" w:lineRule="atLeast"/>
              <w:jc w:val="center"/>
              <w:rPr>
                <w:rFonts w:ascii="Arial" w:hAnsi="Arial" w:cs="Arial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</w:rPr>
              <w:t>2012г.</w:t>
            </w:r>
            <w:r w:rsidRPr="00BC77EF">
              <w:rPr>
                <w:rFonts w:ascii="Calibri" w:eastAsia="Calibri" w:hAnsi="Calibri"/>
                <w:b/>
                <w:bCs/>
                <w:kern w:val="24"/>
              </w:rPr>
              <w:t xml:space="preserve"> </w:t>
            </w:r>
          </w:p>
        </w:tc>
        <w:tc>
          <w:tcPr>
            <w:tcW w:w="2545" w:type="dxa"/>
            <w:gridSpan w:val="2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>
            <w:pPr>
              <w:pStyle w:val="a3"/>
              <w:spacing w:before="0" w:beforeAutospacing="0" w:after="0" w:afterAutospacing="0" w:line="292" w:lineRule="atLeast"/>
              <w:jc w:val="center"/>
              <w:rPr>
                <w:rFonts w:ascii="Arial" w:hAnsi="Arial" w:cs="Arial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</w:rPr>
              <w:t>2013</w:t>
            </w:r>
            <w:r w:rsidRPr="00BC77EF">
              <w:rPr>
                <w:rFonts w:ascii="Calibri" w:eastAsia="Calibri" w:hAnsi="Calibri"/>
                <w:b/>
                <w:bCs/>
                <w:kern w:val="24"/>
              </w:rPr>
              <w:t xml:space="preserve"> </w:t>
            </w:r>
          </w:p>
        </w:tc>
      </w:tr>
      <w:tr w:rsidR="00BC77EF" w:rsidRPr="00BC77EF" w:rsidTr="00BC77EF">
        <w:trPr>
          <w:trHeight w:val="294"/>
        </w:trPr>
        <w:tc>
          <w:tcPr>
            <w:tcW w:w="2939" w:type="dxa"/>
            <w:vMerge/>
            <w:shd w:val="clear" w:color="auto" w:fill="auto"/>
            <w:vAlign w:val="center"/>
            <w:hideMark/>
          </w:tcPr>
          <w:p w:rsidR="00BC77EF" w:rsidRPr="00BC77EF" w:rsidRDefault="00BC77EF" w:rsidP="00BC77E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292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область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292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район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292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область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292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район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292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область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270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292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район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</w:tr>
      <w:tr w:rsidR="00BC77EF" w:rsidRPr="00BC77EF" w:rsidTr="00BC77EF">
        <w:trPr>
          <w:trHeight w:val="321"/>
        </w:trPr>
        <w:tc>
          <w:tcPr>
            <w:tcW w:w="293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319" w:lineRule="atLeast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До 6-ти месяцев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319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Times New Roman"/>
                <w:b/>
                <w:bCs/>
                <w:kern w:val="24"/>
                <w:lang w:eastAsia="ru-RU"/>
              </w:rPr>
              <w:t>42,5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319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30,5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319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42,5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319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48.3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319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44,3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270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319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34,8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</w:tr>
      <w:tr w:rsidR="00BC77EF" w:rsidRPr="00BC77EF" w:rsidTr="00BC77EF">
        <w:trPr>
          <w:trHeight w:val="138"/>
        </w:trPr>
        <w:tc>
          <w:tcPr>
            <w:tcW w:w="293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От 6-ти месяцев до 1 года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37,8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42,7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37,4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38.1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38,3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270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54,9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</w:tr>
      <w:tr w:rsidR="00BC77EF" w:rsidRPr="00BC77EF" w:rsidTr="00BC77EF">
        <w:trPr>
          <w:trHeight w:val="294"/>
        </w:trPr>
        <w:tc>
          <w:tcPr>
            <w:tcW w:w="293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292" w:lineRule="atLeast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Всего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292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80,2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292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73,2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292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79,9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292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86.4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292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82,6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270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C77EF" w:rsidRPr="00BC77EF" w:rsidRDefault="00BC77EF" w:rsidP="00BC77EF">
            <w:pPr>
              <w:spacing w:after="0" w:line="292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7EF">
              <w:rPr>
                <w:rFonts w:ascii="Cambria" w:eastAsia="Calibri" w:hAnsi="Cambria" w:cs="Arial"/>
                <w:b/>
                <w:bCs/>
                <w:kern w:val="24"/>
                <w:lang w:eastAsia="ru-RU"/>
              </w:rPr>
              <w:t>89,7</w:t>
            </w:r>
            <w:r w:rsidRPr="00BC77EF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</w:tr>
    </w:tbl>
    <w:p w:rsidR="00BC77EF" w:rsidRPr="00BC77EF" w:rsidRDefault="00BC77EF" w:rsidP="00BC77EF">
      <w:pPr>
        <w:spacing w:after="0" w:line="240" w:lineRule="auto"/>
        <w:jc w:val="center"/>
        <w:rPr>
          <w:rFonts w:asciiTheme="majorHAnsi" w:hAnsiTheme="majorHAnsi" w:cs="Arial"/>
          <w:b/>
        </w:rPr>
      </w:pPr>
    </w:p>
    <w:p w:rsidR="00BC77EF" w:rsidRDefault="00BC77EF" w:rsidP="00BC77EF">
      <w:pPr>
        <w:spacing w:after="0" w:line="240" w:lineRule="auto"/>
        <w:rPr>
          <w:rFonts w:asciiTheme="majorHAnsi" w:hAnsiTheme="majorHAnsi" w:cs="Arial"/>
          <w:b/>
        </w:rPr>
      </w:pPr>
    </w:p>
    <w:p w:rsidR="00BC77EF" w:rsidRDefault="00BC77EF" w:rsidP="00BC77EF">
      <w:pPr>
        <w:spacing w:after="0" w:line="240" w:lineRule="auto"/>
        <w:rPr>
          <w:rFonts w:asciiTheme="majorHAnsi" w:hAnsiTheme="majorHAnsi" w:cs="Arial"/>
          <w:b/>
        </w:rPr>
      </w:pPr>
    </w:p>
    <w:p w:rsidR="00BC77EF" w:rsidRPr="007832BD" w:rsidRDefault="00BC77EF" w:rsidP="00BC77EF">
      <w:pPr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7832BD">
        <w:rPr>
          <w:rFonts w:asciiTheme="majorHAnsi" w:hAnsiTheme="majorHAnsi" w:cs="Arial"/>
          <w:b/>
          <w:sz w:val="24"/>
          <w:szCs w:val="24"/>
        </w:rPr>
        <w:lastRenderedPageBreak/>
        <w:t>По группам здоровья детей от 0 до 17 лет с первой  и второй группой составило 86 %, детей от 0 – 14 лет – 84 %, 15 – 17 лет – 89 % детей 1 года жизни 92 %,</w:t>
      </w:r>
    </w:p>
    <w:p w:rsidR="00BC77EF" w:rsidRPr="007832BD" w:rsidRDefault="00BC77EF" w:rsidP="00BC77EF">
      <w:pPr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7832BD">
        <w:rPr>
          <w:rFonts w:asciiTheme="majorHAnsi" w:hAnsiTheme="majorHAnsi" w:cs="Arial"/>
          <w:b/>
          <w:sz w:val="24"/>
          <w:szCs w:val="24"/>
        </w:rPr>
        <w:t>Детей с третьей группой, имеющих заболевания, требующие амбулаторного и стационарного лечения - детей от 0 до 17 лет составило 14%,</w:t>
      </w:r>
    </w:p>
    <w:p w:rsidR="00BC77EF" w:rsidRPr="007832BD" w:rsidRDefault="00BC77EF" w:rsidP="00BC77EF">
      <w:pPr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7832BD">
        <w:rPr>
          <w:rFonts w:asciiTheme="majorHAnsi" w:hAnsiTheme="majorHAnsi" w:cs="Arial"/>
          <w:b/>
          <w:sz w:val="24"/>
          <w:szCs w:val="24"/>
        </w:rPr>
        <w:t>Детей от 0 – 14 лет – 16 %,  15 – 17 лет – 11%, детей 1 года жизни 8 %,</w:t>
      </w:r>
    </w:p>
    <w:p w:rsidR="004C7634" w:rsidRPr="007832BD" w:rsidRDefault="00BC77EF" w:rsidP="00BC77EF">
      <w:pPr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7832BD">
        <w:rPr>
          <w:rFonts w:asciiTheme="majorHAnsi" w:hAnsiTheme="majorHAnsi" w:cs="Arial"/>
          <w:b/>
          <w:sz w:val="24"/>
          <w:szCs w:val="24"/>
        </w:rPr>
        <w:t>Детей</w:t>
      </w:r>
      <w:proofErr w:type="gramStart"/>
      <w:r w:rsidRPr="007832BD">
        <w:rPr>
          <w:rFonts w:asciiTheme="majorHAnsi" w:hAnsiTheme="majorHAnsi" w:cs="Arial"/>
          <w:b/>
          <w:sz w:val="24"/>
          <w:szCs w:val="24"/>
        </w:rPr>
        <w:t xml:space="preserve"> ,</w:t>
      </w:r>
      <w:proofErr w:type="gramEnd"/>
      <w:r w:rsidRPr="007832BD">
        <w:rPr>
          <w:rFonts w:asciiTheme="majorHAnsi" w:hAnsiTheme="majorHAnsi" w:cs="Arial"/>
          <w:b/>
          <w:sz w:val="24"/>
          <w:szCs w:val="24"/>
        </w:rPr>
        <w:t xml:space="preserve"> находящихся на грудном вскармливании – 89 7 % ( из низ до 6 мес. 34,8 %, с 6 мес. до 1 года – 54,9 %, как важней фактор профилактики заболеваемости детей 1 года жизни.</w:t>
      </w:r>
    </w:p>
    <w:p w:rsidR="00FB1A8E" w:rsidRDefault="00FB1A8E" w:rsidP="00BC77EF">
      <w:pPr>
        <w:spacing w:after="0" w:line="240" w:lineRule="auto"/>
        <w:rPr>
          <w:rFonts w:asciiTheme="majorHAnsi" w:hAnsiTheme="majorHAnsi"/>
          <w:b/>
        </w:rPr>
      </w:pPr>
    </w:p>
    <w:p w:rsidR="00BC77EF" w:rsidRDefault="00BC77EF" w:rsidP="00BD5CC8">
      <w:pPr>
        <w:spacing w:after="0"/>
        <w:jc w:val="center"/>
        <w:rPr>
          <w:b/>
          <w:bCs/>
          <w:sz w:val="24"/>
          <w:szCs w:val="24"/>
        </w:rPr>
      </w:pPr>
      <w:r w:rsidRPr="00BC77EF">
        <w:rPr>
          <w:b/>
          <w:bCs/>
          <w:sz w:val="24"/>
          <w:szCs w:val="24"/>
          <w:u w:val="single"/>
        </w:rPr>
        <w:t>ЗАБОЛЕВАЕМОСТЬ ДЕТСКОГО НАСЕЛЕНИЯ (0-14 ЛЕТ)  ПО КЛАССАМ. ГРУППАМ БОЛЕЗНЕЙ И ОТДЕЛЬНЫМ ЗАБОЛЕВАНИЯМ (НА 1000 ДЕТСКОГО</w:t>
      </w:r>
      <w:r>
        <w:rPr>
          <w:b/>
          <w:bCs/>
          <w:sz w:val="24"/>
          <w:szCs w:val="24"/>
          <w:u w:val="single"/>
        </w:rPr>
        <w:t xml:space="preserve"> </w:t>
      </w:r>
      <w:r w:rsidRPr="00BC77EF">
        <w:rPr>
          <w:b/>
          <w:bCs/>
          <w:sz w:val="24"/>
          <w:szCs w:val="24"/>
          <w:u w:val="single"/>
        </w:rPr>
        <w:t>НАСЕЛЕНИЯ)</w:t>
      </w:r>
    </w:p>
    <w:p w:rsidR="00E15DC3" w:rsidRPr="003E253A" w:rsidRDefault="00056358" w:rsidP="00BD5CC8">
      <w:pPr>
        <w:spacing w:after="0"/>
        <w:jc w:val="center"/>
        <w:rPr>
          <w:b/>
          <w:bCs/>
          <w:sz w:val="24"/>
          <w:szCs w:val="24"/>
        </w:rPr>
      </w:pPr>
      <w:r w:rsidRPr="00365EA1">
        <w:rPr>
          <w:b/>
          <w:bCs/>
          <w:sz w:val="24"/>
          <w:szCs w:val="24"/>
        </w:rPr>
        <w:t>Общая  заболеваемость детей  0 – 14 лет</w:t>
      </w: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417"/>
        <w:gridCol w:w="3261"/>
        <w:gridCol w:w="1842"/>
      </w:tblGrid>
      <w:tr w:rsidR="00E15DC3" w:rsidRPr="003C4977" w:rsidTr="00CC2B4F">
        <w:trPr>
          <w:trHeight w:val="291"/>
        </w:trPr>
        <w:tc>
          <w:tcPr>
            <w:tcW w:w="4962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E15DC3" w:rsidRPr="003C4977" w:rsidRDefault="00E15DC3" w:rsidP="003850E7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3C4977">
              <w:rPr>
                <w:rFonts w:asciiTheme="majorHAnsi" w:eastAsia="Times New Roman" w:hAnsiTheme="majorHAnsi" w:cs="Arial"/>
                <w:lang w:eastAsia="ru-RU"/>
              </w:rPr>
              <w:t xml:space="preserve">общая заболеваемость </w:t>
            </w:r>
            <w:r w:rsidR="00D24B37">
              <w:rPr>
                <w:rFonts w:asciiTheme="majorHAnsi" w:eastAsia="Times New Roman" w:hAnsiTheme="majorHAnsi" w:cs="Arial"/>
                <w:lang w:eastAsia="ru-RU"/>
              </w:rPr>
              <w:t>–</w:t>
            </w:r>
            <w:r w:rsidRPr="003C4977">
              <w:rPr>
                <w:rFonts w:asciiTheme="majorHAnsi" w:eastAsia="Times New Roman" w:hAnsiTheme="majorHAnsi" w:cs="Arial"/>
                <w:lang w:eastAsia="ru-RU"/>
              </w:rPr>
              <w:t xml:space="preserve"> дети</w:t>
            </w:r>
            <w:r w:rsidR="00D24B37">
              <w:rPr>
                <w:rFonts w:asciiTheme="majorHAnsi" w:eastAsia="Times New Roman" w:hAnsiTheme="majorHAnsi" w:cs="Arial"/>
                <w:lang w:eastAsia="ru-RU"/>
              </w:rPr>
              <w:t xml:space="preserve"> </w:t>
            </w:r>
            <w:r w:rsidRPr="003C4977">
              <w:rPr>
                <w:rFonts w:asciiTheme="majorHAnsi" w:eastAsia="Times New Roman" w:hAnsiTheme="majorHAnsi" w:cs="Arial"/>
                <w:b/>
                <w:bCs/>
                <w:lang w:eastAsia="ru-RU"/>
              </w:rPr>
              <w:t>2012 г.</w:t>
            </w:r>
          </w:p>
        </w:tc>
        <w:tc>
          <w:tcPr>
            <w:tcW w:w="510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E15DC3" w:rsidRPr="003C4977" w:rsidRDefault="00E15DC3" w:rsidP="003850E7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3C4977">
              <w:rPr>
                <w:rFonts w:asciiTheme="majorHAnsi" w:eastAsia="Times New Roman" w:hAnsiTheme="majorHAnsi" w:cs="Arial"/>
                <w:lang w:eastAsia="ru-RU"/>
              </w:rPr>
              <w:t xml:space="preserve">общая заболеваемость – дети </w:t>
            </w:r>
            <w:r w:rsidRPr="003C4977">
              <w:rPr>
                <w:rFonts w:asciiTheme="majorHAnsi" w:eastAsia="Times New Roman" w:hAnsiTheme="majorHAnsi" w:cs="Arial"/>
                <w:b/>
                <w:bCs/>
                <w:lang w:eastAsia="ru-RU"/>
              </w:rPr>
              <w:t>2013 г.</w:t>
            </w:r>
          </w:p>
        </w:tc>
      </w:tr>
      <w:tr w:rsidR="00E15DC3" w:rsidRPr="003C4977" w:rsidTr="00CC2B4F">
        <w:trPr>
          <w:trHeight w:val="223"/>
        </w:trPr>
        <w:tc>
          <w:tcPr>
            <w:tcW w:w="56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E15DC3" w:rsidRPr="003C4977" w:rsidRDefault="00E15DC3" w:rsidP="00A546B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E15DC3" w:rsidRPr="003C4977" w:rsidRDefault="00E15DC3" w:rsidP="00A546BE">
            <w:pPr>
              <w:spacing w:after="0" w:line="240" w:lineRule="auto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  <w:r w:rsidRPr="003C4977"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E15DC3" w:rsidRPr="00C079EA" w:rsidRDefault="008C5297" w:rsidP="00A546B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79EA"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>1555,3</w:t>
            </w:r>
          </w:p>
        </w:tc>
        <w:tc>
          <w:tcPr>
            <w:tcW w:w="326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E15DC3" w:rsidRPr="003C4977" w:rsidRDefault="00E15DC3" w:rsidP="00A546BE">
            <w:pPr>
              <w:spacing w:after="0" w:line="240" w:lineRule="auto"/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</w:pPr>
            <w:r w:rsidRPr="003C4977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E15DC3" w:rsidRPr="00CC2B4F" w:rsidRDefault="00CB1885" w:rsidP="00CB1885">
            <w:pPr>
              <w:spacing w:after="0" w:line="240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</w:pPr>
            <w:r w:rsidRPr="00CC2B4F">
              <w:rPr>
                <w:rFonts w:asciiTheme="majorHAnsi" w:hAnsiTheme="majorHAnsi"/>
                <w:b/>
                <w:sz w:val="20"/>
                <w:szCs w:val="20"/>
              </w:rPr>
              <w:t>1420,9</w:t>
            </w:r>
          </w:p>
        </w:tc>
      </w:tr>
      <w:tr w:rsidR="00C079EA" w:rsidRPr="003C4977" w:rsidTr="00CC2B4F">
        <w:trPr>
          <w:trHeight w:val="137"/>
        </w:trPr>
        <w:tc>
          <w:tcPr>
            <w:tcW w:w="5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079EA" w:rsidRPr="00C079EA" w:rsidRDefault="00C079EA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079EA">
              <w:rPr>
                <w:rFonts w:asciiTheme="majorHAnsi" w:hAnsiTheme="majorHAnsi" w:cs="Arial"/>
                <w:b/>
                <w:bCs/>
                <w:kern w:val="24"/>
                <w:sz w:val="20"/>
                <w:szCs w:val="20"/>
              </w:rPr>
              <w:t>1</w:t>
            </w:r>
            <w:r w:rsidRPr="00C079EA">
              <w:rPr>
                <w:rFonts w:asciiTheme="majorHAnsi" w:hAnsiTheme="majorHAnsi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C079EA" w:rsidRPr="00C079EA" w:rsidRDefault="00C079EA">
            <w:pPr>
              <w:pStyle w:val="a3"/>
              <w:spacing w:before="0" w:beforeAutospacing="0" w:after="0" w:afterAutospacing="0"/>
              <w:rPr>
                <w:rFonts w:asciiTheme="majorHAnsi" w:hAnsiTheme="majorHAnsi" w:cs="Arial"/>
                <w:sz w:val="20"/>
                <w:szCs w:val="20"/>
              </w:rPr>
            </w:pPr>
            <w:r w:rsidRPr="00C079EA">
              <w:rPr>
                <w:rFonts w:asciiTheme="majorHAnsi" w:hAnsiTheme="majorHAnsi" w:cs="Arial"/>
                <w:b/>
                <w:bCs/>
                <w:kern w:val="24"/>
                <w:sz w:val="20"/>
                <w:szCs w:val="20"/>
              </w:rPr>
              <w:t>Болезни органов дыхания</w:t>
            </w:r>
            <w:r w:rsidRPr="00C079EA">
              <w:rPr>
                <w:rFonts w:asciiTheme="majorHAnsi" w:hAnsiTheme="majorHAnsi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C079EA" w:rsidRPr="00C079EA" w:rsidRDefault="00C079EA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079EA">
              <w:rPr>
                <w:rFonts w:asciiTheme="majorHAnsi" w:hAnsiTheme="majorHAnsi" w:cs="Arial"/>
                <w:b/>
                <w:bCs/>
                <w:kern w:val="24"/>
                <w:sz w:val="20"/>
                <w:szCs w:val="20"/>
              </w:rPr>
              <w:t xml:space="preserve">993,2 – 64 % </w:t>
            </w:r>
          </w:p>
        </w:tc>
        <w:tc>
          <w:tcPr>
            <w:tcW w:w="32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C079EA" w:rsidRPr="003C4977" w:rsidRDefault="00C079EA" w:rsidP="00CE6832">
            <w:pPr>
              <w:spacing w:after="0" w:line="240" w:lineRule="auto"/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</w:pPr>
            <w:r w:rsidRPr="003C4977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18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C079EA" w:rsidRPr="00CC2B4F" w:rsidRDefault="00F905AE" w:rsidP="00CB188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2B4F"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>847,3</w:t>
            </w:r>
            <w:r w:rsidR="005F4D2E"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– 60 %</w:t>
            </w:r>
          </w:p>
        </w:tc>
      </w:tr>
      <w:tr w:rsidR="00C079EA" w:rsidRPr="003C4977" w:rsidTr="00CC2B4F">
        <w:trPr>
          <w:trHeight w:val="303"/>
        </w:trPr>
        <w:tc>
          <w:tcPr>
            <w:tcW w:w="5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079EA" w:rsidRPr="00C079EA" w:rsidRDefault="00C079EA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079EA">
              <w:rPr>
                <w:rFonts w:asciiTheme="majorHAnsi" w:hAnsiTheme="majorHAnsi" w:cs="Arial"/>
                <w:b/>
                <w:bCs/>
                <w:kern w:val="24"/>
                <w:sz w:val="20"/>
                <w:szCs w:val="20"/>
              </w:rPr>
              <w:t>2</w:t>
            </w:r>
            <w:r w:rsidRPr="00C079EA">
              <w:rPr>
                <w:rFonts w:asciiTheme="majorHAnsi" w:hAnsiTheme="majorHAnsi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C079EA" w:rsidRPr="00C079EA" w:rsidRDefault="00C079EA">
            <w:pPr>
              <w:pStyle w:val="a3"/>
              <w:spacing w:before="0" w:beforeAutospacing="0" w:after="0" w:afterAutospacing="0"/>
              <w:rPr>
                <w:rFonts w:asciiTheme="majorHAnsi" w:hAnsiTheme="majorHAnsi" w:cs="Arial"/>
                <w:sz w:val="20"/>
                <w:szCs w:val="20"/>
              </w:rPr>
            </w:pPr>
            <w:r w:rsidRPr="00C079EA">
              <w:rPr>
                <w:rFonts w:asciiTheme="majorHAnsi" w:hAnsiTheme="majorHAnsi" w:cs="Arial"/>
                <w:b/>
                <w:bCs/>
                <w:kern w:val="24"/>
                <w:sz w:val="20"/>
                <w:szCs w:val="20"/>
              </w:rPr>
              <w:t xml:space="preserve">Инфекционные  и паразитарные заболевания 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C079EA" w:rsidRPr="00C079EA" w:rsidRDefault="00C079EA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079EA">
              <w:rPr>
                <w:rFonts w:asciiTheme="majorHAnsi" w:hAnsiTheme="majorHAnsi" w:cs="Arial"/>
                <w:b/>
                <w:bCs/>
                <w:kern w:val="24"/>
                <w:sz w:val="20"/>
                <w:szCs w:val="20"/>
              </w:rPr>
              <w:t xml:space="preserve">124,0 – 8 % </w:t>
            </w:r>
          </w:p>
        </w:tc>
        <w:tc>
          <w:tcPr>
            <w:tcW w:w="32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C079EA" w:rsidRPr="003C4977" w:rsidRDefault="00C079EA" w:rsidP="003C4977">
            <w:pPr>
              <w:spacing w:after="0" w:line="240" w:lineRule="auto"/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</w:pPr>
            <w:r w:rsidRPr="003C4977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Инфекционные болезни</w:t>
            </w:r>
            <w:r w:rsidRPr="00C079EA">
              <w:rPr>
                <w:rFonts w:asciiTheme="majorHAnsi" w:hAnsiTheme="majorHAnsi" w:cs="Arial"/>
                <w:b/>
                <w:bCs/>
                <w:kern w:val="24"/>
                <w:sz w:val="20"/>
                <w:szCs w:val="20"/>
              </w:rPr>
              <w:t xml:space="preserve"> и паразитарные заболевания</w:t>
            </w:r>
          </w:p>
        </w:tc>
        <w:tc>
          <w:tcPr>
            <w:tcW w:w="18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C079EA" w:rsidRPr="00CC2B4F" w:rsidRDefault="00CC2B4F" w:rsidP="00CB1885">
            <w:pPr>
              <w:spacing w:after="0" w:line="240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</w:pPr>
            <w:r w:rsidRPr="00CC2B4F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107,5</w:t>
            </w:r>
            <w:r w:rsidR="005F4D2E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 xml:space="preserve"> – 8 %</w:t>
            </w:r>
          </w:p>
        </w:tc>
      </w:tr>
      <w:tr w:rsidR="00C079EA" w:rsidRPr="003C4977" w:rsidTr="00CC2B4F">
        <w:trPr>
          <w:trHeight w:val="378"/>
        </w:trPr>
        <w:tc>
          <w:tcPr>
            <w:tcW w:w="5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079EA" w:rsidRPr="00C079EA" w:rsidRDefault="00C079EA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079EA">
              <w:rPr>
                <w:rFonts w:asciiTheme="majorHAnsi" w:hAnsiTheme="majorHAnsi" w:cs="Arial"/>
                <w:b/>
                <w:bCs/>
                <w:kern w:val="24"/>
                <w:sz w:val="20"/>
                <w:szCs w:val="20"/>
              </w:rPr>
              <w:t>3</w:t>
            </w:r>
            <w:r w:rsidRPr="00C079EA">
              <w:rPr>
                <w:rFonts w:asciiTheme="majorHAnsi" w:hAnsiTheme="majorHAnsi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C079EA" w:rsidRPr="00C079EA" w:rsidRDefault="00C079EA">
            <w:pPr>
              <w:pStyle w:val="a3"/>
              <w:spacing w:before="0" w:beforeAutospacing="0" w:after="0" w:afterAutospacing="0"/>
              <w:rPr>
                <w:rFonts w:asciiTheme="majorHAnsi" w:hAnsiTheme="majorHAnsi" w:cs="Arial"/>
                <w:sz w:val="20"/>
                <w:szCs w:val="20"/>
              </w:rPr>
            </w:pPr>
            <w:r w:rsidRPr="00C079EA">
              <w:rPr>
                <w:rFonts w:asciiTheme="majorHAnsi" w:hAnsiTheme="majorHAnsi" w:cs="Arial"/>
                <w:b/>
                <w:bCs/>
                <w:kern w:val="24"/>
                <w:sz w:val="20"/>
                <w:szCs w:val="20"/>
              </w:rPr>
              <w:t>Болезни глаза и его придаточного аппарата</w:t>
            </w:r>
            <w:r w:rsidRPr="00C079EA">
              <w:rPr>
                <w:rFonts w:asciiTheme="majorHAnsi" w:hAnsiTheme="majorHAnsi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C079EA" w:rsidRPr="00C079EA" w:rsidRDefault="00C079EA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079EA">
              <w:rPr>
                <w:rFonts w:asciiTheme="majorHAnsi" w:hAnsiTheme="majorHAnsi" w:cs="Arial"/>
                <w:b/>
                <w:bCs/>
                <w:kern w:val="24"/>
                <w:sz w:val="20"/>
                <w:szCs w:val="20"/>
              </w:rPr>
              <w:t xml:space="preserve">79,6– 5 % </w:t>
            </w:r>
          </w:p>
        </w:tc>
        <w:tc>
          <w:tcPr>
            <w:tcW w:w="32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C079EA" w:rsidRPr="003C4977" w:rsidRDefault="00CC2B4F" w:rsidP="00367E1D">
            <w:pPr>
              <w:spacing w:after="0" w:line="240" w:lineRule="auto"/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</w:pPr>
            <w:r w:rsidRPr="003C4977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Болезни костно-мышечной системы</w:t>
            </w:r>
          </w:p>
        </w:tc>
        <w:tc>
          <w:tcPr>
            <w:tcW w:w="18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C079EA" w:rsidRPr="00CC2B4F" w:rsidRDefault="00CC2B4F" w:rsidP="00CB188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2B4F"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>70,8</w:t>
            </w:r>
            <w:r w:rsidR="005F4D2E"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– 5 %</w:t>
            </w:r>
          </w:p>
        </w:tc>
      </w:tr>
      <w:tr w:rsidR="00CC2B4F" w:rsidRPr="003C4977" w:rsidTr="00CC2B4F">
        <w:trPr>
          <w:trHeight w:val="378"/>
        </w:trPr>
        <w:tc>
          <w:tcPr>
            <w:tcW w:w="5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C2B4F" w:rsidRPr="00C079EA" w:rsidRDefault="00CC2B4F" w:rsidP="00133E65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079EA">
              <w:rPr>
                <w:rFonts w:asciiTheme="majorHAnsi" w:hAnsiTheme="majorHAnsi" w:cs="Arial"/>
                <w:b/>
                <w:bCs/>
                <w:kern w:val="24"/>
                <w:sz w:val="20"/>
                <w:szCs w:val="20"/>
              </w:rPr>
              <w:t>4</w:t>
            </w:r>
            <w:r w:rsidRPr="00C079EA">
              <w:rPr>
                <w:rFonts w:asciiTheme="majorHAnsi" w:hAnsiTheme="majorHAnsi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CC2B4F" w:rsidRPr="00C079EA" w:rsidRDefault="00CC2B4F" w:rsidP="00133E65">
            <w:pPr>
              <w:pStyle w:val="a3"/>
              <w:spacing w:before="0" w:beforeAutospacing="0" w:after="0" w:afterAutospacing="0"/>
              <w:rPr>
                <w:rFonts w:asciiTheme="majorHAnsi" w:hAnsiTheme="majorHAnsi" w:cs="Arial"/>
                <w:sz w:val="20"/>
                <w:szCs w:val="20"/>
              </w:rPr>
            </w:pPr>
            <w:r w:rsidRPr="00C079EA">
              <w:rPr>
                <w:rFonts w:asciiTheme="majorHAnsi" w:hAnsiTheme="majorHAnsi" w:cs="Arial"/>
                <w:b/>
                <w:bCs/>
                <w:kern w:val="24"/>
                <w:sz w:val="20"/>
                <w:szCs w:val="20"/>
              </w:rPr>
              <w:t>Болезни костно-мышечной системы</w:t>
            </w:r>
            <w:r w:rsidRPr="00C079EA">
              <w:rPr>
                <w:rFonts w:asciiTheme="majorHAnsi" w:hAnsiTheme="majorHAnsi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CC2B4F" w:rsidRPr="00C079EA" w:rsidRDefault="00CC2B4F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  <w:b/>
                <w:bCs/>
                <w:kern w:val="24"/>
                <w:sz w:val="20"/>
                <w:szCs w:val="20"/>
              </w:rPr>
            </w:pPr>
            <w:r w:rsidRPr="00C079EA">
              <w:rPr>
                <w:rFonts w:asciiTheme="majorHAnsi" w:hAnsiTheme="majorHAnsi" w:cs="Arial"/>
                <w:b/>
                <w:bCs/>
                <w:kern w:val="24"/>
                <w:sz w:val="20"/>
                <w:szCs w:val="20"/>
              </w:rPr>
              <w:t>49,6 – 3,3 %</w:t>
            </w:r>
          </w:p>
        </w:tc>
        <w:tc>
          <w:tcPr>
            <w:tcW w:w="32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CC2B4F" w:rsidRPr="003C4977" w:rsidRDefault="00CC2B4F" w:rsidP="00367E1D">
            <w:pPr>
              <w:spacing w:after="0" w:line="240" w:lineRule="auto"/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</w:pPr>
            <w:r w:rsidRPr="00CC2B4F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Болезни уха и сосцевидного отростка</w:t>
            </w:r>
          </w:p>
        </w:tc>
        <w:tc>
          <w:tcPr>
            <w:tcW w:w="18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CC2B4F" w:rsidRPr="00CC2B4F" w:rsidRDefault="00CC2B4F" w:rsidP="00CB188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2B4F"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>52,8</w:t>
            </w:r>
            <w:r w:rsidR="005F4D2E"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– 4%</w:t>
            </w:r>
          </w:p>
        </w:tc>
      </w:tr>
      <w:tr w:rsidR="00CC2B4F" w:rsidRPr="003C4977" w:rsidTr="00CC2B4F">
        <w:trPr>
          <w:trHeight w:val="337"/>
        </w:trPr>
        <w:tc>
          <w:tcPr>
            <w:tcW w:w="5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C2B4F" w:rsidRPr="00C079EA" w:rsidRDefault="00CC2B4F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079EA">
              <w:rPr>
                <w:rFonts w:asciiTheme="majorHAnsi" w:hAnsiTheme="majorHAnsi" w:cs="Arial"/>
                <w:b/>
                <w:bCs/>
                <w:kern w:val="24"/>
                <w:sz w:val="20"/>
                <w:szCs w:val="20"/>
              </w:rPr>
              <w:t>5</w:t>
            </w:r>
            <w:r w:rsidRPr="00C079EA">
              <w:rPr>
                <w:rFonts w:asciiTheme="majorHAnsi" w:hAnsiTheme="majorHAnsi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CC2B4F" w:rsidRPr="00C079EA" w:rsidRDefault="00CC2B4F">
            <w:pPr>
              <w:pStyle w:val="a3"/>
              <w:spacing w:before="0" w:beforeAutospacing="0" w:after="0" w:afterAutospacing="0"/>
              <w:rPr>
                <w:rFonts w:asciiTheme="majorHAnsi" w:hAnsiTheme="majorHAnsi" w:cs="Arial"/>
                <w:sz w:val="20"/>
                <w:szCs w:val="20"/>
              </w:rPr>
            </w:pPr>
            <w:r w:rsidRPr="00C079EA">
              <w:rPr>
                <w:rFonts w:asciiTheme="majorHAnsi" w:hAnsiTheme="majorHAnsi" w:cs="Arial"/>
                <w:b/>
                <w:bCs/>
                <w:kern w:val="24"/>
                <w:sz w:val="20"/>
                <w:szCs w:val="20"/>
              </w:rPr>
              <w:t>Болезни органов пищеварения</w:t>
            </w:r>
            <w:r w:rsidRPr="00C079EA">
              <w:rPr>
                <w:rFonts w:asciiTheme="majorHAnsi" w:hAnsiTheme="majorHAnsi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CC2B4F" w:rsidRPr="00C079EA" w:rsidRDefault="00CC2B4F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079EA">
              <w:rPr>
                <w:rFonts w:asciiTheme="majorHAnsi" w:hAnsiTheme="majorHAnsi" w:cs="Arial"/>
                <w:b/>
                <w:bCs/>
                <w:kern w:val="24"/>
                <w:sz w:val="20"/>
                <w:szCs w:val="20"/>
              </w:rPr>
              <w:t xml:space="preserve">48,3 – 3,1 % </w:t>
            </w:r>
          </w:p>
        </w:tc>
        <w:tc>
          <w:tcPr>
            <w:tcW w:w="32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CC2B4F" w:rsidRPr="00CC2B4F" w:rsidRDefault="00CC2B4F" w:rsidP="00CC2B4F">
            <w:pPr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 w:rsidRPr="00CC2B4F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Травмы и отравления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CC2B4F" w:rsidRPr="00CC2B4F" w:rsidRDefault="00CC2B4F" w:rsidP="00CB188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2B4F"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>52,8</w:t>
            </w:r>
            <w:r w:rsidR="005F4D2E"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57D5D"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>–</w:t>
            </w:r>
            <w:r w:rsidR="005F4D2E"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57D5D"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>4 %</w:t>
            </w:r>
          </w:p>
        </w:tc>
      </w:tr>
    </w:tbl>
    <w:p w:rsidR="00EA3591" w:rsidRDefault="00EA3591" w:rsidP="00EA3591">
      <w:pPr>
        <w:spacing w:after="0" w:line="240" w:lineRule="auto"/>
        <w:rPr>
          <w:b/>
          <w:bCs/>
        </w:rPr>
      </w:pPr>
    </w:p>
    <w:p w:rsidR="00EA3591" w:rsidRPr="00EA3591" w:rsidRDefault="00EA3591" w:rsidP="00EA3591">
      <w:pPr>
        <w:spacing w:after="0" w:line="240" w:lineRule="auto"/>
        <w:rPr>
          <w:b/>
          <w:bCs/>
        </w:rPr>
      </w:pPr>
      <w:r w:rsidRPr="00EA3591">
        <w:rPr>
          <w:b/>
          <w:bCs/>
        </w:rPr>
        <w:t xml:space="preserve">Отмечается снижение заболеваемости детей до 14 лет на8,6 % с показателем на 1000 детей до 1420,9. В структуре заболеваемости первое место 60 % заболевания органов дыхания, на втором месте инфекционные заболевания - 8 %, на третье место переместились заболевания костно-мышечной системы 5 % (нарушения осанки, сколиозы плоскостопие.) наши дети стали вести менее подвижный образ жизни, экраны мониторов заменяют другие прелести жизни. </w:t>
      </w:r>
    </w:p>
    <w:p w:rsidR="006D1050" w:rsidRDefault="006D1050" w:rsidP="00471CF0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2012 г.                                                                            2013 г.</w:t>
      </w:r>
    </w:p>
    <w:tbl>
      <w:tblPr>
        <w:tblStyle w:val="a6"/>
        <w:tblW w:w="1027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436"/>
        <w:gridCol w:w="4840"/>
      </w:tblGrid>
      <w:tr w:rsidR="006D1050" w:rsidTr="00BC77EF">
        <w:trPr>
          <w:trHeight w:val="5512"/>
        </w:trPr>
        <w:tc>
          <w:tcPr>
            <w:tcW w:w="5436" w:type="dxa"/>
          </w:tcPr>
          <w:p w:rsidR="006D1050" w:rsidRDefault="00E062C7" w:rsidP="00367E1D">
            <w:pPr>
              <w:jc w:val="center"/>
              <w:rPr>
                <w:b/>
                <w:bCs/>
                <w:sz w:val="24"/>
                <w:szCs w:val="24"/>
              </w:rPr>
            </w:pPr>
            <w:r w:rsidRPr="00E062C7">
              <w:rPr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152775" cy="3543300"/>
                  <wp:effectExtent l="19050" t="0" r="9525" b="0"/>
                  <wp:docPr id="28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7"/>
                    </a:graphicData>
                  </a:graphic>
                </wp:inline>
              </w:drawing>
            </w:r>
          </w:p>
        </w:tc>
        <w:tc>
          <w:tcPr>
            <w:tcW w:w="4840" w:type="dxa"/>
          </w:tcPr>
          <w:p w:rsidR="006D1050" w:rsidRDefault="005F4D2E" w:rsidP="005F4D2E">
            <w:pPr>
              <w:rPr>
                <w:b/>
                <w:bCs/>
                <w:sz w:val="24"/>
                <w:szCs w:val="24"/>
              </w:rPr>
            </w:pPr>
            <w:r w:rsidRPr="005F4D2E">
              <w:rPr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962275" cy="3543300"/>
                  <wp:effectExtent l="19050" t="0" r="9525" b="0"/>
                  <wp:docPr id="30" name="Диаграмма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8"/>
                    </a:graphicData>
                  </a:graphic>
                </wp:inline>
              </w:drawing>
            </w:r>
          </w:p>
        </w:tc>
      </w:tr>
    </w:tbl>
    <w:p w:rsidR="00EA3591" w:rsidRDefault="00EA3591" w:rsidP="00EA3591">
      <w:pPr>
        <w:spacing w:after="0"/>
        <w:jc w:val="center"/>
        <w:rPr>
          <w:b/>
          <w:bCs/>
          <w:sz w:val="24"/>
          <w:szCs w:val="24"/>
        </w:rPr>
      </w:pPr>
    </w:p>
    <w:p w:rsidR="00EA3591" w:rsidRDefault="00EA3591" w:rsidP="00EA3591">
      <w:pPr>
        <w:spacing w:after="0"/>
        <w:jc w:val="center"/>
        <w:rPr>
          <w:b/>
          <w:bCs/>
          <w:sz w:val="24"/>
          <w:szCs w:val="24"/>
        </w:rPr>
      </w:pPr>
    </w:p>
    <w:p w:rsidR="00EA3591" w:rsidRPr="00EA3591" w:rsidRDefault="00EA3591" w:rsidP="00EA3591">
      <w:pPr>
        <w:spacing w:after="0"/>
        <w:jc w:val="center"/>
        <w:rPr>
          <w:b/>
          <w:bCs/>
          <w:sz w:val="24"/>
          <w:szCs w:val="24"/>
        </w:rPr>
      </w:pPr>
      <w:r w:rsidRPr="00EA3591">
        <w:rPr>
          <w:b/>
          <w:bCs/>
          <w:sz w:val="24"/>
          <w:szCs w:val="24"/>
        </w:rPr>
        <w:t>2013 год</w:t>
      </w:r>
    </w:p>
    <w:p w:rsidR="00EA3591" w:rsidRPr="00EA3591" w:rsidRDefault="00EA3591" w:rsidP="00EA3591">
      <w:pPr>
        <w:spacing w:after="0"/>
        <w:rPr>
          <w:b/>
          <w:bCs/>
          <w:sz w:val="24"/>
          <w:szCs w:val="24"/>
        </w:rPr>
      </w:pPr>
      <w:r w:rsidRPr="00EA3591">
        <w:rPr>
          <w:b/>
          <w:bCs/>
          <w:sz w:val="24"/>
          <w:szCs w:val="24"/>
        </w:rPr>
        <w:t>1м. Болезни органов дыхания - 847,3 – 60 %</w:t>
      </w:r>
    </w:p>
    <w:p w:rsidR="00EA3591" w:rsidRPr="00EA3591" w:rsidRDefault="00EA3591" w:rsidP="00EA3591">
      <w:pPr>
        <w:spacing w:after="0"/>
        <w:rPr>
          <w:b/>
          <w:bCs/>
          <w:sz w:val="24"/>
          <w:szCs w:val="24"/>
        </w:rPr>
      </w:pPr>
      <w:r w:rsidRPr="00EA3591">
        <w:rPr>
          <w:b/>
          <w:bCs/>
          <w:sz w:val="24"/>
          <w:szCs w:val="24"/>
        </w:rPr>
        <w:t>2м. Инфекционные болезни и паразитарные заболевания - 107,5 – 8 %</w:t>
      </w:r>
    </w:p>
    <w:p w:rsidR="00EA3591" w:rsidRPr="00EA3591" w:rsidRDefault="00EA3591" w:rsidP="00EA3591">
      <w:pPr>
        <w:spacing w:after="0"/>
        <w:rPr>
          <w:b/>
          <w:bCs/>
          <w:sz w:val="24"/>
          <w:szCs w:val="24"/>
        </w:rPr>
      </w:pPr>
      <w:r w:rsidRPr="00EA3591">
        <w:rPr>
          <w:b/>
          <w:bCs/>
          <w:sz w:val="24"/>
          <w:szCs w:val="24"/>
        </w:rPr>
        <w:t>3м. Болезни костно-мышечной системы - 70,8 – 5 %</w:t>
      </w:r>
    </w:p>
    <w:p w:rsidR="00EA3591" w:rsidRPr="00EA3591" w:rsidRDefault="00EA3591" w:rsidP="00EA3591">
      <w:pPr>
        <w:spacing w:after="0"/>
        <w:jc w:val="center"/>
        <w:rPr>
          <w:b/>
          <w:bCs/>
          <w:sz w:val="24"/>
          <w:szCs w:val="24"/>
        </w:rPr>
      </w:pPr>
      <w:r w:rsidRPr="00EA3591">
        <w:rPr>
          <w:b/>
          <w:bCs/>
          <w:sz w:val="24"/>
          <w:szCs w:val="24"/>
        </w:rPr>
        <w:t>2012 г.</w:t>
      </w:r>
    </w:p>
    <w:p w:rsidR="00EA3591" w:rsidRPr="00EA3591" w:rsidRDefault="00EA3591" w:rsidP="00EA3591">
      <w:pPr>
        <w:spacing w:after="0"/>
        <w:rPr>
          <w:b/>
          <w:bCs/>
          <w:sz w:val="24"/>
          <w:szCs w:val="24"/>
        </w:rPr>
      </w:pPr>
      <w:r w:rsidRPr="00EA3591">
        <w:rPr>
          <w:b/>
          <w:bCs/>
          <w:sz w:val="24"/>
          <w:szCs w:val="24"/>
        </w:rPr>
        <w:t xml:space="preserve">1. Болезни органов дыхания  -  993,2 – 64 % </w:t>
      </w:r>
    </w:p>
    <w:p w:rsidR="00EA3591" w:rsidRPr="00EA3591" w:rsidRDefault="00EA3591" w:rsidP="00EA3591">
      <w:pPr>
        <w:spacing w:after="0"/>
        <w:rPr>
          <w:b/>
          <w:bCs/>
          <w:sz w:val="24"/>
          <w:szCs w:val="24"/>
        </w:rPr>
      </w:pPr>
      <w:r w:rsidRPr="00EA3591">
        <w:rPr>
          <w:b/>
          <w:bCs/>
          <w:sz w:val="24"/>
          <w:szCs w:val="24"/>
        </w:rPr>
        <w:t xml:space="preserve">2.  Инфекционные  и паразитарные заболевания  - 124,0 – 8 % </w:t>
      </w:r>
    </w:p>
    <w:p w:rsidR="00BC77EF" w:rsidRDefault="00EA3591" w:rsidP="00EA3591">
      <w:pPr>
        <w:spacing w:after="0"/>
        <w:rPr>
          <w:b/>
          <w:bCs/>
          <w:sz w:val="24"/>
          <w:szCs w:val="24"/>
        </w:rPr>
      </w:pPr>
      <w:r w:rsidRPr="00EA3591">
        <w:rPr>
          <w:b/>
          <w:bCs/>
          <w:sz w:val="24"/>
          <w:szCs w:val="24"/>
        </w:rPr>
        <w:t>3. Болезни глаза и его придаточного аппарата  - 79,6– 5 %</w:t>
      </w:r>
    </w:p>
    <w:p w:rsidR="00EA3591" w:rsidRDefault="00EA3591" w:rsidP="00EA3591">
      <w:pPr>
        <w:spacing w:after="0"/>
        <w:rPr>
          <w:b/>
          <w:bCs/>
          <w:sz w:val="24"/>
          <w:szCs w:val="24"/>
        </w:rPr>
      </w:pPr>
    </w:p>
    <w:p w:rsidR="003E253A" w:rsidRPr="003E253A" w:rsidRDefault="00056358" w:rsidP="00BC77EF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7C2F82">
        <w:rPr>
          <w:b/>
          <w:bCs/>
          <w:sz w:val="24"/>
          <w:szCs w:val="24"/>
        </w:rPr>
        <w:t>Общая заболеваемость подростки 15 – 17 л.</w:t>
      </w: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1417"/>
        <w:gridCol w:w="3686"/>
        <w:gridCol w:w="1275"/>
      </w:tblGrid>
      <w:tr w:rsidR="00E15DC3" w:rsidRPr="003C4977" w:rsidTr="005F4D2E">
        <w:trPr>
          <w:trHeight w:val="197"/>
        </w:trPr>
        <w:tc>
          <w:tcPr>
            <w:tcW w:w="5104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E15DC3" w:rsidRPr="003C4977" w:rsidRDefault="00E15DC3" w:rsidP="00C079EA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3C4977">
              <w:rPr>
                <w:rFonts w:asciiTheme="majorHAnsi" w:eastAsia="Times New Roman" w:hAnsiTheme="majorHAnsi" w:cs="Arial"/>
                <w:lang w:eastAsia="ru-RU"/>
              </w:rPr>
              <w:t xml:space="preserve">общая заболеваемость подростки </w:t>
            </w:r>
            <w:r w:rsidR="00C079EA">
              <w:rPr>
                <w:rFonts w:asciiTheme="majorHAnsi" w:eastAsia="Times New Roman" w:hAnsiTheme="majorHAnsi" w:cs="Arial"/>
                <w:lang w:eastAsia="ru-RU"/>
              </w:rPr>
              <w:t xml:space="preserve"> </w:t>
            </w:r>
            <w:r w:rsidRPr="003C4977">
              <w:rPr>
                <w:rFonts w:asciiTheme="majorHAnsi" w:eastAsia="Times New Roman" w:hAnsiTheme="majorHAnsi" w:cs="Arial"/>
                <w:b/>
                <w:bCs/>
                <w:lang w:eastAsia="ru-RU"/>
              </w:rPr>
              <w:t>2012  г.</w:t>
            </w:r>
          </w:p>
        </w:tc>
        <w:tc>
          <w:tcPr>
            <w:tcW w:w="4961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E15DC3" w:rsidRPr="003C4977" w:rsidRDefault="00E15DC3" w:rsidP="00C079EA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3C4977">
              <w:rPr>
                <w:rFonts w:asciiTheme="majorHAnsi" w:eastAsia="Times New Roman" w:hAnsiTheme="majorHAnsi" w:cs="Arial"/>
                <w:lang w:eastAsia="ru-RU"/>
              </w:rPr>
              <w:t xml:space="preserve">общая заболеваемость подростки </w:t>
            </w:r>
            <w:r w:rsidR="00C079EA">
              <w:rPr>
                <w:rFonts w:asciiTheme="majorHAnsi" w:eastAsia="Times New Roman" w:hAnsiTheme="majorHAnsi" w:cs="Arial"/>
                <w:lang w:eastAsia="ru-RU"/>
              </w:rPr>
              <w:t xml:space="preserve"> </w:t>
            </w:r>
            <w:r w:rsidRPr="003C4977">
              <w:rPr>
                <w:rFonts w:asciiTheme="majorHAnsi" w:eastAsia="Times New Roman" w:hAnsiTheme="majorHAnsi" w:cs="Arial"/>
                <w:b/>
                <w:bCs/>
                <w:lang w:eastAsia="ru-RU"/>
              </w:rPr>
              <w:t>2013  г.</w:t>
            </w:r>
          </w:p>
        </w:tc>
      </w:tr>
      <w:tr w:rsidR="00E15DC3" w:rsidRPr="003C4977" w:rsidTr="005F4D2E">
        <w:trPr>
          <w:trHeight w:val="291"/>
        </w:trPr>
        <w:tc>
          <w:tcPr>
            <w:tcW w:w="56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E15DC3" w:rsidRPr="003C4977" w:rsidRDefault="00E15DC3" w:rsidP="00CE6832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E15DC3" w:rsidRPr="003C4977" w:rsidRDefault="00E15DC3" w:rsidP="00CE6832">
            <w:pPr>
              <w:spacing w:after="0" w:line="240" w:lineRule="auto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  <w:r w:rsidRPr="003C4977"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E15DC3" w:rsidRPr="00C079EA" w:rsidRDefault="00C079EA" w:rsidP="00C079EA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79EA"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1716,6 </w:t>
            </w:r>
          </w:p>
        </w:tc>
        <w:tc>
          <w:tcPr>
            <w:tcW w:w="368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E15DC3" w:rsidRPr="003C4977" w:rsidRDefault="00E15DC3" w:rsidP="00CE6832">
            <w:pPr>
              <w:spacing w:after="0" w:line="240" w:lineRule="auto"/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</w:pPr>
            <w:r w:rsidRPr="003C4977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E15DC3" w:rsidRPr="00CC2B4F" w:rsidRDefault="00CC2B4F" w:rsidP="00CE6832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2B4F"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>1601,4</w:t>
            </w:r>
          </w:p>
        </w:tc>
      </w:tr>
      <w:tr w:rsidR="00E15DC3" w:rsidRPr="003C4977" w:rsidTr="005F4D2E">
        <w:trPr>
          <w:trHeight w:val="137"/>
        </w:trPr>
        <w:tc>
          <w:tcPr>
            <w:tcW w:w="5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E15DC3" w:rsidRPr="003C4977" w:rsidRDefault="00E15DC3" w:rsidP="00CE6832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</w:pPr>
            <w:r w:rsidRPr="003C4977"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E15DC3" w:rsidRPr="003C4977" w:rsidRDefault="00E15DC3" w:rsidP="00CE6832">
            <w:pPr>
              <w:spacing w:after="0" w:line="240" w:lineRule="auto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  <w:r w:rsidRPr="003C4977"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E15DC3" w:rsidRPr="00C079EA" w:rsidRDefault="00C079EA" w:rsidP="00BD01D6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79EA"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>819,3-48%</w:t>
            </w:r>
          </w:p>
        </w:tc>
        <w:tc>
          <w:tcPr>
            <w:tcW w:w="36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E15DC3" w:rsidRPr="003C4977" w:rsidRDefault="00E15DC3" w:rsidP="00CE6832">
            <w:pPr>
              <w:spacing w:after="0" w:line="240" w:lineRule="auto"/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</w:pPr>
            <w:r w:rsidRPr="003C4977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E15DC3" w:rsidRPr="00CC2B4F" w:rsidRDefault="00CC2B4F" w:rsidP="00CC2B4F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2B4F"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>538,3</w:t>
            </w:r>
          </w:p>
        </w:tc>
      </w:tr>
      <w:tr w:rsidR="00E15DC3" w:rsidRPr="003C4977" w:rsidTr="005F4D2E">
        <w:trPr>
          <w:trHeight w:val="140"/>
        </w:trPr>
        <w:tc>
          <w:tcPr>
            <w:tcW w:w="5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E15DC3" w:rsidRPr="003C4977" w:rsidRDefault="00E15DC3" w:rsidP="00CE6832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</w:pPr>
            <w:r w:rsidRPr="003C4977"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E15DC3" w:rsidRPr="003C4977" w:rsidRDefault="00C079EA" w:rsidP="00CE6832">
            <w:pPr>
              <w:spacing w:after="0" w:line="240" w:lineRule="auto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  <w:r w:rsidRPr="00C079EA"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  <w:t>Болезни глаза и его придаточного аппарата</w:t>
            </w:r>
            <w:r w:rsidRPr="00C079EA"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E15DC3" w:rsidRPr="00C079EA" w:rsidRDefault="00C079EA" w:rsidP="00C079EA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79EA"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275,2 – 16 % </w:t>
            </w:r>
          </w:p>
        </w:tc>
        <w:tc>
          <w:tcPr>
            <w:tcW w:w="36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E15DC3" w:rsidRPr="003C4977" w:rsidRDefault="00E15DC3" w:rsidP="00367E1D">
            <w:pPr>
              <w:spacing w:after="0" w:line="240" w:lineRule="auto"/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</w:pPr>
            <w:r w:rsidRPr="003C4977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 xml:space="preserve">Болезни глаза и его </w:t>
            </w:r>
            <w:proofErr w:type="spellStart"/>
            <w:r w:rsidRPr="003C4977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прид</w:t>
            </w:r>
            <w:proofErr w:type="spellEnd"/>
            <w:r w:rsidRPr="003C4977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. аппарата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E15DC3" w:rsidRPr="00CC2B4F" w:rsidRDefault="00744C6D" w:rsidP="00CE6832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>336,2</w:t>
            </w:r>
          </w:p>
        </w:tc>
      </w:tr>
      <w:tr w:rsidR="00E15DC3" w:rsidRPr="003C4977" w:rsidTr="005F4D2E">
        <w:trPr>
          <w:trHeight w:val="274"/>
        </w:trPr>
        <w:tc>
          <w:tcPr>
            <w:tcW w:w="5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E15DC3" w:rsidRPr="003C4977" w:rsidRDefault="00E15DC3" w:rsidP="00CE6832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</w:pPr>
            <w:r w:rsidRPr="003C4977"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E15DC3" w:rsidRPr="003C4977" w:rsidRDefault="00C079EA" w:rsidP="00CE6832">
            <w:pPr>
              <w:spacing w:after="0" w:line="240" w:lineRule="auto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  <w:r w:rsidRPr="00C079EA"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  <w:t>Психические расстройства</w:t>
            </w:r>
            <w:r w:rsidRPr="00C079EA"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E15DC3" w:rsidRPr="00C079EA" w:rsidRDefault="00C079EA" w:rsidP="00C079EA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79EA"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121,1 – 7 % </w:t>
            </w:r>
          </w:p>
        </w:tc>
        <w:tc>
          <w:tcPr>
            <w:tcW w:w="36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E15DC3" w:rsidRPr="003C4977" w:rsidRDefault="00F555B7" w:rsidP="00CE6832">
            <w:pPr>
              <w:spacing w:after="0" w:line="240" w:lineRule="auto"/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</w:pPr>
            <w:r w:rsidRPr="00F555B7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Болезни костно-мышечной системы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E15DC3" w:rsidRPr="00CC2B4F" w:rsidRDefault="00744C6D" w:rsidP="00CE6832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>186,0</w:t>
            </w:r>
          </w:p>
        </w:tc>
      </w:tr>
      <w:tr w:rsidR="003E253A" w:rsidRPr="003C4977" w:rsidTr="005F4D2E">
        <w:trPr>
          <w:trHeight w:val="337"/>
        </w:trPr>
        <w:tc>
          <w:tcPr>
            <w:tcW w:w="5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E253A" w:rsidRPr="003C4977" w:rsidRDefault="003E253A" w:rsidP="00CE6832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</w:pPr>
            <w:r w:rsidRPr="003C4977"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E253A" w:rsidRPr="003C4977" w:rsidRDefault="00C079EA" w:rsidP="00CE6832">
            <w:pPr>
              <w:spacing w:after="0" w:line="240" w:lineRule="auto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  <w:r w:rsidRPr="00C079EA"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  <w:t>Болезни костно-мышечной системы</w:t>
            </w:r>
            <w:r w:rsidRPr="00C079EA"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E253A" w:rsidRPr="00C079EA" w:rsidRDefault="00C079EA" w:rsidP="00C079EA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79EA"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86,2 -  5 % </w:t>
            </w:r>
          </w:p>
        </w:tc>
        <w:tc>
          <w:tcPr>
            <w:tcW w:w="36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E253A" w:rsidRPr="003C4977" w:rsidRDefault="00F555B7" w:rsidP="00E05251">
            <w:pPr>
              <w:spacing w:after="0" w:line="240" w:lineRule="auto"/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</w:pPr>
            <w:r w:rsidRPr="003C4977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Психические расстройства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3E253A" w:rsidRPr="00CC2B4F" w:rsidRDefault="00744C6D" w:rsidP="00CE6832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>120,4</w:t>
            </w:r>
          </w:p>
        </w:tc>
      </w:tr>
      <w:tr w:rsidR="003E253A" w:rsidRPr="003C4977" w:rsidTr="005F4D2E">
        <w:trPr>
          <w:trHeight w:val="337"/>
        </w:trPr>
        <w:tc>
          <w:tcPr>
            <w:tcW w:w="5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E253A" w:rsidRPr="003C4977" w:rsidRDefault="003E253A" w:rsidP="00CE6832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</w:pPr>
            <w:r w:rsidRPr="003C4977"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3E253A" w:rsidRPr="003C4977" w:rsidRDefault="00C079EA" w:rsidP="00CE6832">
            <w:pPr>
              <w:spacing w:after="0" w:line="240" w:lineRule="auto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  <w:r w:rsidRPr="00C079EA"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  <w:t>Болезни кожи и подкожной клетчатки</w:t>
            </w:r>
            <w:r w:rsidRPr="00C079EA"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C079EA" w:rsidRPr="00C079EA" w:rsidRDefault="00C079EA" w:rsidP="00C079EA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>69,8 – 4 %</w:t>
            </w:r>
            <w:r w:rsidRPr="00C079EA"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E253A" w:rsidRPr="00C079EA" w:rsidRDefault="003E253A" w:rsidP="00BD01D6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7C7275" w:rsidRPr="003C4977" w:rsidRDefault="00744C6D" w:rsidP="00CE6832">
            <w:pPr>
              <w:spacing w:after="0" w:line="240" w:lineRule="auto"/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Болезни нервной системы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3E253A" w:rsidRPr="00CC2B4F" w:rsidRDefault="00744C6D" w:rsidP="00CE6832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>54,7</w:t>
            </w:r>
          </w:p>
        </w:tc>
      </w:tr>
    </w:tbl>
    <w:p w:rsidR="00EA3591" w:rsidRPr="007832BD" w:rsidRDefault="00EA3591" w:rsidP="00EA3591">
      <w:pPr>
        <w:spacing w:after="0"/>
        <w:rPr>
          <w:b/>
          <w:bCs/>
          <w:sz w:val="24"/>
          <w:szCs w:val="24"/>
        </w:rPr>
      </w:pPr>
      <w:r w:rsidRPr="007832BD">
        <w:rPr>
          <w:b/>
          <w:bCs/>
          <w:sz w:val="24"/>
          <w:szCs w:val="24"/>
        </w:rPr>
        <w:t>Заболеваемость детей подросткового возраста снизилась на 6,7 % и составила 1601,4 на 1000 населения детей 15-17 лет.</w:t>
      </w:r>
    </w:p>
    <w:p w:rsidR="00EA3591" w:rsidRPr="007832BD" w:rsidRDefault="00EA3591" w:rsidP="00EA3591">
      <w:pPr>
        <w:spacing w:after="0"/>
        <w:rPr>
          <w:b/>
          <w:bCs/>
          <w:sz w:val="24"/>
          <w:szCs w:val="24"/>
        </w:rPr>
      </w:pPr>
      <w:r w:rsidRPr="007832BD">
        <w:rPr>
          <w:b/>
          <w:bCs/>
          <w:sz w:val="24"/>
          <w:szCs w:val="24"/>
        </w:rPr>
        <w:t>1м. Болезни органов дыхания 538,3 - 34 %</w:t>
      </w:r>
    </w:p>
    <w:p w:rsidR="00EA3591" w:rsidRPr="007832BD" w:rsidRDefault="00EA3591" w:rsidP="00EA3591">
      <w:pPr>
        <w:spacing w:after="0"/>
        <w:rPr>
          <w:b/>
          <w:bCs/>
          <w:sz w:val="24"/>
          <w:szCs w:val="24"/>
        </w:rPr>
      </w:pPr>
      <w:r w:rsidRPr="007832BD">
        <w:rPr>
          <w:b/>
          <w:bCs/>
          <w:sz w:val="24"/>
          <w:szCs w:val="24"/>
        </w:rPr>
        <w:t>2м. Болезни глаза и его придаточного аппарата 336,2 – 21 %</w:t>
      </w:r>
    </w:p>
    <w:p w:rsidR="00EA3591" w:rsidRPr="007832BD" w:rsidRDefault="00EA3591" w:rsidP="00EA3591">
      <w:pPr>
        <w:spacing w:after="0"/>
        <w:rPr>
          <w:b/>
          <w:bCs/>
          <w:sz w:val="24"/>
          <w:szCs w:val="24"/>
        </w:rPr>
      </w:pPr>
      <w:r w:rsidRPr="007832BD">
        <w:rPr>
          <w:b/>
          <w:bCs/>
          <w:sz w:val="24"/>
          <w:szCs w:val="24"/>
        </w:rPr>
        <w:t>3м. Болезни костно – мышечной системы 186,0 – 12 %</w:t>
      </w:r>
    </w:p>
    <w:p w:rsidR="00EA3591" w:rsidRPr="007832BD" w:rsidRDefault="00EA3591" w:rsidP="00EA3591">
      <w:pPr>
        <w:spacing w:after="0"/>
        <w:rPr>
          <w:b/>
          <w:bCs/>
          <w:sz w:val="24"/>
          <w:szCs w:val="24"/>
        </w:rPr>
      </w:pPr>
      <w:r w:rsidRPr="007832BD">
        <w:rPr>
          <w:b/>
          <w:bCs/>
          <w:sz w:val="24"/>
          <w:szCs w:val="24"/>
        </w:rPr>
        <w:t xml:space="preserve">Причины те же:  нагрузка на аппарат зрения и статика положения чтоб видеть экран монитора. </w:t>
      </w:r>
    </w:p>
    <w:p w:rsidR="00EA3591" w:rsidRDefault="00EA3591" w:rsidP="00EA3591">
      <w:pPr>
        <w:spacing w:after="0"/>
        <w:rPr>
          <w:b/>
          <w:bCs/>
          <w:sz w:val="24"/>
          <w:szCs w:val="24"/>
        </w:rPr>
      </w:pPr>
    </w:p>
    <w:p w:rsidR="003C4977" w:rsidRDefault="0058663E" w:rsidP="00662B90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2012 г.                                                                                             2013 г.</w:t>
      </w:r>
    </w:p>
    <w:tbl>
      <w:tblPr>
        <w:tblStyle w:val="a6"/>
        <w:tblW w:w="0" w:type="auto"/>
        <w:jc w:val="center"/>
        <w:tblInd w:w="-743" w:type="dxa"/>
        <w:tblLook w:val="04A0" w:firstRow="1" w:lastRow="0" w:firstColumn="1" w:lastColumn="0" w:noHBand="0" w:noVBand="1"/>
      </w:tblPr>
      <w:tblGrid>
        <w:gridCol w:w="4599"/>
        <w:gridCol w:w="5715"/>
      </w:tblGrid>
      <w:tr w:rsidR="005F4D2E" w:rsidTr="00EA3591">
        <w:trPr>
          <w:jc w:val="center"/>
        </w:trPr>
        <w:tc>
          <w:tcPr>
            <w:tcW w:w="4599" w:type="dxa"/>
            <w:shd w:val="clear" w:color="auto" w:fill="DAEEF3" w:themeFill="accent5" w:themeFillTint="33"/>
          </w:tcPr>
          <w:p w:rsidR="005F4D2E" w:rsidRDefault="005F4D2E" w:rsidP="00367E1D">
            <w:pPr>
              <w:jc w:val="center"/>
              <w:rPr>
                <w:b/>
                <w:bCs/>
                <w:sz w:val="24"/>
                <w:szCs w:val="24"/>
              </w:rPr>
            </w:pPr>
            <w:r w:rsidRPr="005F4D2E">
              <w:rPr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962275" cy="2457450"/>
                  <wp:effectExtent l="19050" t="0" r="9525" b="0"/>
                  <wp:docPr id="32" name="Диаграмма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9"/>
                    </a:graphicData>
                  </a:graphic>
                </wp:inline>
              </w:drawing>
            </w:r>
          </w:p>
        </w:tc>
        <w:tc>
          <w:tcPr>
            <w:tcW w:w="5715" w:type="dxa"/>
          </w:tcPr>
          <w:p w:rsidR="005F4D2E" w:rsidRDefault="00E57D5D" w:rsidP="00367E1D">
            <w:pPr>
              <w:jc w:val="center"/>
              <w:rPr>
                <w:b/>
                <w:bCs/>
                <w:sz w:val="24"/>
                <w:szCs w:val="24"/>
              </w:rPr>
            </w:pPr>
            <w:r w:rsidRPr="00E57D5D">
              <w:rPr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714750" cy="2590800"/>
                  <wp:effectExtent l="19050" t="0" r="19050" b="0"/>
                  <wp:docPr id="33" name="Диаграмма 1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0"/>
                    </a:graphicData>
                  </a:graphic>
                </wp:inline>
              </w:drawing>
            </w:r>
          </w:p>
        </w:tc>
      </w:tr>
    </w:tbl>
    <w:p w:rsidR="007832BD" w:rsidRDefault="007832BD" w:rsidP="00EA3591">
      <w:pPr>
        <w:spacing w:after="0"/>
        <w:jc w:val="center"/>
        <w:rPr>
          <w:b/>
          <w:bCs/>
        </w:rPr>
      </w:pPr>
    </w:p>
    <w:p w:rsidR="007832BD" w:rsidRDefault="007832BD" w:rsidP="00EA3591">
      <w:pPr>
        <w:spacing w:after="0"/>
        <w:jc w:val="center"/>
        <w:rPr>
          <w:b/>
          <w:bCs/>
        </w:rPr>
      </w:pPr>
    </w:p>
    <w:p w:rsidR="00EA3591" w:rsidRPr="007832BD" w:rsidRDefault="00EA3591" w:rsidP="00EA3591">
      <w:pPr>
        <w:spacing w:after="0"/>
        <w:jc w:val="center"/>
        <w:rPr>
          <w:b/>
          <w:bCs/>
          <w:sz w:val="24"/>
          <w:szCs w:val="24"/>
        </w:rPr>
      </w:pPr>
      <w:r w:rsidRPr="007832BD">
        <w:rPr>
          <w:b/>
          <w:bCs/>
          <w:sz w:val="24"/>
          <w:szCs w:val="24"/>
        </w:rPr>
        <w:lastRenderedPageBreak/>
        <w:t>2012 год</w:t>
      </w:r>
    </w:p>
    <w:p w:rsidR="00EA3591" w:rsidRPr="007832BD" w:rsidRDefault="00EA3591" w:rsidP="00EA3591">
      <w:pPr>
        <w:spacing w:after="0"/>
        <w:rPr>
          <w:b/>
          <w:bCs/>
          <w:sz w:val="24"/>
          <w:szCs w:val="24"/>
        </w:rPr>
      </w:pPr>
      <w:r w:rsidRPr="007832BD">
        <w:rPr>
          <w:b/>
          <w:bCs/>
          <w:sz w:val="24"/>
          <w:szCs w:val="24"/>
        </w:rPr>
        <w:t xml:space="preserve">1.  Болезни органов дыхания -  819,3-48%   </w:t>
      </w:r>
    </w:p>
    <w:p w:rsidR="00EA3591" w:rsidRPr="007832BD" w:rsidRDefault="00EA3591" w:rsidP="00EA3591">
      <w:pPr>
        <w:spacing w:after="0"/>
        <w:rPr>
          <w:b/>
          <w:bCs/>
          <w:sz w:val="24"/>
          <w:szCs w:val="24"/>
        </w:rPr>
      </w:pPr>
      <w:r w:rsidRPr="007832BD">
        <w:rPr>
          <w:b/>
          <w:bCs/>
          <w:sz w:val="24"/>
          <w:szCs w:val="24"/>
        </w:rPr>
        <w:t xml:space="preserve"> 2. Болезни глаза и его придаточного аппарата  - 275,2 – 16 % </w:t>
      </w:r>
    </w:p>
    <w:p w:rsidR="00EA3591" w:rsidRPr="007832BD" w:rsidRDefault="00EA3591" w:rsidP="00EA3591">
      <w:pPr>
        <w:spacing w:after="0"/>
        <w:rPr>
          <w:b/>
          <w:bCs/>
          <w:sz w:val="24"/>
          <w:szCs w:val="24"/>
        </w:rPr>
      </w:pPr>
      <w:r w:rsidRPr="007832BD">
        <w:rPr>
          <w:b/>
          <w:bCs/>
          <w:sz w:val="24"/>
          <w:szCs w:val="24"/>
        </w:rPr>
        <w:t xml:space="preserve">3 Психические расстройства  - 121,1 – 7 % </w:t>
      </w:r>
    </w:p>
    <w:p w:rsidR="00EA3591" w:rsidRPr="007832BD" w:rsidRDefault="00EA3591" w:rsidP="00EA3591">
      <w:pPr>
        <w:spacing w:after="0"/>
        <w:jc w:val="center"/>
        <w:rPr>
          <w:b/>
          <w:bCs/>
          <w:sz w:val="24"/>
          <w:szCs w:val="24"/>
        </w:rPr>
      </w:pPr>
    </w:p>
    <w:p w:rsidR="00EA3591" w:rsidRPr="007832BD" w:rsidRDefault="00EA3591" w:rsidP="00EA3591">
      <w:pPr>
        <w:spacing w:after="0"/>
        <w:jc w:val="center"/>
        <w:rPr>
          <w:b/>
          <w:bCs/>
          <w:sz w:val="24"/>
          <w:szCs w:val="24"/>
        </w:rPr>
      </w:pPr>
      <w:r w:rsidRPr="007832BD">
        <w:rPr>
          <w:b/>
          <w:bCs/>
          <w:sz w:val="24"/>
          <w:szCs w:val="24"/>
        </w:rPr>
        <w:t>2013</w:t>
      </w:r>
    </w:p>
    <w:p w:rsidR="00EA3591" w:rsidRPr="007832BD" w:rsidRDefault="00EA3591" w:rsidP="00EA3591">
      <w:pPr>
        <w:spacing w:after="0"/>
        <w:rPr>
          <w:b/>
          <w:bCs/>
          <w:sz w:val="24"/>
          <w:szCs w:val="24"/>
        </w:rPr>
      </w:pPr>
      <w:r w:rsidRPr="007832BD">
        <w:rPr>
          <w:b/>
          <w:bCs/>
          <w:sz w:val="24"/>
          <w:szCs w:val="24"/>
        </w:rPr>
        <w:t>1м. Болезни органов дыхания   538,3-34%</w:t>
      </w:r>
    </w:p>
    <w:p w:rsidR="00EA3591" w:rsidRPr="007832BD" w:rsidRDefault="00EA3591" w:rsidP="00EA3591">
      <w:pPr>
        <w:spacing w:after="0"/>
        <w:rPr>
          <w:b/>
          <w:bCs/>
          <w:sz w:val="24"/>
          <w:szCs w:val="24"/>
        </w:rPr>
      </w:pPr>
      <w:r w:rsidRPr="007832BD">
        <w:rPr>
          <w:b/>
          <w:bCs/>
          <w:sz w:val="24"/>
          <w:szCs w:val="24"/>
        </w:rPr>
        <w:t xml:space="preserve">2м. Болезни глаза и его </w:t>
      </w:r>
      <w:proofErr w:type="spellStart"/>
      <w:r w:rsidRPr="007832BD">
        <w:rPr>
          <w:b/>
          <w:bCs/>
          <w:sz w:val="24"/>
          <w:szCs w:val="24"/>
        </w:rPr>
        <w:t>прид</w:t>
      </w:r>
      <w:proofErr w:type="spellEnd"/>
      <w:r w:rsidRPr="007832BD">
        <w:rPr>
          <w:b/>
          <w:bCs/>
          <w:sz w:val="24"/>
          <w:szCs w:val="24"/>
        </w:rPr>
        <w:t>. аппарата  - 336,2-21%</w:t>
      </w:r>
    </w:p>
    <w:p w:rsidR="00EA3591" w:rsidRPr="007832BD" w:rsidRDefault="00EA3591" w:rsidP="00EA3591">
      <w:pPr>
        <w:spacing w:after="0"/>
        <w:rPr>
          <w:b/>
          <w:bCs/>
          <w:sz w:val="24"/>
          <w:szCs w:val="24"/>
        </w:rPr>
      </w:pPr>
      <w:r w:rsidRPr="007832BD">
        <w:rPr>
          <w:b/>
          <w:bCs/>
          <w:sz w:val="24"/>
          <w:szCs w:val="24"/>
        </w:rPr>
        <w:t>3м. Болезни костно-мышечной системы -  186,0-12%</w:t>
      </w:r>
    </w:p>
    <w:p w:rsidR="00662B90" w:rsidRDefault="00662B90" w:rsidP="00EA3591">
      <w:pPr>
        <w:spacing w:after="0"/>
        <w:rPr>
          <w:b/>
          <w:bCs/>
          <w:sz w:val="24"/>
          <w:szCs w:val="24"/>
        </w:rPr>
      </w:pPr>
    </w:p>
    <w:p w:rsidR="00056358" w:rsidRPr="007C2F82" w:rsidRDefault="00056358" w:rsidP="00662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sz w:val="24"/>
          <w:szCs w:val="24"/>
        </w:rPr>
      </w:pPr>
      <w:r w:rsidRPr="007C2F82">
        <w:rPr>
          <w:b/>
          <w:bCs/>
          <w:sz w:val="24"/>
          <w:szCs w:val="24"/>
        </w:rPr>
        <w:t xml:space="preserve">Отчет по работе  </w:t>
      </w:r>
    </w:p>
    <w:p w:rsidR="00056358" w:rsidRDefault="00056358" w:rsidP="00662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bCs/>
          <w:sz w:val="24"/>
          <w:szCs w:val="24"/>
        </w:rPr>
      </w:pPr>
      <w:r w:rsidRPr="007C2F82">
        <w:rPr>
          <w:b/>
          <w:bCs/>
          <w:sz w:val="24"/>
          <w:szCs w:val="24"/>
        </w:rPr>
        <w:t xml:space="preserve">амбулаторно-поликлинической службы и скорой медицинской  помощи </w:t>
      </w:r>
    </w:p>
    <w:p w:rsidR="00133E65" w:rsidRPr="00EA3591" w:rsidRDefault="00133E65" w:rsidP="007832BD">
      <w:pPr>
        <w:pStyle w:val="1"/>
        <w:jc w:val="center"/>
        <w:rPr>
          <w:rFonts w:asciiTheme="majorHAnsi" w:hAnsiTheme="majorHAnsi"/>
          <w:sz w:val="22"/>
          <w:szCs w:val="22"/>
        </w:rPr>
      </w:pPr>
      <w:bookmarkStart w:id="1" w:name="_Toc365448154"/>
      <w:r w:rsidRPr="00EA3591">
        <w:rPr>
          <w:rFonts w:asciiTheme="majorHAnsi" w:hAnsiTheme="majorHAnsi"/>
          <w:sz w:val="22"/>
          <w:szCs w:val="22"/>
        </w:rPr>
        <w:t>Обеспеченность врачами на 10 000 населения  (по форме № 17)</w:t>
      </w:r>
      <w:bookmarkEnd w:id="1"/>
    </w:p>
    <w:tbl>
      <w:tblPr>
        <w:tblW w:w="878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140"/>
        <w:gridCol w:w="1140"/>
        <w:gridCol w:w="1140"/>
        <w:gridCol w:w="1140"/>
        <w:gridCol w:w="1140"/>
      </w:tblGrid>
      <w:tr w:rsidR="00133E65" w:rsidRPr="00EA3591" w:rsidTr="00133E65">
        <w:trPr>
          <w:jc w:val="center"/>
        </w:trPr>
        <w:tc>
          <w:tcPr>
            <w:tcW w:w="3085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rPr>
                <w:b/>
              </w:rPr>
            </w:pPr>
            <w:r w:rsidRPr="00EA3591">
              <w:rPr>
                <w:b/>
              </w:rPr>
              <w:t xml:space="preserve">Усть </w:t>
            </w:r>
            <w:proofErr w:type="gramStart"/>
            <w:r w:rsidRPr="00EA3591">
              <w:rPr>
                <w:b/>
              </w:rPr>
              <w:t>-Т</w:t>
            </w:r>
            <w:proofErr w:type="gramEnd"/>
            <w:r w:rsidRPr="00EA3591">
              <w:rPr>
                <w:b/>
              </w:rPr>
              <w:t>аркский район</w:t>
            </w:r>
          </w:p>
        </w:tc>
        <w:tc>
          <w:tcPr>
            <w:tcW w:w="1140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25.1</w:t>
            </w:r>
          </w:p>
        </w:tc>
        <w:tc>
          <w:tcPr>
            <w:tcW w:w="1140" w:type="dxa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26.3</w:t>
            </w:r>
          </w:p>
        </w:tc>
        <w:tc>
          <w:tcPr>
            <w:tcW w:w="1140" w:type="dxa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28.4</w:t>
            </w:r>
          </w:p>
        </w:tc>
        <w:tc>
          <w:tcPr>
            <w:tcW w:w="1140" w:type="dxa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28.8</w:t>
            </w:r>
          </w:p>
        </w:tc>
        <w:tc>
          <w:tcPr>
            <w:tcW w:w="1140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29.2</w:t>
            </w:r>
          </w:p>
        </w:tc>
      </w:tr>
      <w:tr w:rsidR="00133E65" w:rsidRPr="00EA3591" w:rsidTr="00133E65">
        <w:trPr>
          <w:jc w:val="center"/>
        </w:trPr>
        <w:tc>
          <w:tcPr>
            <w:tcW w:w="3085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rPr>
                <w:b/>
              </w:rPr>
            </w:pPr>
            <w:r w:rsidRPr="00EA3591">
              <w:rPr>
                <w:b/>
              </w:rPr>
              <w:t>Всего по районам области</w:t>
            </w:r>
          </w:p>
        </w:tc>
        <w:tc>
          <w:tcPr>
            <w:tcW w:w="1140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20.9</w:t>
            </w:r>
          </w:p>
        </w:tc>
        <w:tc>
          <w:tcPr>
            <w:tcW w:w="1140" w:type="dxa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20.7</w:t>
            </w:r>
          </w:p>
        </w:tc>
        <w:tc>
          <w:tcPr>
            <w:tcW w:w="1140" w:type="dxa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21.3</w:t>
            </w:r>
          </w:p>
        </w:tc>
        <w:tc>
          <w:tcPr>
            <w:tcW w:w="1140" w:type="dxa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21.0</w:t>
            </w:r>
          </w:p>
        </w:tc>
        <w:tc>
          <w:tcPr>
            <w:tcW w:w="1140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20.9</w:t>
            </w:r>
          </w:p>
        </w:tc>
      </w:tr>
    </w:tbl>
    <w:p w:rsidR="00133E65" w:rsidRPr="00EA3591" w:rsidRDefault="00133E65" w:rsidP="00133E65">
      <w:pPr>
        <w:pStyle w:val="1"/>
        <w:jc w:val="center"/>
        <w:rPr>
          <w:rFonts w:asciiTheme="majorHAnsi" w:hAnsiTheme="majorHAnsi"/>
          <w:sz w:val="22"/>
          <w:szCs w:val="22"/>
        </w:rPr>
      </w:pPr>
      <w:r w:rsidRPr="00EA3591">
        <w:rPr>
          <w:rFonts w:asciiTheme="majorHAnsi" w:hAnsiTheme="majorHAnsi"/>
          <w:sz w:val="22"/>
          <w:szCs w:val="22"/>
        </w:rPr>
        <w:t>Укомплектованность штатными должностями – Врачи</w:t>
      </w:r>
    </w:p>
    <w:tbl>
      <w:tblPr>
        <w:tblW w:w="8788" w:type="dxa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1134"/>
        <w:gridCol w:w="1134"/>
        <w:gridCol w:w="1134"/>
        <w:gridCol w:w="1134"/>
        <w:gridCol w:w="1134"/>
      </w:tblGrid>
      <w:tr w:rsidR="00133E65" w:rsidRPr="00EA3591" w:rsidTr="00133E65">
        <w:tc>
          <w:tcPr>
            <w:tcW w:w="3118" w:type="dxa"/>
            <w:shd w:val="clear" w:color="auto" w:fill="auto"/>
          </w:tcPr>
          <w:p w:rsidR="00133E65" w:rsidRPr="00EA3591" w:rsidRDefault="00133E65" w:rsidP="00133E65">
            <w:pPr>
              <w:spacing w:after="0" w:line="240" w:lineRule="auto"/>
              <w:rPr>
                <w:b/>
              </w:rPr>
            </w:pPr>
            <w:r w:rsidRPr="00EA3591">
              <w:rPr>
                <w:b/>
              </w:rPr>
              <w:t xml:space="preserve">Усть </w:t>
            </w:r>
            <w:proofErr w:type="gramStart"/>
            <w:r w:rsidRPr="00EA3591">
              <w:rPr>
                <w:b/>
              </w:rPr>
              <w:t>-Т</w:t>
            </w:r>
            <w:proofErr w:type="gramEnd"/>
            <w:r w:rsidRPr="00EA3591">
              <w:rPr>
                <w:b/>
              </w:rPr>
              <w:t>аркский 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64.8</w:t>
            </w:r>
          </w:p>
        </w:tc>
        <w:tc>
          <w:tcPr>
            <w:tcW w:w="1134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72.2</w:t>
            </w:r>
          </w:p>
        </w:tc>
        <w:tc>
          <w:tcPr>
            <w:tcW w:w="1134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77.0</w:t>
            </w:r>
          </w:p>
        </w:tc>
        <w:tc>
          <w:tcPr>
            <w:tcW w:w="1134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67.7</w:t>
            </w:r>
          </w:p>
        </w:tc>
        <w:tc>
          <w:tcPr>
            <w:tcW w:w="1134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75.6</w:t>
            </w:r>
          </w:p>
        </w:tc>
      </w:tr>
      <w:tr w:rsidR="00133E65" w:rsidRPr="00EA3591" w:rsidTr="00133E65">
        <w:tc>
          <w:tcPr>
            <w:tcW w:w="3118" w:type="dxa"/>
            <w:shd w:val="clear" w:color="auto" w:fill="auto"/>
          </w:tcPr>
          <w:p w:rsidR="00133E65" w:rsidRPr="00EA3591" w:rsidRDefault="00133E65" w:rsidP="00133E65">
            <w:pPr>
              <w:spacing w:after="0" w:line="240" w:lineRule="auto"/>
              <w:rPr>
                <w:b/>
              </w:rPr>
            </w:pPr>
            <w:r w:rsidRPr="00EA3591">
              <w:rPr>
                <w:b/>
              </w:rPr>
              <w:t>Всего по районам области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89.0</w:t>
            </w:r>
          </w:p>
        </w:tc>
        <w:tc>
          <w:tcPr>
            <w:tcW w:w="1134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90.3</w:t>
            </w:r>
          </w:p>
        </w:tc>
        <w:tc>
          <w:tcPr>
            <w:tcW w:w="1134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89.0</w:t>
            </w:r>
          </w:p>
        </w:tc>
        <w:tc>
          <w:tcPr>
            <w:tcW w:w="1134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84.2</w:t>
            </w:r>
          </w:p>
        </w:tc>
        <w:tc>
          <w:tcPr>
            <w:tcW w:w="1134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85.7</w:t>
            </w:r>
          </w:p>
        </w:tc>
      </w:tr>
    </w:tbl>
    <w:p w:rsidR="00133E65" w:rsidRPr="00EA3591" w:rsidRDefault="00133E65" w:rsidP="00133E65">
      <w:pPr>
        <w:pStyle w:val="1"/>
        <w:jc w:val="center"/>
        <w:rPr>
          <w:rFonts w:asciiTheme="majorHAnsi" w:hAnsiTheme="majorHAnsi"/>
          <w:sz w:val="22"/>
          <w:szCs w:val="22"/>
        </w:rPr>
      </w:pPr>
      <w:r w:rsidRPr="00EA3591">
        <w:rPr>
          <w:rFonts w:asciiTheme="majorHAnsi" w:hAnsiTheme="majorHAnsi"/>
          <w:sz w:val="22"/>
          <w:szCs w:val="22"/>
        </w:rPr>
        <w:t>Укомплектованность физическими лицами – Врачи</w:t>
      </w:r>
    </w:p>
    <w:tbl>
      <w:tblPr>
        <w:tblW w:w="8788" w:type="dxa"/>
        <w:jc w:val="center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1134"/>
        <w:gridCol w:w="1134"/>
        <w:gridCol w:w="1134"/>
        <w:gridCol w:w="1134"/>
        <w:gridCol w:w="1134"/>
      </w:tblGrid>
      <w:tr w:rsidR="00133E65" w:rsidRPr="00EA3591" w:rsidTr="00133E65">
        <w:trPr>
          <w:jc w:val="center"/>
        </w:trPr>
        <w:tc>
          <w:tcPr>
            <w:tcW w:w="3118" w:type="dxa"/>
            <w:shd w:val="clear" w:color="auto" w:fill="auto"/>
          </w:tcPr>
          <w:p w:rsidR="00133E65" w:rsidRPr="00EA3591" w:rsidRDefault="00133E65" w:rsidP="00133E65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 xml:space="preserve">Усть </w:t>
            </w:r>
            <w:proofErr w:type="gramStart"/>
            <w:r w:rsidRPr="00EA3591">
              <w:rPr>
                <w:rFonts w:asciiTheme="majorHAnsi" w:hAnsiTheme="majorHAnsi"/>
                <w:b/>
              </w:rPr>
              <w:t>-Т</w:t>
            </w:r>
            <w:proofErr w:type="gramEnd"/>
            <w:r w:rsidRPr="00EA3591">
              <w:rPr>
                <w:rFonts w:asciiTheme="majorHAnsi" w:hAnsiTheme="majorHAnsi"/>
                <w:b/>
              </w:rPr>
              <w:t>аркский 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43.0</w:t>
            </w:r>
          </w:p>
        </w:tc>
        <w:tc>
          <w:tcPr>
            <w:tcW w:w="1134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44.3</w:t>
            </w:r>
          </w:p>
        </w:tc>
        <w:tc>
          <w:tcPr>
            <w:tcW w:w="1134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46.1</w:t>
            </w:r>
          </w:p>
        </w:tc>
        <w:tc>
          <w:tcPr>
            <w:tcW w:w="1134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45.8</w:t>
            </w:r>
          </w:p>
        </w:tc>
        <w:tc>
          <w:tcPr>
            <w:tcW w:w="1134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51.1</w:t>
            </w:r>
          </w:p>
        </w:tc>
      </w:tr>
      <w:tr w:rsidR="00133E65" w:rsidRPr="00EA3591" w:rsidTr="00133E65">
        <w:trPr>
          <w:jc w:val="center"/>
        </w:trPr>
        <w:tc>
          <w:tcPr>
            <w:tcW w:w="3118" w:type="dxa"/>
            <w:shd w:val="clear" w:color="auto" w:fill="auto"/>
          </w:tcPr>
          <w:p w:rsidR="00133E65" w:rsidRPr="00EA3591" w:rsidRDefault="00133E65" w:rsidP="00133E65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Всего по районам области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57.0</w:t>
            </w:r>
          </w:p>
        </w:tc>
        <w:tc>
          <w:tcPr>
            <w:tcW w:w="1134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56.2</w:t>
            </w:r>
          </w:p>
        </w:tc>
        <w:tc>
          <w:tcPr>
            <w:tcW w:w="1134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55.6</w:t>
            </w:r>
          </w:p>
        </w:tc>
        <w:tc>
          <w:tcPr>
            <w:tcW w:w="1134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53.3</w:t>
            </w:r>
          </w:p>
        </w:tc>
        <w:tc>
          <w:tcPr>
            <w:tcW w:w="1134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53.6</w:t>
            </w:r>
          </w:p>
        </w:tc>
      </w:tr>
    </w:tbl>
    <w:p w:rsidR="00133E65" w:rsidRPr="00EA3591" w:rsidRDefault="00133E65" w:rsidP="007832BD">
      <w:pPr>
        <w:pStyle w:val="1"/>
        <w:rPr>
          <w:rFonts w:asciiTheme="majorHAnsi" w:hAnsiTheme="majorHAnsi"/>
          <w:sz w:val="22"/>
          <w:szCs w:val="22"/>
        </w:rPr>
      </w:pPr>
      <w:bookmarkStart w:id="2" w:name="_Toc365448157"/>
      <w:r w:rsidRPr="00EA3591">
        <w:rPr>
          <w:rFonts w:asciiTheme="majorHAnsi" w:hAnsiTheme="majorHAnsi"/>
          <w:sz w:val="22"/>
          <w:szCs w:val="22"/>
        </w:rPr>
        <w:t xml:space="preserve">Обеспеченность средним медицинским персоналом на 10 000 населения </w:t>
      </w:r>
      <w:bookmarkEnd w:id="2"/>
      <w:r w:rsidR="007832BD">
        <w:rPr>
          <w:rFonts w:asciiTheme="majorHAnsi" w:hAnsiTheme="majorHAnsi"/>
          <w:sz w:val="22"/>
          <w:szCs w:val="22"/>
        </w:rPr>
        <w:t>ф.17</w:t>
      </w:r>
    </w:p>
    <w:tbl>
      <w:tblPr>
        <w:tblW w:w="878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133"/>
        <w:gridCol w:w="1133"/>
        <w:gridCol w:w="1133"/>
        <w:gridCol w:w="1133"/>
        <w:gridCol w:w="1133"/>
      </w:tblGrid>
      <w:tr w:rsidR="00133E65" w:rsidRPr="00EA3591" w:rsidTr="00D31A9C">
        <w:trPr>
          <w:jc w:val="center"/>
        </w:trPr>
        <w:tc>
          <w:tcPr>
            <w:tcW w:w="3119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rPr>
                <w:b/>
              </w:rPr>
            </w:pPr>
            <w:r w:rsidRPr="00EA3591">
              <w:rPr>
                <w:b/>
              </w:rPr>
              <w:t xml:space="preserve">Усть </w:t>
            </w:r>
            <w:proofErr w:type="gramStart"/>
            <w:r w:rsidRPr="00EA3591">
              <w:rPr>
                <w:b/>
              </w:rPr>
              <w:t>-Т</w:t>
            </w:r>
            <w:proofErr w:type="gramEnd"/>
            <w:r w:rsidRPr="00EA3591">
              <w:rPr>
                <w:b/>
              </w:rPr>
              <w:t>аркский район</w:t>
            </w:r>
          </w:p>
        </w:tc>
        <w:tc>
          <w:tcPr>
            <w:tcW w:w="1133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131.6</w:t>
            </w:r>
          </w:p>
        </w:tc>
        <w:tc>
          <w:tcPr>
            <w:tcW w:w="1133" w:type="dxa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133.6</w:t>
            </w:r>
          </w:p>
        </w:tc>
        <w:tc>
          <w:tcPr>
            <w:tcW w:w="1133" w:type="dxa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136.5</w:t>
            </w:r>
          </w:p>
        </w:tc>
        <w:tc>
          <w:tcPr>
            <w:tcW w:w="1133" w:type="dxa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139.8</w:t>
            </w:r>
          </w:p>
        </w:tc>
        <w:tc>
          <w:tcPr>
            <w:tcW w:w="1133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EA3591">
              <w:rPr>
                <w:b/>
                <w:color w:val="000000"/>
              </w:rPr>
              <w:t>136.8</w:t>
            </w:r>
          </w:p>
        </w:tc>
      </w:tr>
      <w:tr w:rsidR="00133E65" w:rsidRPr="00EA3591" w:rsidTr="00D31A9C">
        <w:trPr>
          <w:jc w:val="center"/>
        </w:trPr>
        <w:tc>
          <w:tcPr>
            <w:tcW w:w="3119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rPr>
                <w:b/>
              </w:rPr>
            </w:pPr>
            <w:r w:rsidRPr="00EA3591">
              <w:rPr>
                <w:b/>
              </w:rPr>
              <w:t>Всего по районам области</w:t>
            </w:r>
          </w:p>
        </w:tc>
        <w:tc>
          <w:tcPr>
            <w:tcW w:w="1133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79.0</w:t>
            </w:r>
          </w:p>
        </w:tc>
        <w:tc>
          <w:tcPr>
            <w:tcW w:w="1133" w:type="dxa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78.6</w:t>
            </w:r>
          </w:p>
        </w:tc>
        <w:tc>
          <w:tcPr>
            <w:tcW w:w="1133" w:type="dxa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79.6</w:t>
            </w:r>
          </w:p>
        </w:tc>
        <w:tc>
          <w:tcPr>
            <w:tcW w:w="1133" w:type="dxa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</w:rPr>
            </w:pPr>
            <w:r w:rsidRPr="00EA3591">
              <w:rPr>
                <w:b/>
              </w:rPr>
              <w:t>78.4</w:t>
            </w:r>
          </w:p>
        </w:tc>
        <w:tc>
          <w:tcPr>
            <w:tcW w:w="1133" w:type="dxa"/>
            <w:vAlign w:val="center"/>
          </w:tcPr>
          <w:p w:rsidR="00133E65" w:rsidRPr="00EA3591" w:rsidRDefault="00133E65" w:rsidP="00133E65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EA3591">
              <w:rPr>
                <w:b/>
                <w:color w:val="000000"/>
              </w:rPr>
              <w:t>76.8</w:t>
            </w:r>
          </w:p>
        </w:tc>
      </w:tr>
    </w:tbl>
    <w:p w:rsidR="00133E65" w:rsidRPr="00EA3591" w:rsidRDefault="00133E65" w:rsidP="00D31A9C">
      <w:pPr>
        <w:pStyle w:val="1"/>
        <w:jc w:val="center"/>
        <w:rPr>
          <w:rFonts w:asciiTheme="majorHAnsi" w:hAnsiTheme="majorHAnsi"/>
          <w:sz w:val="22"/>
          <w:szCs w:val="22"/>
        </w:rPr>
      </w:pPr>
      <w:r w:rsidRPr="00EA3591">
        <w:rPr>
          <w:rFonts w:asciiTheme="majorHAnsi" w:hAnsiTheme="majorHAnsi"/>
          <w:sz w:val="22"/>
          <w:szCs w:val="22"/>
        </w:rPr>
        <w:t>Укомплектованность штатными должностями - Средний медицинский персонал</w:t>
      </w:r>
    </w:p>
    <w:tbl>
      <w:tblPr>
        <w:tblW w:w="8930" w:type="dxa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134"/>
        <w:gridCol w:w="1134"/>
        <w:gridCol w:w="1134"/>
        <w:gridCol w:w="1134"/>
        <w:gridCol w:w="1134"/>
      </w:tblGrid>
      <w:tr w:rsidR="00D31A9C" w:rsidRPr="00EA3591" w:rsidTr="00D31A9C">
        <w:tc>
          <w:tcPr>
            <w:tcW w:w="3260" w:type="dxa"/>
            <w:shd w:val="clear" w:color="auto" w:fill="auto"/>
          </w:tcPr>
          <w:p w:rsidR="00D31A9C" w:rsidRPr="00EA3591" w:rsidRDefault="00D31A9C" w:rsidP="00D31A9C">
            <w:pPr>
              <w:spacing w:after="0" w:line="240" w:lineRule="auto"/>
              <w:rPr>
                <w:rFonts w:ascii="Cambria" w:eastAsia="Calibri" w:hAnsi="Cambria" w:cs="Times New Roman"/>
                <w:b/>
              </w:rPr>
            </w:pPr>
            <w:r w:rsidRPr="00EA3591">
              <w:rPr>
                <w:rFonts w:ascii="Cambria" w:eastAsia="Calibri" w:hAnsi="Cambria" w:cs="Times New Roman"/>
                <w:b/>
              </w:rPr>
              <w:t>Усть</w:t>
            </w:r>
            <w:r w:rsidRPr="00EA3591">
              <w:rPr>
                <w:rFonts w:asciiTheme="majorHAnsi" w:hAnsiTheme="majorHAnsi"/>
                <w:b/>
              </w:rPr>
              <w:t xml:space="preserve"> </w:t>
            </w:r>
            <w:proofErr w:type="gramStart"/>
            <w:r w:rsidRPr="00EA3591">
              <w:rPr>
                <w:rFonts w:ascii="Cambria" w:eastAsia="Calibri" w:hAnsi="Cambria" w:cs="Times New Roman"/>
                <w:b/>
              </w:rPr>
              <w:t>-Т</w:t>
            </w:r>
            <w:proofErr w:type="gramEnd"/>
            <w:r w:rsidRPr="00EA3591">
              <w:rPr>
                <w:rFonts w:ascii="Cambria" w:eastAsia="Calibri" w:hAnsi="Cambria" w:cs="Times New Roman"/>
                <w:b/>
              </w:rPr>
              <w:t>аркский 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1A9C" w:rsidRPr="00EA3591" w:rsidRDefault="00D31A9C" w:rsidP="00D31A9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EA3591">
              <w:rPr>
                <w:rFonts w:ascii="Cambria" w:eastAsia="Calibri" w:hAnsi="Cambria" w:cs="Times New Roman"/>
                <w:b/>
              </w:rPr>
              <w:t>81.5</w:t>
            </w:r>
          </w:p>
        </w:tc>
        <w:tc>
          <w:tcPr>
            <w:tcW w:w="1134" w:type="dxa"/>
            <w:vAlign w:val="center"/>
          </w:tcPr>
          <w:p w:rsidR="00D31A9C" w:rsidRPr="00EA3591" w:rsidRDefault="00D31A9C" w:rsidP="00D31A9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EA3591">
              <w:rPr>
                <w:rFonts w:ascii="Cambria" w:eastAsia="Calibri" w:hAnsi="Cambria" w:cs="Times New Roman"/>
                <w:b/>
              </w:rPr>
              <w:t>92.2</w:t>
            </w:r>
          </w:p>
        </w:tc>
        <w:tc>
          <w:tcPr>
            <w:tcW w:w="1134" w:type="dxa"/>
            <w:vAlign w:val="center"/>
          </w:tcPr>
          <w:p w:rsidR="00D31A9C" w:rsidRPr="00EA3591" w:rsidRDefault="00D31A9C" w:rsidP="00D31A9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EA3591">
              <w:rPr>
                <w:rFonts w:ascii="Cambria" w:eastAsia="Calibri" w:hAnsi="Cambria" w:cs="Times New Roman"/>
                <w:b/>
              </w:rPr>
              <w:t>82.6</w:t>
            </w:r>
          </w:p>
        </w:tc>
        <w:tc>
          <w:tcPr>
            <w:tcW w:w="1134" w:type="dxa"/>
            <w:vAlign w:val="center"/>
          </w:tcPr>
          <w:p w:rsidR="00D31A9C" w:rsidRPr="00EA3591" w:rsidRDefault="00D31A9C" w:rsidP="00D31A9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EA3591">
              <w:rPr>
                <w:rFonts w:ascii="Cambria" w:eastAsia="Calibri" w:hAnsi="Cambria" w:cs="Times New Roman"/>
                <w:b/>
              </w:rPr>
              <w:t>75.3</w:t>
            </w:r>
          </w:p>
        </w:tc>
        <w:tc>
          <w:tcPr>
            <w:tcW w:w="1134" w:type="dxa"/>
            <w:vAlign w:val="center"/>
          </w:tcPr>
          <w:p w:rsidR="00D31A9C" w:rsidRPr="00EA3591" w:rsidRDefault="00D31A9C" w:rsidP="00D31A9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EA3591">
              <w:rPr>
                <w:rFonts w:ascii="Cambria" w:eastAsia="Calibri" w:hAnsi="Cambria" w:cs="Times New Roman"/>
                <w:b/>
              </w:rPr>
              <w:t>83.0</w:t>
            </w:r>
          </w:p>
        </w:tc>
      </w:tr>
      <w:tr w:rsidR="00D31A9C" w:rsidRPr="00EA3591" w:rsidTr="00D31A9C">
        <w:tc>
          <w:tcPr>
            <w:tcW w:w="3260" w:type="dxa"/>
            <w:shd w:val="clear" w:color="auto" w:fill="auto"/>
          </w:tcPr>
          <w:p w:rsidR="00D31A9C" w:rsidRPr="00EA3591" w:rsidRDefault="00D31A9C" w:rsidP="00D31A9C">
            <w:pPr>
              <w:spacing w:after="0" w:line="240" w:lineRule="auto"/>
              <w:rPr>
                <w:rFonts w:ascii="Cambria" w:eastAsia="Calibri" w:hAnsi="Cambria" w:cs="Times New Roman"/>
                <w:b/>
              </w:rPr>
            </w:pPr>
            <w:r w:rsidRPr="00EA3591">
              <w:rPr>
                <w:rFonts w:ascii="Cambria" w:eastAsia="Calibri" w:hAnsi="Cambria" w:cs="Times New Roman"/>
                <w:b/>
              </w:rPr>
              <w:t>Всего по районам области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1A9C" w:rsidRPr="00EA3591" w:rsidRDefault="00D31A9C" w:rsidP="00D31A9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EA3591">
              <w:rPr>
                <w:rFonts w:ascii="Cambria" w:eastAsia="Calibri" w:hAnsi="Cambria" w:cs="Times New Roman"/>
                <w:b/>
              </w:rPr>
              <w:t>94.8</w:t>
            </w:r>
          </w:p>
        </w:tc>
        <w:tc>
          <w:tcPr>
            <w:tcW w:w="1134" w:type="dxa"/>
            <w:vAlign w:val="center"/>
          </w:tcPr>
          <w:p w:rsidR="00D31A9C" w:rsidRPr="00EA3591" w:rsidRDefault="00D31A9C" w:rsidP="00D31A9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EA3591">
              <w:rPr>
                <w:rFonts w:ascii="Cambria" w:eastAsia="Calibri" w:hAnsi="Cambria" w:cs="Times New Roman"/>
                <w:b/>
              </w:rPr>
              <w:t>95.3</w:t>
            </w:r>
          </w:p>
        </w:tc>
        <w:tc>
          <w:tcPr>
            <w:tcW w:w="1134" w:type="dxa"/>
            <w:vAlign w:val="center"/>
          </w:tcPr>
          <w:p w:rsidR="00D31A9C" w:rsidRPr="00EA3591" w:rsidRDefault="00D31A9C" w:rsidP="00D31A9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EA3591">
              <w:rPr>
                <w:rFonts w:ascii="Cambria" w:eastAsia="Calibri" w:hAnsi="Cambria" w:cs="Times New Roman"/>
                <w:b/>
              </w:rPr>
              <w:t>94.1</w:t>
            </w:r>
          </w:p>
        </w:tc>
        <w:tc>
          <w:tcPr>
            <w:tcW w:w="1134" w:type="dxa"/>
            <w:vAlign w:val="center"/>
          </w:tcPr>
          <w:p w:rsidR="00D31A9C" w:rsidRPr="00EA3591" w:rsidRDefault="00D31A9C" w:rsidP="00D31A9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EA3591">
              <w:rPr>
                <w:rFonts w:ascii="Cambria" w:eastAsia="Calibri" w:hAnsi="Cambria" w:cs="Times New Roman"/>
                <w:b/>
              </w:rPr>
              <w:t>92.1</w:t>
            </w:r>
          </w:p>
        </w:tc>
        <w:tc>
          <w:tcPr>
            <w:tcW w:w="1134" w:type="dxa"/>
            <w:vAlign w:val="center"/>
          </w:tcPr>
          <w:p w:rsidR="00D31A9C" w:rsidRPr="00EA3591" w:rsidRDefault="00D31A9C" w:rsidP="00D31A9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EA3591">
              <w:rPr>
                <w:rFonts w:ascii="Cambria" w:eastAsia="Calibri" w:hAnsi="Cambria" w:cs="Times New Roman"/>
                <w:b/>
              </w:rPr>
              <w:t>91.3</w:t>
            </w:r>
          </w:p>
        </w:tc>
      </w:tr>
    </w:tbl>
    <w:p w:rsidR="00D31A9C" w:rsidRPr="00EA3591" w:rsidRDefault="00D31A9C" w:rsidP="00D31A9C">
      <w:pPr>
        <w:pStyle w:val="1"/>
        <w:jc w:val="center"/>
        <w:rPr>
          <w:rFonts w:asciiTheme="majorHAnsi" w:hAnsiTheme="majorHAnsi"/>
          <w:sz w:val="22"/>
          <w:szCs w:val="22"/>
        </w:rPr>
      </w:pPr>
      <w:r w:rsidRPr="00EA3591">
        <w:rPr>
          <w:rFonts w:ascii="Cambria" w:hAnsi="Cambria"/>
          <w:sz w:val="22"/>
          <w:szCs w:val="22"/>
        </w:rPr>
        <w:t>Укомплектованность физическими лицами</w:t>
      </w:r>
      <w:r w:rsidRPr="00EA3591">
        <w:rPr>
          <w:rFonts w:asciiTheme="majorHAnsi" w:hAnsiTheme="majorHAnsi"/>
          <w:sz w:val="22"/>
          <w:szCs w:val="22"/>
        </w:rPr>
        <w:t xml:space="preserve"> - </w:t>
      </w:r>
      <w:r w:rsidRPr="00EA3591">
        <w:rPr>
          <w:rFonts w:ascii="Cambria" w:hAnsi="Cambria"/>
          <w:sz w:val="22"/>
          <w:szCs w:val="22"/>
        </w:rPr>
        <w:t>Средний медицинский персонал</w:t>
      </w:r>
    </w:p>
    <w:tbl>
      <w:tblPr>
        <w:tblW w:w="8947" w:type="dxa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1010"/>
        <w:gridCol w:w="992"/>
        <w:gridCol w:w="992"/>
        <w:gridCol w:w="992"/>
      </w:tblGrid>
      <w:tr w:rsidR="00D31A9C" w:rsidRPr="00EA3591" w:rsidTr="00D31A9C">
        <w:tc>
          <w:tcPr>
            <w:tcW w:w="3827" w:type="dxa"/>
            <w:shd w:val="clear" w:color="auto" w:fill="auto"/>
          </w:tcPr>
          <w:p w:rsidR="00D31A9C" w:rsidRPr="00EA3591" w:rsidRDefault="00D31A9C" w:rsidP="00D31A9C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EA3591">
              <w:rPr>
                <w:rFonts w:ascii="Calibri" w:eastAsia="Calibri" w:hAnsi="Calibri" w:cs="Times New Roman"/>
                <w:b/>
              </w:rPr>
              <w:t>Усть</w:t>
            </w:r>
            <w:r w:rsidRPr="00EA3591">
              <w:rPr>
                <w:b/>
              </w:rPr>
              <w:t xml:space="preserve">  </w:t>
            </w:r>
            <w:proofErr w:type="gramStart"/>
            <w:r w:rsidRPr="00EA3591">
              <w:rPr>
                <w:rFonts w:ascii="Calibri" w:eastAsia="Calibri" w:hAnsi="Calibri" w:cs="Times New Roman"/>
                <w:b/>
              </w:rPr>
              <w:t>-Т</w:t>
            </w:r>
            <w:proofErr w:type="gramEnd"/>
            <w:r w:rsidRPr="00EA3591">
              <w:rPr>
                <w:rFonts w:ascii="Calibri" w:eastAsia="Calibri" w:hAnsi="Calibri" w:cs="Times New Roman"/>
                <w:b/>
              </w:rPr>
              <w:t>аркский 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1A9C" w:rsidRPr="00EA3591" w:rsidRDefault="00D31A9C" w:rsidP="00D31A9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EA3591">
              <w:rPr>
                <w:rFonts w:ascii="Calibri" w:eastAsia="Calibri" w:hAnsi="Calibri" w:cs="Times New Roman"/>
                <w:b/>
              </w:rPr>
              <w:t>67.8</w:t>
            </w:r>
          </w:p>
        </w:tc>
        <w:tc>
          <w:tcPr>
            <w:tcW w:w="1010" w:type="dxa"/>
            <w:vAlign w:val="center"/>
          </w:tcPr>
          <w:p w:rsidR="00D31A9C" w:rsidRPr="00EA3591" w:rsidRDefault="00D31A9C" w:rsidP="00D31A9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EA3591">
              <w:rPr>
                <w:rFonts w:ascii="Calibri" w:eastAsia="Calibri" w:hAnsi="Calibri" w:cs="Times New Roman"/>
                <w:b/>
              </w:rPr>
              <w:t>71.8</w:t>
            </w:r>
          </w:p>
        </w:tc>
        <w:tc>
          <w:tcPr>
            <w:tcW w:w="992" w:type="dxa"/>
            <w:vAlign w:val="center"/>
          </w:tcPr>
          <w:p w:rsidR="00D31A9C" w:rsidRPr="00EA3591" w:rsidRDefault="00D31A9C" w:rsidP="00D31A9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EA3591">
              <w:rPr>
                <w:rFonts w:ascii="Calibri" w:eastAsia="Calibri" w:hAnsi="Calibri" w:cs="Times New Roman"/>
                <w:b/>
              </w:rPr>
              <w:t>72.0</w:t>
            </w:r>
          </w:p>
        </w:tc>
        <w:tc>
          <w:tcPr>
            <w:tcW w:w="992" w:type="dxa"/>
            <w:vAlign w:val="center"/>
          </w:tcPr>
          <w:p w:rsidR="00D31A9C" w:rsidRPr="00EA3591" w:rsidRDefault="00D31A9C" w:rsidP="00D31A9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EA3591">
              <w:rPr>
                <w:rFonts w:ascii="Calibri" w:eastAsia="Calibri" w:hAnsi="Calibri" w:cs="Times New Roman"/>
                <w:b/>
              </w:rPr>
              <w:t>70.6</w:t>
            </w:r>
          </w:p>
        </w:tc>
        <w:tc>
          <w:tcPr>
            <w:tcW w:w="992" w:type="dxa"/>
            <w:vAlign w:val="center"/>
          </w:tcPr>
          <w:p w:rsidR="00D31A9C" w:rsidRPr="00EA3591" w:rsidRDefault="00D31A9C" w:rsidP="00D31A9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EA3591">
              <w:rPr>
                <w:rFonts w:ascii="Calibri" w:eastAsia="Calibri" w:hAnsi="Calibri" w:cs="Times New Roman"/>
                <w:b/>
              </w:rPr>
              <w:t>78.0</w:t>
            </w:r>
          </w:p>
        </w:tc>
      </w:tr>
      <w:tr w:rsidR="00D31A9C" w:rsidRPr="00EA3591" w:rsidTr="00D31A9C">
        <w:tc>
          <w:tcPr>
            <w:tcW w:w="3827" w:type="dxa"/>
            <w:shd w:val="clear" w:color="auto" w:fill="auto"/>
          </w:tcPr>
          <w:p w:rsidR="00D31A9C" w:rsidRPr="00EA3591" w:rsidRDefault="00D31A9C" w:rsidP="00D31A9C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EA3591">
              <w:rPr>
                <w:rFonts w:ascii="Calibri" w:eastAsia="Calibri" w:hAnsi="Calibri" w:cs="Times New Roman"/>
                <w:b/>
              </w:rPr>
              <w:t>Всего по районам области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1A9C" w:rsidRPr="00EA3591" w:rsidRDefault="00D31A9C" w:rsidP="00D31A9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EA3591">
              <w:rPr>
                <w:rFonts w:ascii="Calibri" w:eastAsia="Calibri" w:hAnsi="Calibri" w:cs="Times New Roman"/>
                <w:b/>
              </w:rPr>
              <w:t>78.3</w:t>
            </w:r>
          </w:p>
        </w:tc>
        <w:tc>
          <w:tcPr>
            <w:tcW w:w="1010" w:type="dxa"/>
            <w:vAlign w:val="center"/>
          </w:tcPr>
          <w:p w:rsidR="00D31A9C" w:rsidRPr="00EA3591" w:rsidRDefault="00D31A9C" w:rsidP="00D31A9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EA3591">
              <w:rPr>
                <w:rFonts w:ascii="Calibri" w:eastAsia="Calibri" w:hAnsi="Calibri" w:cs="Times New Roman"/>
                <w:b/>
              </w:rPr>
              <w:t>76.5</w:t>
            </w:r>
          </w:p>
        </w:tc>
        <w:tc>
          <w:tcPr>
            <w:tcW w:w="992" w:type="dxa"/>
            <w:vAlign w:val="center"/>
          </w:tcPr>
          <w:p w:rsidR="00D31A9C" w:rsidRPr="00EA3591" w:rsidRDefault="00D31A9C" w:rsidP="00D31A9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EA3591">
              <w:rPr>
                <w:rFonts w:ascii="Calibri" w:eastAsia="Calibri" w:hAnsi="Calibri" w:cs="Times New Roman"/>
                <w:b/>
              </w:rPr>
              <w:t>75.2</w:t>
            </w:r>
          </w:p>
        </w:tc>
        <w:tc>
          <w:tcPr>
            <w:tcW w:w="992" w:type="dxa"/>
            <w:vAlign w:val="center"/>
          </w:tcPr>
          <w:p w:rsidR="00D31A9C" w:rsidRPr="00EA3591" w:rsidRDefault="00D31A9C" w:rsidP="00D31A9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EA3591">
              <w:rPr>
                <w:rFonts w:ascii="Calibri" w:eastAsia="Calibri" w:hAnsi="Calibri" w:cs="Times New Roman"/>
                <w:b/>
              </w:rPr>
              <w:t>72.6</w:t>
            </w:r>
          </w:p>
        </w:tc>
        <w:tc>
          <w:tcPr>
            <w:tcW w:w="992" w:type="dxa"/>
            <w:vAlign w:val="center"/>
          </w:tcPr>
          <w:p w:rsidR="00D31A9C" w:rsidRPr="00EA3591" w:rsidRDefault="00D31A9C" w:rsidP="00D31A9C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EA3591">
              <w:rPr>
                <w:rFonts w:ascii="Calibri" w:eastAsia="Calibri" w:hAnsi="Calibri" w:cs="Times New Roman"/>
                <w:b/>
              </w:rPr>
              <w:t>72.4</w:t>
            </w:r>
          </w:p>
        </w:tc>
      </w:tr>
    </w:tbl>
    <w:p w:rsidR="00D31A9C" w:rsidRPr="00EA3591" w:rsidRDefault="00D31A9C" w:rsidP="00D31A9C">
      <w:pPr>
        <w:spacing w:after="0"/>
        <w:rPr>
          <w:rFonts w:ascii="Calibri" w:eastAsia="Calibri" w:hAnsi="Calibri" w:cs="Times New Roman"/>
          <w:lang w:eastAsia="ru-RU"/>
        </w:rPr>
      </w:pPr>
    </w:p>
    <w:p w:rsidR="00EA3591" w:rsidRPr="00A9244D" w:rsidRDefault="00EA3591" w:rsidP="00A9244D">
      <w:pPr>
        <w:spacing w:after="0"/>
        <w:rPr>
          <w:rFonts w:ascii="Calibri" w:eastAsia="Calibri" w:hAnsi="Calibri" w:cs="Times New Roman"/>
          <w:b/>
          <w:sz w:val="24"/>
          <w:szCs w:val="24"/>
          <w:lang w:eastAsia="ru-RU"/>
        </w:rPr>
      </w:pPr>
      <w:r w:rsidRPr="00A9244D">
        <w:rPr>
          <w:rFonts w:ascii="Calibri" w:eastAsia="Calibri" w:hAnsi="Calibri" w:cs="Times New Roman"/>
          <w:b/>
          <w:sz w:val="24"/>
          <w:szCs w:val="24"/>
          <w:lang w:eastAsia="ru-RU"/>
        </w:rPr>
        <w:t>По  обеспеченности врачами на 10 000 населения всего составляет 29,2, что несколько выше по районам области. Укомплектованность штатных должностей и физическими лицами ниже показателей по районам области</w:t>
      </w:r>
      <w:proofErr w:type="gramStart"/>
      <w:r w:rsidRPr="00A9244D">
        <w:rPr>
          <w:rFonts w:ascii="Calibri" w:eastAsia="Calibri" w:hAnsi="Calibri" w:cs="Times New Roman"/>
          <w:b/>
          <w:sz w:val="24"/>
          <w:szCs w:val="24"/>
          <w:lang w:eastAsia="ru-RU"/>
        </w:rPr>
        <w:t>.</w:t>
      </w:r>
      <w:proofErr w:type="gramEnd"/>
      <w:r w:rsidRPr="00A9244D">
        <w:rPr>
          <w:rFonts w:ascii="Calibri" w:eastAsia="Calibri" w:hAnsi="Calibri" w:cs="Times New Roman"/>
          <w:b/>
          <w:sz w:val="24"/>
          <w:szCs w:val="24"/>
          <w:lang w:eastAsia="ru-RU"/>
        </w:rPr>
        <w:t xml:space="preserve"> </w:t>
      </w:r>
      <w:proofErr w:type="gramStart"/>
      <w:r w:rsidRPr="00A9244D">
        <w:rPr>
          <w:rFonts w:ascii="Calibri" w:eastAsia="Calibri" w:hAnsi="Calibri" w:cs="Times New Roman"/>
          <w:b/>
          <w:sz w:val="24"/>
          <w:szCs w:val="24"/>
          <w:lang w:eastAsia="ru-RU"/>
        </w:rPr>
        <w:t>т</w:t>
      </w:r>
      <w:proofErr w:type="gramEnd"/>
      <w:r w:rsidRPr="00A9244D">
        <w:rPr>
          <w:rFonts w:ascii="Calibri" w:eastAsia="Calibri" w:hAnsi="Calibri" w:cs="Times New Roman"/>
          <w:b/>
          <w:sz w:val="24"/>
          <w:szCs w:val="24"/>
          <w:lang w:eastAsia="ru-RU"/>
        </w:rPr>
        <w:t xml:space="preserve">акже ниже показатель укомплектованности штатными должностям и по средним медицинским работникам. </w:t>
      </w:r>
    </w:p>
    <w:p w:rsidR="00EA3591" w:rsidRDefault="00EA3591" w:rsidP="00EA3591">
      <w:pPr>
        <w:spacing w:after="0"/>
        <w:rPr>
          <w:b/>
          <w:bCs/>
          <w:sz w:val="24"/>
          <w:szCs w:val="24"/>
        </w:rPr>
      </w:pPr>
    </w:p>
    <w:p w:rsidR="00056358" w:rsidRPr="0043389E" w:rsidRDefault="00056358" w:rsidP="008B04BA">
      <w:pPr>
        <w:spacing w:after="0"/>
        <w:jc w:val="center"/>
        <w:rPr>
          <w:rFonts w:asciiTheme="majorHAnsi" w:hAnsiTheme="majorHAnsi"/>
          <w:b/>
          <w:bCs/>
        </w:rPr>
      </w:pPr>
      <w:r w:rsidRPr="0043389E">
        <w:rPr>
          <w:rFonts w:asciiTheme="majorHAnsi" w:hAnsiTheme="majorHAnsi"/>
          <w:b/>
          <w:bCs/>
        </w:rPr>
        <w:t>Первичная медико – санитарная помощь</w:t>
      </w:r>
    </w:p>
    <w:p w:rsidR="00EA3591" w:rsidRPr="00EA3591" w:rsidRDefault="00EA3591" w:rsidP="00EA3591">
      <w:pPr>
        <w:numPr>
          <w:ilvl w:val="0"/>
          <w:numId w:val="24"/>
        </w:numPr>
        <w:spacing w:after="0" w:line="240" w:lineRule="auto"/>
        <w:rPr>
          <w:rFonts w:asciiTheme="majorHAnsi" w:hAnsiTheme="majorHAnsi"/>
          <w:b/>
          <w:bCs/>
        </w:rPr>
      </w:pPr>
      <w:r w:rsidRPr="00EA3591">
        <w:rPr>
          <w:rFonts w:asciiTheme="majorHAnsi" w:hAnsiTheme="majorHAnsi"/>
          <w:b/>
          <w:bCs/>
        </w:rPr>
        <w:t>Число терапевтических участков с численностью населения: 1700-1800 и свыше 1800 чел. - 5</w:t>
      </w:r>
    </w:p>
    <w:p w:rsidR="00EA3591" w:rsidRPr="00EA3591" w:rsidRDefault="00EA3591" w:rsidP="00EA3591">
      <w:pPr>
        <w:numPr>
          <w:ilvl w:val="0"/>
          <w:numId w:val="24"/>
        </w:numPr>
        <w:spacing w:after="0" w:line="240" w:lineRule="auto"/>
        <w:rPr>
          <w:rFonts w:asciiTheme="majorHAnsi" w:hAnsiTheme="majorHAnsi"/>
          <w:b/>
          <w:bCs/>
        </w:rPr>
      </w:pPr>
      <w:r w:rsidRPr="00EA3591">
        <w:rPr>
          <w:rFonts w:asciiTheme="majorHAnsi" w:hAnsiTheme="majorHAnsi"/>
          <w:b/>
          <w:bCs/>
        </w:rPr>
        <w:t xml:space="preserve">Число педиатрических участков </w:t>
      </w:r>
    </w:p>
    <w:p w:rsidR="00EA3591" w:rsidRPr="00EA3591" w:rsidRDefault="00EA3591" w:rsidP="00EA3591">
      <w:pPr>
        <w:spacing w:after="0" w:line="240" w:lineRule="auto"/>
        <w:rPr>
          <w:rFonts w:asciiTheme="majorHAnsi" w:hAnsiTheme="majorHAnsi"/>
          <w:b/>
          <w:bCs/>
        </w:rPr>
      </w:pPr>
      <w:r w:rsidRPr="00EA3591">
        <w:rPr>
          <w:rFonts w:asciiTheme="majorHAnsi" w:hAnsiTheme="majorHAnsi"/>
          <w:b/>
          <w:bCs/>
        </w:rPr>
        <w:t xml:space="preserve">     с численностью свыше 850 детей – 3</w:t>
      </w:r>
    </w:p>
    <w:p w:rsidR="00EA3591" w:rsidRPr="00EA3591" w:rsidRDefault="00EA3591" w:rsidP="00EA3591">
      <w:pPr>
        <w:numPr>
          <w:ilvl w:val="0"/>
          <w:numId w:val="25"/>
        </w:numPr>
        <w:spacing w:after="0" w:line="240" w:lineRule="auto"/>
        <w:rPr>
          <w:rFonts w:asciiTheme="majorHAnsi" w:hAnsiTheme="majorHAnsi"/>
          <w:b/>
          <w:bCs/>
        </w:rPr>
      </w:pPr>
      <w:r w:rsidRPr="00EA3591">
        <w:rPr>
          <w:rFonts w:asciiTheme="majorHAnsi" w:hAnsiTheme="majorHAnsi"/>
          <w:b/>
          <w:bCs/>
        </w:rPr>
        <w:t>Врачебных амбулаторий - 2</w:t>
      </w:r>
    </w:p>
    <w:p w:rsidR="00EA3591" w:rsidRPr="00EA3591" w:rsidRDefault="00EA3591" w:rsidP="00EA3591">
      <w:pPr>
        <w:numPr>
          <w:ilvl w:val="0"/>
          <w:numId w:val="25"/>
        </w:numPr>
        <w:spacing w:after="0" w:line="240" w:lineRule="auto"/>
        <w:rPr>
          <w:rFonts w:asciiTheme="majorHAnsi" w:hAnsiTheme="majorHAnsi"/>
          <w:b/>
          <w:bCs/>
        </w:rPr>
      </w:pPr>
      <w:r w:rsidRPr="00EA3591">
        <w:rPr>
          <w:rFonts w:asciiTheme="majorHAnsi" w:hAnsiTheme="majorHAnsi"/>
          <w:b/>
          <w:bCs/>
        </w:rPr>
        <w:t>Число участков общей врачебной практики: - 0</w:t>
      </w:r>
    </w:p>
    <w:p w:rsidR="00EA3591" w:rsidRPr="00EA3591" w:rsidRDefault="00EA3591" w:rsidP="00EA3591">
      <w:pPr>
        <w:spacing w:after="0" w:line="240" w:lineRule="auto"/>
        <w:rPr>
          <w:rFonts w:asciiTheme="majorHAnsi" w:hAnsiTheme="majorHAnsi"/>
          <w:b/>
          <w:bCs/>
        </w:rPr>
      </w:pPr>
      <w:r w:rsidRPr="00EA3591">
        <w:rPr>
          <w:rFonts w:asciiTheme="majorHAnsi" w:hAnsiTheme="majorHAnsi"/>
          <w:b/>
          <w:bCs/>
        </w:rPr>
        <w:t>Еланская врачебная амбулатория – нет врача</w:t>
      </w:r>
    </w:p>
    <w:p w:rsidR="00EA3591" w:rsidRPr="00EA3591" w:rsidRDefault="00EA3591" w:rsidP="00EA3591">
      <w:pPr>
        <w:numPr>
          <w:ilvl w:val="0"/>
          <w:numId w:val="26"/>
        </w:numPr>
        <w:spacing w:after="0" w:line="240" w:lineRule="auto"/>
        <w:rPr>
          <w:rFonts w:asciiTheme="majorHAnsi" w:hAnsiTheme="majorHAnsi"/>
          <w:b/>
          <w:bCs/>
        </w:rPr>
      </w:pPr>
      <w:r w:rsidRPr="00EA3591">
        <w:rPr>
          <w:rFonts w:asciiTheme="majorHAnsi" w:hAnsiTheme="majorHAnsi"/>
          <w:b/>
          <w:bCs/>
        </w:rPr>
        <w:t>Среднее кол-во населения на участке терапевтов – 1886</w:t>
      </w:r>
    </w:p>
    <w:p w:rsidR="00A9244D" w:rsidRDefault="00EA3591" w:rsidP="007832BD">
      <w:pPr>
        <w:numPr>
          <w:ilvl w:val="0"/>
          <w:numId w:val="26"/>
        </w:numPr>
        <w:spacing w:after="0" w:line="240" w:lineRule="auto"/>
        <w:rPr>
          <w:rFonts w:asciiTheme="majorHAnsi" w:hAnsiTheme="majorHAnsi"/>
          <w:b/>
          <w:bCs/>
        </w:rPr>
      </w:pPr>
      <w:r w:rsidRPr="00EA3591">
        <w:rPr>
          <w:rFonts w:asciiTheme="majorHAnsi" w:hAnsiTheme="majorHAnsi"/>
          <w:b/>
          <w:bCs/>
        </w:rPr>
        <w:t>Среднее кол-во населения на участке педиатров – 963</w:t>
      </w:r>
    </w:p>
    <w:p w:rsidR="007832BD" w:rsidRPr="007832BD" w:rsidRDefault="007832BD" w:rsidP="007832BD">
      <w:pPr>
        <w:numPr>
          <w:ilvl w:val="0"/>
          <w:numId w:val="26"/>
        </w:numPr>
        <w:spacing w:after="0" w:line="240" w:lineRule="auto"/>
        <w:rPr>
          <w:rFonts w:asciiTheme="majorHAnsi" w:hAnsiTheme="majorHAnsi"/>
          <w:b/>
          <w:bCs/>
        </w:rPr>
      </w:pPr>
    </w:p>
    <w:p w:rsidR="00A9244D" w:rsidRPr="00F51162" w:rsidRDefault="00A9244D" w:rsidP="00F51162">
      <w:pPr>
        <w:spacing w:after="0"/>
        <w:ind w:left="348"/>
        <w:rPr>
          <w:rFonts w:asciiTheme="majorHAnsi" w:hAnsiTheme="majorHAnsi"/>
          <w:b/>
          <w:bCs/>
        </w:rPr>
      </w:pPr>
    </w:p>
    <w:p w:rsidR="00056358" w:rsidRPr="00EA3591" w:rsidRDefault="00056358" w:rsidP="00056358">
      <w:pPr>
        <w:spacing w:after="0"/>
        <w:ind w:left="348"/>
        <w:rPr>
          <w:b/>
          <w:bCs/>
        </w:rPr>
      </w:pPr>
      <w:r w:rsidRPr="00EA3591">
        <w:rPr>
          <w:b/>
          <w:bCs/>
        </w:rPr>
        <w:lastRenderedPageBreak/>
        <w:t>Контрольные показатели оценки деятельности амбулаторно-поликлинической службы</w:t>
      </w:r>
    </w:p>
    <w:tbl>
      <w:tblPr>
        <w:tblW w:w="9925" w:type="dxa"/>
        <w:tblInd w:w="-2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4"/>
        <w:gridCol w:w="1276"/>
        <w:gridCol w:w="1392"/>
        <w:gridCol w:w="1170"/>
        <w:gridCol w:w="983"/>
      </w:tblGrid>
      <w:tr w:rsidR="00685949" w:rsidRPr="00EA3591" w:rsidTr="00EA3591">
        <w:trPr>
          <w:trHeight w:val="211"/>
        </w:trPr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5949" w:rsidRPr="00EA3591" w:rsidRDefault="00685949" w:rsidP="00F51162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EA3591">
              <w:rPr>
                <w:rFonts w:asciiTheme="majorHAnsi" w:hAnsiTheme="majorHAnsi"/>
                <w:b/>
                <w:bCs/>
              </w:rPr>
              <w:t>Показатель</w:t>
            </w:r>
          </w:p>
        </w:tc>
        <w:tc>
          <w:tcPr>
            <w:tcW w:w="26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5949" w:rsidRPr="00EA3591" w:rsidRDefault="00685949" w:rsidP="00F51162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EA3591">
              <w:rPr>
                <w:rFonts w:asciiTheme="majorHAnsi" w:hAnsiTheme="majorHAnsi"/>
                <w:b/>
                <w:bCs/>
              </w:rPr>
              <w:t>2012</w:t>
            </w:r>
          </w:p>
        </w:tc>
        <w:tc>
          <w:tcPr>
            <w:tcW w:w="21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85949" w:rsidRPr="00EA3591" w:rsidRDefault="00685949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EA3591">
              <w:rPr>
                <w:rFonts w:asciiTheme="majorHAnsi" w:hAnsiTheme="majorHAnsi"/>
                <w:b/>
                <w:bCs/>
              </w:rPr>
              <w:t>2013</w:t>
            </w:r>
          </w:p>
        </w:tc>
      </w:tr>
      <w:tr w:rsidR="00685949" w:rsidRPr="00EA3591" w:rsidTr="00EA3591">
        <w:trPr>
          <w:trHeight w:val="223"/>
        </w:trPr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5949" w:rsidRPr="00EA3591" w:rsidRDefault="00685949" w:rsidP="00F51162">
            <w:pPr>
              <w:spacing w:after="0" w:line="240" w:lineRule="auto"/>
              <w:rPr>
                <w:rFonts w:asciiTheme="majorHAnsi" w:hAnsiTheme="majorHAnsi"/>
              </w:rPr>
            </w:pPr>
            <w:r w:rsidRPr="00EA3591">
              <w:rPr>
                <w:rFonts w:asciiTheme="majorHAnsi" w:hAnsiTheme="majorHAnsi"/>
                <w:b/>
                <w:bCs/>
              </w:rPr>
              <w:t>Число вызовов скорой медицинской помощи (</w:t>
            </w:r>
            <w:proofErr w:type="spellStart"/>
            <w:r w:rsidRPr="00EA3591">
              <w:rPr>
                <w:rFonts w:asciiTheme="majorHAnsi" w:hAnsiTheme="majorHAnsi"/>
                <w:b/>
                <w:bCs/>
              </w:rPr>
              <w:t>абс</w:t>
            </w:r>
            <w:proofErr w:type="spellEnd"/>
            <w:r w:rsidRPr="00EA3591">
              <w:rPr>
                <w:rFonts w:asciiTheme="majorHAnsi" w:hAnsiTheme="majorHAnsi"/>
                <w:b/>
                <w:bCs/>
              </w:rPr>
              <w:t>.)</w:t>
            </w:r>
          </w:p>
        </w:tc>
        <w:tc>
          <w:tcPr>
            <w:tcW w:w="26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5949" w:rsidRPr="00EA3591" w:rsidRDefault="00184E58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5020</w:t>
            </w:r>
          </w:p>
        </w:tc>
        <w:tc>
          <w:tcPr>
            <w:tcW w:w="21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85957" w:rsidRPr="00EA3591" w:rsidRDefault="00AC3386" w:rsidP="005B6F03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EA3591">
              <w:rPr>
                <w:rFonts w:asciiTheme="majorHAnsi" w:hAnsiTheme="majorHAnsi"/>
                <w:b/>
                <w:bCs/>
              </w:rPr>
              <w:t>4822</w:t>
            </w:r>
          </w:p>
        </w:tc>
      </w:tr>
      <w:tr w:rsidR="00685949" w:rsidRPr="00EA3591" w:rsidTr="00EA3591">
        <w:trPr>
          <w:trHeight w:val="431"/>
        </w:trPr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85949" w:rsidRPr="00EA3591" w:rsidRDefault="00685949" w:rsidP="00F51162">
            <w:pPr>
              <w:spacing w:after="0" w:line="240" w:lineRule="auto"/>
              <w:rPr>
                <w:rFonts w:asciiTheme="majorHAnsi" w:hAnsiTheme="majorHAnsi"/>
              </w:rPr>
            </w:pPr>
            <w:r w:rsidRPr="00EA3591">
              <w:rPr>
                <w:rFonts w:asciiTheme="majorHAnsi" w:hAnsiTheme="majorHAnsi"/>
                <w:b/>
                <w:bCs/>
              </w:rPr>
              <w:t>Число госпитализаций в круглосуточный стационар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5957" w:rsidRPr="00EA3591" w:rsidRDefault="00184E58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2017</w:t>
            </w:r>
          </w:p>
          <w:p w:rsidR="00685949" w:rsidRPr="00EA3591" w:rsidRDefault="00685949" w:rsidP="00F51162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proofErr w:type="spellStart"/>
            <w:r w:rsidRPr="00EA3591">
              <w:rPr>
                <w:rFonts w:asciiTheme="majorHAnsi" w:hAnsiTheme="majorHAnsi"/>
              </w:rPr>
              <w:t>взр</w:t>
            </w:r>
            <w:proofErr w:type="spellEnd"/>
            <w:r w:rsidRPr="00EA3591">
              <w:rPr>
                <w:rFonts w:asciiTheme="majorHAnsi" w:hAnsiTheme="majorHAnsi"/>
              </w:rPr>
              <w:t>.</w:t>
            </w:r>
          </w:p>
        </w:tc>
        <w:tc>
          <w:tcPr>
            <w:tcW w:w="13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5957" w:rsidRPr="00EA3591" w:rsidRDefault="00184E58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836</w:t>
            </w:r>
          </w:p>
          <w:p w:rsidR="00685949" w:rsidRPr="00EA3591" w:rsidRDefault="00685949" w:rsidP="00F51162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EA3591">
              <w:rPr>
                <w:rFonts w:asciiTheme="majorHAnsi" w:hAnsiTheme="majorHAnsi"/>
              </w:rPr>
              <w:t>дети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85949" w:rsidRPr="00EA3591" w:rsidRDefault="00AC3386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1977</w:t>
            </w:r>
          </w:p>
          <w:p w:rsidR="00885957" w:rsidRPr="00EA3591" w:rsidRDefault="00AC3386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EA3591">
              <w:rPr>
                <w:rFonts w:asciiTheme="majorHAnsi" w:hAnsiTheme="majorHAnsi"/>
              </w:rPr>
              <w:t>взр</w:t>
            </w:r>
            <w:proofErr w:type="spellEnd"/>
            <w:r w:rsidRPr="00EA3591">
              <w:rPr>
                <w:rFonts w:asciiTheme="majorHAnsi" w:hAnsiTheme="majorHAnsi"/>
              </w:rPr>
              <w:t>.</w:t>
            </w:r>
          </w:p>
        </w:tc>
        <w:tc>
          <w:tcPr>
            <w:tcW w:w="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85949" w:rsidRPr="00EA3591" w:rsidRDefault="00AC3386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768</w:t>
            </w:r>
          </w:p>
          <w:p w:rsidR="00885957" w:rsidRPr="00EA3591" w:rsidRDefault="00AC3386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</w:rPr>
              <w:t>дети</w:t>
            </w:r>
          </w:p>
        </w:tc>
      </w:tr>
      <w:tr w:rsidR="004E31B4" w:rsidRPr="00EA3591" w:rsidTr="00EA3591">
        <w:trPr>
          <w:trHeight w:val="268"/>
        </w:trPr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1B4" w:rsidRPr="00EA3591" w:rsidRDefault="004E31B4" w:rsidP="00F51162">
            <w:pPr>
              <w:spacing w:after="0" w:line="240" w:lineRule="auto"/>
              <w:rPr>
                <w:rFonts w:asciiTheme="majorHAnsi" w:hAnsiTheme="majorHAnsi"/>
              </w:rPr>
            </w:pPr>
            <w:r w:rsidRPr="00EA3591">
              <w:rPr>
                <w:rFonts w:asciiTheme="majorHAnsi" w:hAnsiTheme="majorHAnsi"/>
                <w:b/>
                <w:bCs/>
              </w:rPr>
              <w:t>Число госпитализаций по экстренным показаниям   ВСЕГО/  СМП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5957" w:rsidRPr="00EA3591" w:rsidRDefault="00184E58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985/306</w:t>
            </w:r>
          </w:p>
          <w:p w:rsidR="004E31B4" w:rsidRPr="00EA3591" w:rsidRDefault="004E31B4" w:rsidP="00F51162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proofErr w:type="spellStart"/>
            <w:r w:rsidRPr="00EA3591">
              <w:rPr>
                <w:rFonts w:asciiTheme="majorHAnsi" w:hAnsiTheme="majorHAnsi"/>
              </w:rPr>
              <w:t>взр</w:t>
            </w:r>
            <w:proofErr w:type="spellEnd"/>
            <w:r w:rsidRPr="00EA3591">
              <w:rPr>
                <w:rFonts w:asciiTheme="majorHAnsi" w:hAnsiTheme="majorHAnsi"/>
              </w:rPr>
              <w:t>.</w:t>
            </w:r>
          </w:p>
        </w:tc>
        <w:tc>
          <w:tcPr>
            <w:tcW w:w="13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5957" w:rsidRPr="00EA3591" w:rsidRDefault="00184E58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682/127</w:t>
            </w:r>
          </w:p>
          <w:p w:rsidR="004E31B4" w:rsidRPr="00EA3591" w:rsidRDefault="004E31B4" w:rsidP="00F51162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EA3591">
              <w:rPr>
                <w:rFonts w:asciiTheme="majorHAnsi" w:hAnsiTheme="majorHAnsi"/>
              </w:rPr>
              <w:t>дети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85957" w:rsidRPr="00EA3591" w:rsidRDefault="00AC3386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1083/195</w:t>
            </w:r>
          </w:p>
          <w:p w:rsidR="004E31B4" w:rsidRPr="00EA3591" w:rsidRDefault="004E31B4" w:rsidP="00F51162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proofErr w:type="spellStart"/>
            <w:r w:rsidRPr="00EA3591">
              <w:rPr>
                <w:rFonts w:asciiTheme="majorHAnsi" w:hAnsiTheme="majorHAnsi"/>
              </w:rPr>
              <w:t>взр</w:t>
            </w:r>
            <w:proofErr w:type="spellEnd"/>
            <w:r w:rsidRPr="00EA3591">
              <w:rPr>
                <w:rFonts w:asciiTheme="majorHAnsi" w:hAnsiTheme="majorHAnsi"/>
              </w:rPr>
              <w:t>.</w:t>
            </w:r>
          </w:p>
        </w:tc>
        <w:tc>
          <w:tcPr>
            <w:tcW w:w="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85957" w:rsidRPr="00EA3591" w:rsidRDefault="00AC3386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633/118</w:t>
            </w:r>
          </w:p>
          <w:p w:rsidR="004E31B4" w:rsidRPr="00EA3591" w:rsidRDefault="004E31B4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дети</w:t>
            </w:r>
          </w:p>
        </w:tc>
      </w:tr>
      <w:tr w:rsidR="004E31B4" w:rsidRPr="00EA3591" w:rsidTr="00EA3591">
        <w:trPr>
          <w:trHeight w:val="422"/>
        </w:trPr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1B4" w:rsidRPr="00EA3591" w:rsidRDefault="004E31B4" w:rsidP="00F51162">
            <w:pPr>
              <w:spacing w:after="0" w:line="240" w:lineRule="auto"/>
              <w:rPr>
                <w:rFonts w:asciiTheme="majorHAnsi" w:hAnsiTheme="majorHAnsi"/>
              </w:rPr>
            </w:pPr>
            <w:r w:rsidRPr="00EA3591">
              <w:rPr>
                <w:rFonts w:asciiTheme="majorHAnsi" w:hAnsiTheme="majorHAnsi"/>
                <w:b/>
                <w:bCs/>
              </w:rPr>
              <w:t>Число госпитализаций в дневные стационары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5957" w:rsidRPr="00EA3591" w:rsidRDefault="00184E58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EA3591">
              <w:rPr>
                <w:rFonts w:asciiTheme="majorHAnsi" w:hAnsiTheme="majorHAnsi"/>
                <w:b/>
                <w:bCs/>
              </w:rPr>
              <w:t>527</w:t>
            </w:r>
          </w:p>
          <w:p w:rsidR="004E31B4" w:rsidRPr="00EA3591" w:rsidRDefault="004E31B4" w:rsidP="00F51162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proofErr w:type="spellStart"/>
            <w:r w:rsidRPr="00EA3591">
              <w:rPr>
                <w:rFonts w:asciiTheme="majorHAnsi" w:hAnsiTheme="majorHAnsi"/>
              </w:rPr>
              <w:t>взр</w:t>
            </w:r>
            <w:proofErr w:type="spellEnd"/>
            <w:r w:rsidRPr="00EA3591">
              <w:rPr>
                <w:rFonts w:asciiTheme="majorHAnsi" w:hAnsiTheme="majorHAnsi"/>
              </w:rPr>
              <w:t>.</w:t>
            </w:r>
          </w:p>
        </w:tc>
        <w:tc>
          <w:tcPr>
            <w:tcW w:w="13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5957" w:rsidRPr="00EA3591" w:rsidRDefault="00184E58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EA3591">
              <w:rPr>
                <w:rFonts w:asciiTheme="majorHAnsi" w:hAnsiTheme="majorHAnsi"/>
                <w:b/>
                <w:bCs/>
              </w:rPr>
              <w:t>166</w:t>
            </w:r>
          </w:p>
          <w:p w:rsidR="004E31B4" w:rsidRPr="00EA3591" w:rsidRDefault="004E31B4" w:rsidP="00F51162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EA3591">
              <w:rPr>
                <w:rFonts w:asciiTheme="majorHAnsi" w:hAnsiTheme="majorHAnsi"/>
              </w:rPr>
              <w:t>дети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85957" w:rsidRPr="00EA3591" w:rsidRDefault="00AC3386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EA3591">
              <w:rPr>
                <w:rFonts w:asciiTheme="majorHAnsi" w:hAnsiTheme="majorHAnsi"/>
                <w:b/>
                <w:bCs/>
              </w:rPr>
              <w:t>611</w:t>
            </w:r>
          </w:p>
          <w:p w:rsidR="004E31B4" w:rsidRPr="00EA3591" w:rsidRDefault="004E31B4" w:rsidP="00F51162">
            <w:pPr>
              <w:spacing w:after="0" w:line="240" w:lineRule="auto"/>
              <w:jc w:val="center"/>
              <w:rPr>
                <w:rFonts w:asciiTheme="majorHAnsi" w:hAnsiTheme="majorHAnsi"/>
                <w:bCs/>
              </w:rPr>
            </w:pPr>
            <w:proofErr w:type="spellStart"/>
            <w:r w:rsidRPr="00EA3591">
              <w:rPr>
                <w:rFonts w:asciiTheme="majorHAnsi" w:hAnsiTheme="majorHAnsi"/>
                <w:bCs/>
              </w:rPr>
              <w:t>взр</w:t>
            </w:r>
            <w:proofErr w:type="spellEnd"/>
            <w:r w:rsidRPr="00EA3591">
              <w:rPr>
                <w:rFonts w:asciiTheme="majorHAnsi" w:hAnsiTheme="majorHAnsi"/>
                <w:bCs/>
              </w:rPr>
              <w:t>.</w:t>
            </w:r>
          </w:p>
        </w:tc>
        <w:tc>
          <w:tcPr>
            <w:tcW w:w="9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85957" w:rsidRPr="00EA3591" w:rsidRDefault="00F51162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EA3591">
              <w:rPr>
                <w:rFonts w:asciiTheme="majorHAnsi" w:hAnsiTheme="majorHAnsi"/>
                <w:b/>
                <w:bCs/>
              </w:rPr>
              <w:t>169</w:t>
            </w:r>
          </w:p>
          <w:p w:rsidR="004E31B4" w:rsidRPr="00EA3591" w:rsidRDefault="004E31B4" w:rsidP="00F51162">
            <w:pPr>
              <w:spacing w:after="0" w:line="240" w:lineRule="auto"/>
              <w:jc w:val="center"/>
              <w:rPr>
                <w:rFonts w:asciiTheme="majorHAnsi" w:hAnsiTheme="majorHAnsi"/>
                <w:bCs/>
              </w:rPr>
            </w:pPr>
            <w:r w:rsidRPr="00EA3591">
              <w:rPr>
                <w:rFonts w:asciiTheme="majorHAnsi" w:hAnsiTheme="majorHAnsi"/>
                <w:bCs/>
              </w:rPr>
              <w:t>дети</w:t>
            </w:r>
          </w:p>
        </w:tc>
      </w:tr>
      <w:tr w:rsidR="004E31B4" w:rsidRPr="00EA3591" w:rsidTr="00EA3591">
        <w:trPr>
          <w:trHeight w:val="62"/>
        </w:trPr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1B4" w:rsidRPr="00EA3591" w:rsidRDefault="004E31B4" w:rsidP="00F51162">
            <w:pPr>
              <w:spacing w:after="0" w:line="240" w:lineRule="auto"/>
              <w:rPr>
                <w:rFonts w:asciiTheme="majorHAnsi" w:hAnsiTheme="majorHAnsi"/>
              </w:rPr>
            </w:pPr>
            <w:r w:rsidRPr="00EA3591">
              <w:rPr>
                <w:rFonts w:asciiTheme="majorHAnsi" w:hAnsiTheme="majorHAnsi"/>
                <w:b/>
                <w:bCs/>
              </w:rPr>
              <w:t>Всего посещений к врачам</w:t>
            </w:r>
          </w:p>
        </w:tc>
        <w:tc>
          <w:tcPr>
            <w:tcW w:w="26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5957" w:rsidRPr="00EA3591" w:rsidRDefault="00184E58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91184</w:t>
            </w:r>
          </w:p>
        </w:tc>
        <w:tc>
          <w:tcPr>
            <w:tcW w:w="21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4E31B4" w:rsidRPr="00EA3591" w:rsidRDefault="00F51162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EA3591">
              <w:rPr>
                <w:rFonts w:asciiTheme="majorHAnsi" w:hAnsiTheme="majorHAnsi"/>
                <w:b/>
                <w:bCs/>
              </w:rPr>
              <w:t>93582</w:t>
            </w:r>
          </w:p>
        </w:tc>
      </w:tr>
      <w:tr w:rsidR="004E31B4" w:rsidRPr="00EA3591" w:rsidTr="00EA3591">
        <w:trPr>
          <w:trHeight w:val="81"/>
        </w:trPr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1B4" w:rsidRPr="00EA3591" w:rsidRDefault="004E31B4" w:rsidP="00F51162">
            <w:pPr>
              <w:spacing w:after="0" w:line="240" w:lineRule="auto"/>
              <w:rPr>
                <w:rFonts w:asciiTheme="majorHAnsi" w:hAnsiTheme="majorHAnsi"/>
              </w:rPr>
            </w:pPr>
            <w:r w:rsidRPr="00EA3591">
              <w:rPr>
                <w:rFonts w:asciiTheme="majorHAnsi" w:hAnsiTheme="majorHAnsi"/>
                <w:b/>
                <w:bCs/>
              </w:rPr>
              <w:t>Число посещений к участковому терапевту</w:t>
            </w:r>
          </w:p>
        </w:tc>
        <w:tc>
          <w:tcPr>
            <w:tcW w:w="26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1B4" w:rsidRPr="00EA3591" w:rsidRDefault="00184E58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22272</w:t>
            </w:r>
          </w:p>
        </w:tc>
        <w:tc>
          <w:tcPr>
            <w:tcW w:w="21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4E31B4" w:rsidRPr="00EA3591" w:rsidRDefault="00F51162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EA3591">
              <w:rPr>
                <w:rFonts w:asciiTheme="majorHAnsi" w:hAnsiTheme="majorHAnsi"/>
                <w:b/>
                <w:bCs/>
              </w:rPr>
              <w:t>26545</w:t>
            </w:r>
          </w:p>
        </w:tc>
      </w:tr>
      <w:tr w:rsidR="004E31B4" w:rsidRPr="00EA3591" w:rsidTr="00EA3591">
        <w:trPr>
          <w:trHeight w:val="42"/>
        </w:trPr>
        <w:tc>
          <w:tcPr>
            <w:tcW w:w="51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1B4" w:rsidRPr="00EA3591" w:rsidRDefault="004E31B4" w:rsidP="00F51162">
            <w:pPr>
              <w:spacing w:after="0" w:line="240" w:lineRule="auto"/>
              <w:rPr>
                <w:rFonts w:asciiTheme="majorHAnsi" w:hAnsiTheme="majorHAnsi"/>
              </w:rPr>
            </w:pPr>
            <w:r w:rsidRPr="00EA3591">
              <w:rPr>
                <w:rFonts w:asciiTheme="majorHAnsi" w:hAnsiTheme="majorHAnsi"/>
                <w:b/>
                <w:bCs/>
              </w:rPr>
              <w:t>Число посещений к участковому педиатру</w:t>
            </w:r>
          </w:p>
        </w:tc>
        <w:tc>
          <w:tcPr>
            <w:tcW w:w="26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31B4" w:rsidRPr="00EA3591" w:rsidRDefault="00184E58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EA3591">
              <w:rPr>
                <w:rFonts w:asciiTheme="majorHAnsi" w:hAnsiTheme="majorHAnsi"/>
                <w:b/>
              </w:rPr>
              <w:t>16156</w:t>
            </w:r>
          </w:p>
        </w:tc>
        <w:tc>
          <w:tcPr>
            <w:tcW w:w="21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F51162" w:rsidRPr="00EA3591" w:rsidRDefault="00F51162" w:rsidP="00F51162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EA3591">
              <w:rPr>
                <w:rFonts w:asciiTheme="majorHAnsi" w:hAnsiTheme="majorHAnsi"/>
                <w:b/>
                <w:bCs/>
              </w:rPr>
              <w:t>17890</w:t>
            </w:r>
          </w:p>
        </w:tc>
      </w:tr>
    </w:tbl>
    <w:p w:rsidR="00F51162" w:rsidRDefault="00F51162" w:rsidP="00F51162">
      <w:pPr>
        <w:spacing w:after="0"/>
      </w:pPr>
    </w:p>
    <w:p w:rsidR="00EA3591" w:rsidRPr="00EA3591" w:rsidRDefault="00EA3591" w:rsidP="00EA3591">
      <w:pPr>
        <w:spacing w:after="0"/>
        <w:rPr>
          <w:b/>
          <w:sz w:val="24"/>
          <w:szCs w:val="24"/>
        </w:rPr>
      </w:pPr>
      <w:r w:rsidRPr="00EA3591">
        <w:rPr>
          <w:b/>
          <w:sz w:val="24"/>
          <w:szCs w:val="24"/>
        </w:rPr>
        <w:t>Снижение числа вызовов скорой медицинской помощи, так как было уменьшение государственного задания по вызовам скорой медицинской помощи.</w:t>
      </w:r>
    </w:p>
    <w:p w:rsidR="00EA3591" w:rsidRPr="00EA3591" w:rsidRDefault="00EA3591" w:rsidP="00EA3591">
      <w:pPr>
        <w:spacing w:after="0"/>
        <w:rPr>
          <w:b/>
          <w:sz w:val="24"/>
          <w:szCs w:val="24"/>
        </w:rPr>
      </w:pPr>
      <w:r w:rsidRPr="00EA3591">
        <w:rPr>
          <w:b/>
          <w:sz w:val="24"/>
          <w:szCs w:val="24"/>
        </w:rPr>
        <w:t>В связи с уменьшением государственного задания по стационарной помощи – снижение пролеченных больных в круглосуточном стационаре. Увеличение числа больных пролеченных в дневном стационаре. Можно отметить увеличение числа обращений всего, в том числе к участковым врачам терапевтам и педиатрам.</w:t>
      </w:r>
    </w:p>
    <w:p w:rsidR="00EA3591" w:rsidRPr="00EA3591" w:rsidRDefault="00EA3591" w:rsidP="00EA3591">
      <w:pPr>
        <w:rPr>
          <w:b/>
          <w:sz w:val="24"/>
          <w:szCs w:val="24"/>
        </w:rPr>
      </w:pPr>
      <w:r w:rsidRPr="00EA3591">
        <w:rPr>
          <w:b/>
          <w:sz w:val="24"/>
          <w:szCs w:val="24"/>
        </w:rPr>
        <w:t xml:space="preserve">На 2014 год  линия направления работы МЗ РФ и МЗ НСО уменьшение коечного фонда круглосуточного стационара, как дорогостоящего вида оказания медицинской помощи, планируется сокращения коечного фонда коек в районах области в количестве 236. </w:t>
      </w:r>
      <w:r>
        <w:rPr>
          <w:b/>
          <w:sz w:val="24"/>
          <w:szCs w:val="24"/>
        </w:rPr>
        <w:t>У</w:t>
      </w:r>
      <w:r w:rsidRPr="00EA3591">
        <w:rPr>
          <w:b/>
          <w:sz w:val="24"/>
          <w:szCs w:val="24"/>
        </w:rPr>
        <w:t xml:space="preserve">становка на оказания помощи в дневных стационарах, где тарифы ниже. </w:t>
      </w:r>
    </w:p>
    <w:p w:rsidR="00C020A5" w:rsidRPr="00C020A5" w:rsidRDefault="00C020A5" w:rsidP="00C020A5">
      <w:pPr>
        <w:spacing w:after="0" w:line="240" w:lineRule="auto"/>
        <w:rPr>
          <w:b/>
          <w:sz w:val="24"/>
          <w:szCs w:val="24"/>
        </w:rPr>
      </w:pPr>
      <w:r w:rsidRPr="00C020A5">
        <w:rPr>
          <w:b/>
          <w:sz w:val="24"/>
          <w:szCs w:val="24"/>
        </w:rPr>
        <w:t>Выполнение плана обследования флюорографией населения старше 15 лет составило – 86,2 %, при плане 80 %.</w:t>
      </w:r>
    </w:p>
    <w:p w:rsidR="00C020A5" w:rsidRPr="00C020A5" w:rsidRDefault="00C020A5" w:rsidP="00C020A5">
      <w:pPr>
        <w:spacing w:after="0" w:line="240" w:lineRule="auto"/>
        <w:rPr>
          <w:b/>
          <w:sz w:val="24"/>
          <w:szCs w:val="24"/>
        </w:rPr>
      </w:pPr>
      <w:r w:rsidRPr="00C020A5">
        <w:rPr>
          <w:b/>
          <w:sz w:val="24"/>
          <w:szCs w:val="24"/>
        </w:rPr>
        <w:t xml:space="preserve">Прошедших периодические и обязательные медицинские осмотры обязательных контингентов составило – 97,5 % </w:t>
      </w:r>
    </w:p>
    <w:p w:rsidR="006B5306" w:rsidRDefault="006B5306" w:rsidP="00A9244D">
      <w:pPr>
        <w:spacing w:after="0" w:line="240" w:lineRule="auto"/>
        <w:rPr>
          <w:rFonts w:asciiTheme="majorHAnsi" w:hAnsiTheme="majorHAnsi"/>
          <w:b/>
        </w:rPr>
      </w:pPr>
    </w:p>
    <w:p w:rsidR="000F7D55" w:rsidRPr="00E42627" w:rsidRDefault="000F7D55" w:rsidP="000F7D55">
      <w:pPr>
        <w:spacing w:after="0" w:line="240" w:lineRule="auto"/>
        <w:jc w:val="center"/>
        <w:rPr>
          <w:rFonts w:asciiTheme="majorHAnsi" w:hAnsiTheme="majorHAnsi"/>
          <w:b/>
        </w:rPr>
      </w:pPr>
      <w:r w:rsidRPr="00E42627">
        <w:rPr>
          <w:rFonts w:asciiTheme="majorHAnsi" w:hAnsiTheme="majorHAnsi"/>
          <w:b/>
        </w:rPr>
        <w:t>Охват населения проф.  осмотрами</w:t>
      </w:r>
    </w:p>
    <w:p w:rsidR="00133771" w:rsidRDefault="00133771" w:rsidP="00056358">
      <w:pPr>
        <w:spacing w:after="0"/>
        <w:ind w:left="348"/>
      </w:pPr>
    </w:p>
    <w:tbl>
      <w:tblPr>
        <w:tblW w:w="9640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5"/>
        <w:gridCol w:w="1559"/>
        <w:gridCol w:w="1417"/>
        <w:gridCol w:w="709"/>
      </w:tblGrid>
      <w:tr w:rsidR="00133771" w:rsidRPr="00133771" w:rsidTr="00133771">
        <w:trPr>
          <w:trHeight w:val="558"/>
        </w:trPr>
        <w:tc>
          <w:tcPr>
            <w:tcW w:w="5955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Обследуемые контингенты</w:t>
            </w:r>
          </w:p>
        </w:tc>
        <w:tc>
          <w:tcPr>
            <w:tcW w:w="1559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Подлежало обследованию</w:t>
            </w:r>
          </w:p>
        </w:tc>
        <w:tc>
          <w:tcPr>
            <w:tcW w:w="1417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обследовано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color w:val="000000"/>
                <w:lang w:eastAsia="ru-RU"/>
              </w:rPr>
              <w:t>%</w:t>
            </w:r>
          </w:p>
        </w:tc>
      </w:tr>
      <w:tr w:rsidR="00133771" w:rsidRPr="00133771" w:rsidTr="00133771">
        <w:trPr>
          <w:trHeight w:val="323"/>
        </w:trPr>
        <w:tc>
          <w:tcPr>
            <w:tcW w:w="5955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color w:val="000000"/>
                <w:lang w:eastAsia="ru-RU"/>
              </w:rPr>
              <w:t>всего жителей, подлежащих обследованию</w:t>
            </w:r>
          </w:p>
        </w:tc>
        <w:tc>
          <w:tcPr>
            <w:tcW w:w="1559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417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6895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86,2</w:t>
            </w:r>
          </w:p>
        </w:tc>
      </w:tr>
      <w:tr w:rsidR="00133771" w:rsidRPr="00133771" w:rsidTr="00133771">
        <w:trPr>
          <w:trHeight w:val="323"/>
        </w:trPr>
        <w:tc>
          <w:tcPr>
            <w:tcW w:w="5955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обязательные контингенты</w:t>
            </w:r>
          </w:p>
        </w:tc>
        <w:tc>
          <w:tcPr>
            <w:tcW w:w="1559" w:type="dxa"/>
            <w:shd w:val="clear" w:color="000000" w:fill="FDE9D9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1327</w:t>
            </w:r>
          </w:p>
        </w:tc>
        <w:tc>
          <w:tcPr>
            <w:tcW w:w="1417" w:type="dxa"/>
            <w:shd w:val="clear" w:color="000000" w:fill="DBEEF3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1294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133771" w:rsidRPr="00133771" w:rsidTr="00133771">
        <w:trPr>
          <w:trHeight w:val="323"/>
        </w:trPr>
        <w:tc>
          <w:tcPr>
            <w:tcW w:w="5955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color w:val="000000"/>
                <w:lang w:eastAsia="ru-RU"/>
              </w:rPr>
              <w:t>работники предприятий с вредными условиями труда</w:t>
            </w:r>
          </w:p>
        </w:tc>
        <w:tc>
          <w:tcPr>
            <w:tcW w:w="1559" w:type="dxa"/>
            <w:shd w:val="clear" w:color="000000" w:fill="DBEEF3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417" w:type="dxa"/>
            <w:shd w:val="clear" w:color="000000" w:fill="FFFF00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33771" w:rsidRPr="00133771" w:rsidTr="00133771">
        <w:trPr>
          <w:trHeight w:val="323"/>
        </w:trPr>
        <w:tc>
          <w:tcPr>
            <w:tcW w:w="5955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работники предприятий пищевой и коммунальной </w:t>
            </w:r>
            <w:r w:rsidRPr="0013377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отрасли</w:t>
            </w:r>
          </w:p>
        </w:tc>
        <w:tc>
          <w:tcPr>
            <w:tcW w:w="1559" w:type="dxa"/>
            <w:shd w:val="clear" w:color="000000" w:fill="DBEEF3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417" w:type="dxa"/>
            <w:shd w:val="clear" w:color="000000" w:fill="FFFF00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133771" w:rsidRPr="00133771" w:rsidTr="00133771">
        <w:trPr>
          <w:trHeight w:val="308"/>
        </w:trPr>
        <w:tc>
          <w:tcPr>
            <w:tcW w:w="5955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color w:val="000000"/>
                <w:lang w:eastAsia="ru-RU"/>
              </w:rPr>
              <w:t>в т. ч.  Пищевики</w:t>
            </w:r>
          </w:p>
        </w:tc>
        <w:tc>
          <w:tcPr>
            <w:tcW w:w="1559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417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133771" w:rsidRPr="00133771" w:rsidTr="00133771">
        <w:trPr>
          <w:trHeight w:val="308"/>
        </w:trPr>
        <w:tc>
          <w:tcPr>
            <w:tcW w:w="5955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в т.ч. </w:t>
            </w:r>
            <w:proofErr w:type="spellStart"/>
            <w:r w:rsidRPr="00133771">
              <w:rPr>
                <w:rFonts w:ascii="Calibri" w:eastAsia="Times New Roman" w:hAnsi="Calibri" w:cs="Times New Roman"/>
                <w:color w:val="000000"/>
                <w:lang w:eastAsia="ru-RU"/>
              </w:rPr>
              <w:t>комунальная</w:t>
            </w:r>
            <w:proofErr w:type="spellEnd"/>
            <w:r w:rsidRPr="00133771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служба</w:t>
            </w:r>
          </w:p>
        </w:tc>
        <w:tc>
          <w:tcPr>
            <w:tcW w:w="1559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7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86,2</w:t>
            </w:r>
          </w:p>
        </w:tc>
      </w:tr>
      <w:tr w:rsidR="00133771" w:rsidRPr="00133771" w:rsidTr="00133771">
        <w:trPr>
          <w:trHeight w:val="323"/>
        </w:trPr>
        <w:tc>
          <w:tcPr>
            <w:tcW w:w="5955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color w:val="000000"/>
                <w:lang w:eastAsia="ru-RU"/>
              </w:rPr>
              <w:t>в т. ч. продавцы</w:t>
            </w:r>
          </w:p>
        </w:tc>
        <w:tc>
          <w:tcPr>
            <w:tcW w:w="1559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417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133771" w:rsidRPr="00133771" w:rsidTr="00133771">
        <w:trPr>
          <w:trHeight w:val="323"/>
        </w:trPr>
        <w:tc>
          <w:tcPr>
            <w:tcW w:w="5955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color w:val="000000"/>
                <w:lang w:eastAsia="ru-RU"/>
              </w:rPr>
              <w:t>работники учреждений образования (ДДУ и школы)</w:t>
            </w:r>
          </w:p>
        </w:tc>
        <w:tc>
          <w:tcPr>
            <w:tcW w:w="1559" w:type="dxa"/>
            <w:shd w:val="clear" w:color="000000" w:fill="DBEEF3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1417" w:type="dxa"/>
            <w:shd w:val="clear" w:color="000000" w:fill="FFFF00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133771" w:rsidRPr="00133771" w:rsidTr="00133771">
        <w:trPr>
          <w:trHeight w:val="308"/>
        </w:trPr>
        <w:tc>
          <w:tcPr>
            <w:tcW w:w="5955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в т.ч. ДДУ</w:t>
            </w:r>
          </w:p>
        </w:tc>
        <w:tc>
          <w:tcPr>
            <w:tcW w:w="1559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417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95,9</w:t>
            </w:r>
          </w:p>
        </w:tc>
      </w:tr>
      <w:tr w:rsidR="00133771" w:rsidRPr="00133771" w:rsidTr="00133771">
        <w:trPr>
          <w:trHeight w:val="323"/>
        </w:trPr>
        <w:tc>
          <w:tcPr>
            <w:tcW w:w="5955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color w:val="000000"/>
                <w:lang w:eastAsia="ru-RU"/>
              </w:rPr>
              <w:t>в т.ч. СОШ</w:t>
            </w:r>
          </w:p>
        </w:tc>
        <w:tc>
          <w:tcPr>
            <w:tcW w:w="1559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1417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133771" w:rsidRPr="00133771" w:rsidTr="00133771">
        <w:trPr>
          <w:trHeight w:val="323"/>
        </w:trPr>
        <w:tc>
          <w:tcPr>
            <w:tcW w:w="5955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color w:val="000000"/>
                <w:lang w:eastAsia="ru-RU"/>
              </w:rPr>
              <w:t>Работники учреждений здравоохранения</w:t>
            </w:r>
          </w:p>
        </w:tc>
        <w:tc>
          <w:tcPr>
            <w:tcW w:w="1559" w:type="dxa"/>
            <w:shd w:val="clear" w:color="000000" w:fill="DBEEF3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417" w:type="dxa"/>
            <w:shd w:val="clear" w:color="000000" w:fill="FFFF00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133771" w:rsidRPr="00133771" w:rsidTr="00133771">
        <w:trPr>
          <w:trHeight w:val="323"/>
        </w:trPr>
        <w:tc>
          <w:tcPr>
            <w:tcW w:w="5955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color w:val="000000"/>
                <w:lang w:eastAsia="ru-RU"/>
              </w:rPr>
              <w:t>Прочее организованное  взрослое население</w:t>
            </w:r>
          </w:p>
        </w:tc>
        <w:tc>
          <w:tcPr>
            <w:tcW w:w="1559" w:type="dxa"/>
            <w:shd w:val="clear" w:color="000000" w:fill="FDE9D9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1116</w:t>
            </w:r>
          </w:p>
        </w:tc>
        <w:tc>
          <w:tcPr>
            <w:tcW w:w="1417" w:type="dxa"/>
            <w:shd w:val="clear" w:color="000000" w:fill="FFFF00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88,2</w:t>
            </w:r>
          </w:p>
        </w:tc>
      </w:tr>
      <w:tr w:rsidR="00133771" w:rsidRPr="00133771" w:rsidTr="00133771">
        <w:trPr>
          <w:trHeight w:val="308"/>
        </w:trPr>
        <w:tc>
          <w:tcPr>
            <w:tcW w:w="5955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color w:val="000000"/>
                <w:lang w:eastAsia="ru-RU"/>
              </w:rPr>
              <w:t>в т.ч. животноводы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417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69,6</w:t>
            </w:r>
          </w:p>
        </w:tc>
      </w:tr>
      <w:tr w:rsidR="00133771" w:rsidRPr="00133771" w:rsidTr="00133771">
        <w:trPr>
          <w:trHeight w:val="308"/>
        </w:trPr>
        <w:tc>
          <w:tcPr>
            <w:tcW w:w="5955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color w:val="000000"/>
                <w:lang w:eastAsia="ru-RU"/>
              </w:rPr>
              <w:t>в т.ч. механизаторы</w:t>
            </w:r>
          </w:p>
        </w:tc>
        <w:tc>
          <w:tcPr>
            <w:tcW w:w="1559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417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133771" w:rsidRPr="00133771" w:rsidTr="00133771">
        <w:trPr>
          <w:trHeight w:val="323"/>
        </w:trPr>
        <w:tc>
          <w:tcPr>
            <w:tcW w:w="5955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color w:val="000000"/>
                <w:lang w:eastAsia="ru-RU"/>
              </w:rPr>
              <w:t>в т.ч.  сельское хозяйство</w:t>
            </w:r>
          </w:p>
        </w:tc>
        <w:tc>
          <w:tcPr>
            <w:tcW w:w="1559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76,7</w:t>
            </w:r>
          </w:p>
        </w:tc>
      </w:tr>
      <w:tr w:rsidR="00133771" w:rsidRPr="00133771" w:rsidTr="00133771">
        <w:trPr>
          <w:trHeight w:val="338"/>
        </w:trPr>
        <w:tc>
          <w:tcPr>
            <w:tcW w:w="5955" w:type="dxa"/>
            <w:shd w:val="clear" w:color="auto" w:fill="auto"/>
            <w:hideMark/>
          </w:tcPr>
          <w:p w:rsidR="00133771" w:rsidRPr="00133771" w:rsidRDefault="00133771" w:rsidP="001337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color w:val="000000"/>
                <w:lang w:eastAsia="ru-RU"/>
              </w:rPr>
              <w:t>неорганизованное взрослое население  (пенсионеры, инвалиды, и др.)</w:t>
            </w:r>
          </w:p>
        </w:tc>
        <w:tc>
          <w:tcPr>
            <w:tcW w:w="1559" w:type="dxa"/>
            <w:shd w:val="clear" w:color="000000" w:fill="FDE9D9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5121</w:t>
            </w:r>
          </w:p>
        </w:tc>
        <w:tc>
          <w:tcPr>
            <w:tcW w:w="1417" w:type="dxa"/>
            <w:shd w:val="clear" w:color="000000" w:fill="FFFF00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4199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33771" w:rsidRPr="00133771" w:rsidRDefault="00133771" w:rsidP="001337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377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82,0</w:t>
            </w:r>
          </w:p>
        </w:tc>
      </w:tr>
    </w:tbl>
    <w:p w:rsidR="00C020A5" w:rsidRPr="00C020A5" w:rsidRDefault="00C020A5" w:rsidP="00C020A5">
      <w:pPr>
        <w:spacing w:after="0" w:line="240" w:lineRule="auto"/>
        <w:rPr>
          <w:b/>
          <w:sz w:val="24"/>
          <w:szCs w:val="24"/>
        </w:rPr>
      </w:pPr>
      <w:r w:rsidRPr="00C020A5">
        <w:rPr>
          <w:b/>
          <w:sz w:val="24"/>
          <w:szCs w:val="24"/>
        </w:rPr>
        <w:t>Выполнение плана обследования флюорографией населения старше 15 лет составило – 86,2 %, при плане 80 %.</w:t>
      </w:r>
    </w:p>
    <w:p w:rsidR="00F60BA2" w:rsidRPr="00C020A5" w:rsidRDefault="00C020A5" w:rsidP="00C020A5">
      <w:pPr>
        <w:spacing w:after="0" w:line="240" w:lineRule="auto"/>
        <w:rPr>
          <w:b/>
          <w:sz w:val="24"/>
          <w:szCs w:val="24"/>
        </w:rPr>
      </w:pPr>
      <w:r w:rsidRPr="00C020A5">
        <w:rPr>
          <w:b/>
          <w:sz w:val="24"/>
          <w:szCs w:val="24"/>
        </w:rPr>
        <w:t xml:space="preserve">Прошедших периодические и обязательные медицинские осмотры обязательных контингентов составило – 97,5 % </w:t>
      </w:r>
    </w:p>
    <w:p w:rsidR="00A627A0" w:rsidRDefault="00A627A0" w:rsidP="009E39CB">
      <w:pPr>
        <w:spacing w:after="0" w:line="240" w:lineRule="auto"/>
        <w:ind w:left="348"/>
        <w:jc w:val="center"/>
        <w:rPr>
          <w:b/>
          <w:bCs/>
        </w:rPr>
      </w:pPr>
    </w:p>
    <w:p w:rsidR="009E39CB" w:rsidRPr="009E39CB" w:rsidRDefault="009E39CB" w:rsidP="009E39CB">
      <w:pPr>
        <w:spacing w:after="0" w:line="240" w:lineRule="auto"/>
        <w:ind w:firstLine="900"/>
        <w:jc w:val="center"/>
        <w:rPr>
          <w:rFonts w:asciiTheme="majorHAnsi" w:hAnsiTheme="majorHAnsi"/>
          <w:b/>
        </w:rPr>
      </w:pPr>
      <w:r w:rsidRPr="009E39CB">
        <w:rPr>
          <w:rFonts w:asciiTheme="majorHAnsi" w:hAnsiTheme="majorHAnsi"/>
          <w:b/>
        </w:rPr>
        <w:t>Итоги проведения диспансеризации определенных гру</w:t>
      </w:r>
      <w:proofErr w:type="gramStart"/>
      <w:r w:rsidRPr="009E39CB">
        <w:rPr>
          <w:rFonts w:asciiTheme="majorHAnsi" w:hAnsiTheme="majorHAnsi"/>
          <w:b/>
        </w:rPr>
        <w:t>пп  взр</w:t>
      </w:r>
      <w:proofErr w:type="gramEnd"/>
      <w:r w:rsidRPr="009E39CB">
        <w:rPr>
          <w:rFonts w:asciiTheme="majorHAnsi" w:hAnsiTheme="majorHAnsi"/>
          <w:b/>
        </w:rPr>
        <w:t>ослого населения   за  2013г.</w:t>
      </w:r>
    </w:p>
    <w:p w:rsidR="00613ACB" w:rsidRPr="00613ACB" w:rsidRDefault="00613ACB" w:rsidP="00613ACB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613ACB">
        <w:rPr>
          <w:rFonts w:asciiTheme="majorHAnsi" w:hAnsiTheme="majorHAnsi"/>
          <w:sz w:val="24"/>
          <w:szCs w:val="24"/>
        </w:rPr>
        <w:t>Указом президента РФ от 27.05.2012г. для российского здравоохранения определена задача до 2018 года: снизить смертность от основных причин вдвое. В целях реализации этого указа с 2013 года в Российской Федерации вводится диспансеризация взрослого населения.</w:t>
      </w:r>
    </w:p>
    <w:p w:rsidR="00613ACB" w:rsidRPr="00613ACB" w:rsidRDefault="00613ACB" w:rsidP="00613ACB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613ACB">
        <w:rPr>
          <w:rFonts w:asciiTheme="majorHAnsi" w:hAnsiTheme="majorHAnsi"/>
          <w:sz w:val="24"/>
          <w:szCs w:val="24"/>
        </w:rPr>
        <w:t>В 2013 году в соответствии с приказом Министерства здравоохранения РФ от 03.12.2012г. № 1006н  «Об утверждении Порядка диспансеризации определенных гру</w:t>
      </w:r>
      <w:proofErr w:type="gramStart"/>
      <w:r w:rsidRPr="00613ACB">
        <w:rPr>
          <w:rFonts w:asciiTheme="majorHAnsi" w:hAnsiTheme="majorHAnsi"/>
          <w:sz w:val="24"/>
          <w:szCs w:val="24"/>
        </w:rPr>
        <w:t>пп взр</w:t>
      </w:r>
      <w:proofErr w:type="gramEnd"/>
      <w:r w:rsidRPr="00613ACB">
        <w:rPr>
          <w:rFonts w:asciiTheme="majorHAnsi" w:hAnsiTheme="majorHAnsi"/>
          <w:sz w:val="24"/>
          <w:szCs w:val="24"/>
        </w:rPr>
        <w:t>ослого населения», начинается широкомасштабная диспансеризация    и проведение профилактических медицинских осмотров всех категорий взрослого населения.</w:t>
      </w:r>
    </w:p>
    <w:p w:rsidR="00613ACB" w:rsidRPr="00613ACB" w:rsidRDefault="00613ACB" w:rsidP="00613ACB">
      <w:pPr>
        <w:spacing w:after="0" w:line="240" w:lineRule="auto"/>
        <w:jc w:val="center"/>
        <w:rPr>
          <w:rFonts w:asciiTheme="majorHAnsi" w:hAnsiTheme="majorHAnsi"/>
          <w:sz w:val="24"/>
          <w:szCs w:val="24"/>
        </w:rPr>
      </w:pPr>
      <w:r w:rsidRPr="00613ACB">
        <w:rPr>
          <w:rFonts w:asciiTheme="majorHAnsi" w:hAnsiTheme="majorHAnsi"/>
          <w:sz w:val="24"/>
          <w:szCs w:val="24"/>
        </w:rPr>
        <w:t>Цели диспансеризации взрослого населения</w:t>
      </w:r>
    </w:p>
    <w:p w:rsidR="00613ACB" w:rsidRPr="00613ACB" w:rsidRDefault="00613ACB" w:rsidP="00613ACB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613ACB">
        <w:rPr>
          <w:rFonts w:asciiTheme="majorHAnsi" w:hAnsiTheme="majorHAnsi"/>
          <w:sz w:val="24"/>
          <w:szCs w:val="24"/>
        </w:rPr>
        <w:t>Медицинские осмотры в рамках диспансеризации взрослого населения будут проводиться 1 раз в 3 года, а раз в 2 года - профилактический медицинский осмотр. Программы обследований дифференцированы в зависимости от возраста и пола. Перечень обследований у каждого человека будет индивидуальный. Первая диспансеризация проводится в 21 год, последующие – с трехлетним интервалом на протяжении всей жизни до 99 лет.</w:t>
      </w:r>
    </w:p>
    <w:p w:rsidR="000F7D55" w:rsidRPr="00613ACB" w:rsidRDefault="00613ACB" w:rsidP="00613ACB">
      <w:pPr>
        <w:spacing w:after="0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План на 2013 год составил – 2450 человек, план был дан МЗ НСО в апреле 2013 г.</w:t>
      </w:r>
    </w:p>
    <w:p w:rsidR="000F7D55" w:rsidRDefault="000F7D55" w:rsidP="00A627A0">
      <w:pPr>
        <w:spacing w:after="0"/>
        <w:jc w:val="center"/>
        <w:rPr>
          <w:rFonts w:asciiTheme="majorHAnsi" w:hAnsiTheme="majorHAnsi"/>
          <w:b/>
          <w:bCs/>
        </w:rPr>
      </w:pPr>
    </w:p>
    <w:p w:rsidR="00A627A0" w:rsidRDefault="00A627A0" w:rsidP="00A627A0">
      <w:pPr>
        <w:spacing w:after="0"/>
        <w:jc w:val="center"/>
        <w:rPr>
          <w:rFonts w:asciiTheme="majorHAnsi" w:hAnsiTheme="majorHAnsi"/>
          <w:b/>
          <w:bCs/>
        </w:rPr>
      </w:pPr>
      <w:r w:rsidRPr="009E39CB">
        <w:rPr>
          <w:rFonts w:asciiTheme="majorHAnsi" w:hAnsiTheme="majorHAnsi"/>
          <w:b/>
          <w:bCs/>
        </w:rPr>
        <w:t>Число лиц,  по группам Здоровья в ходе диспансеризации</w:t>
      </w:r>
      <w:r w:rsidR="00BD01D6" w:rsidRPr="009E39CB">
        <w:rPr>
          <w:rFonts w:asciiTheme="majorHAnsi" w:hAnsiTheme="majorHAnsi"/>
          <w:b/>
          <w:bCs/>
        </w:rPr>
        <w:t xml:space="preserve"> отдельных гру</w:t>
      </w:r>
      <w:proofErr w:type="gramStart"/>
      <w:r w:rsidR="00BD01D6" w:rsidRPr="009E39CB">
        <w:rPr>
          <w:rFonts w:asciiTheme="majorHAnsi" w:hAnsiTheme="majorHAnsi"/>
          <w:b/>
          <w:bCs/>
        </w:rPr>
        <w:t>пп взр</w:t>
      </w:r>
      <w:proofErr w:type="gramEnd"/>
      <w:r w:rsidR="00BD01D6" w:rsidRPr="009E39CB">
        <w:rPr>
          <w:rFonts w:asciiTheme="majorHAnsi" w:hAnsiTheme="majorHAnsi"/>
          <w:b/>
          <w:bCs/>
        </w:rPr>
        <w:t>ослого</w:t>
      </w:r>
      <w:r w:rsidRPr="009E39CB">
        <w:rPr>
          <w:rFonts w:asciiTheme="majorHAnsi" w:hAnsiTheme="majorHAnsi"/>
          <w:b/>
          <w:bCs/>
        </w:rPr>
        <w:t xml:space="preserve"> населения</w:t>
      </w:r>
      <w:r w:rsidR="009E39CB">
        <w:rPr>
          <w:rFonts w:asciiTheme="majorHAnsi" w:hAnsiTheme="majorHAnsi"/>
          <w:b/>
          <w:bCs/>
        </w:rPr>
        <w:t xml:space="preserve">    </w:t>
      </w:r>
      <w:r w:rsidRPr="009E39CB">
        <w:rPr>
          <w:rFonts w:asciiTheme="majorHAnsi" w:hAnsiTheme="majorHAnsi"/>
          <w:b/>
          <w:bCs/>
        </w:rPr>
        <w:t>(</w:t>
      </w:r>
      <w:proofErr w:type="spellStart"/>
      <w:r w:rsidRPr="009E39CB">
        <w:rPr>
          <w:rFonts w:asciiTheme="majorHAnsi" w:hAnsiTheme="majorHAnsi"/>
          <w:b/>
          <w:bCs/>
        </w:rPr>
        <w:t>абс</w:t>
      </w:r>
      <w:proofErr w:type="spellEnd"/>
      <w:r w:rsidRPr="009E39CB">
        <w:rPr>
          <w:rFonts w:asciiTheme="majorHAnsi" w:hAnsiTheme="majorHAnsi"/>
          <w:b/>
          <w:bCs/>
        </w:rPr>
        <w:t xml:space="preserve">. </w:t>
      </w:r>
      <w:r w:rsidR="004F0482">
        <w:rPr>
          <w:rFonts w:asciiTheme="majorHAnsi" w:hAnsiTheme="majorHAnsi"/>
          <w:b/>
          <w:bCs/>
        </w:rPr>
        <w:t xml:space="preserve"> </w:t>
      </w:r>
      <w:r w:rsidRPr="009E39CB">
        <w:rPr>
          <w:rFonts w:asciiTheme="majorHAnsi" w:hAnsiTheme="majorHAnsi"/>
          <w:b/>
          <w:bCs/>
        </w:rPr>
        <w:t xml:space="preserve">и удельный вес в %) </w:t>
      </w:r>
      <w:r w:rsidR="00885957">
        <w:rPr>
          <w:rFonts w:asciiTheme="majorHAnsi" w:hAnsiTheme="majorHAnsi"/>
          <w:b/>
          <w:bCs/>
        </w:rPr>
        <w:t xml:space="preserve">   </w:t>
      </w:r>
      <w:r w:rsidRPr="009E39CB">
        <w:rPr>
          <w:rFonts w:asciiTheme="majorHAnsi" w:hAnsiTheme="majorHAnsi"/>
          <w:b/>
          <w:bCs/>
        </w:rPr>
        <w:t>201</w:t>
      </w:r>
      <w:r w:rsidR="00BD01D6" w:rsidRPr="009E39CB">
        <w:rPr>
          <w:rFonts w:asciiTheme="majorHAnsi" w:hAnsiTheme="majorHAnsi"/>
          <w:b/>
          <w:bCs/>
        </w:rPr>
        <w:t>3</w:t>
      </w:r>
      <w:r w:rsidRPr="009E39CB">
        <w:rPr>
          <w:rFonts w:asciiTheme="majorHAnsi" w:hAnsiTheme="majorHAnsi"/>
          <w:b/>
          <w:bCs/>
        </w:rPr>
        <w:t>г.</w:t>
      </w:r>
    </w:p>
    <w:p w:rsidR="00613ACB" w:rsidRDefault="00613ACB" w:rsidP="00A627A0">
      <w:pPr>
        <w:spacing w:after="0"/>
        <w:jc w:val="center"/>
        <w:rPr>
          <w:rFonts w:asciiTheme="majorHAnsi" w:hAnsiTheme="majorHAnsi"/>
          <w:b/>
          <w:bCs/>
        </w:rPr>
      </w:pPr>
    </w:p>
    <w:tbl>
      <w:tblPr>
        <w:tblStyle w:val="a6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950"/>
      </w:tblGrid>
      <w:tr w:rsidR="00613ACB" w:rsidRPr="00613ACB" w:rsidTr="00613ACB">
        <w:tc>
          <w:tcPr>
            <w:tcW w:w="7621" w:type="dxa"/>
          </w:tcPr>
          <w:p w:rsidR="00613ACB" w:rsidRPr="00613ACB" w:rsidRDefault="00613ACB" w:rsidP="00613ACB">
            <w:pPr>
              <w:rPr>
                <w:rFonts w:asciiTheme="majorHAnsi" w:hAnsiTheme="majorHAnsi"/>
                <w:b/>
                <w:bCs/>
              </w:rPr>
            </w:pPr>
            <w:r w:rsidRPr="00613ACB">
              <w:rPr>
                <w:rFonts w:asciiTheme="majorHAnsi" w:hAnsiTheme="majorHAnsi"/>
                <w:bCs/>
              </w:rPr>
              <w:t>Общее число</w:t>
            </w:r>
            <w:r w:rsidRPr="00613ACB">
              <w:rPr>
                <w:rFonts w:asciiTheme="majorHAnsi" w:hAnsiTheme="majorHAnsi"/>
                <w:b/>
                <w:bCs/>
              </w:rPr>
              <w:t xml:space="preserve">  работающих </w:t>
            </w:r>
            <w:r w:rsidRPr="00613ACB">
              <w:rPr>
                <w:rFonts w:asciiTheme="majorHAnsi" w:hAnsiTheme="majorHAnsi"/>
                <w:bCs/>
              </w:rPr>
              <w:t>граждан, прошедших диспансеризацию</w:t>
            </w:r>
          </w:p>
        </w:tc>
        <w:tc>
          <w:tcPr>
            <w:tcW w:w="1950" w:type="dxa"/>
          </w:tcPr>
          <w:p w:rsidR="00613ACB" w:rsidRPr="00613ACB" w:rsidRDefault="00613ACB" w:rsidP="00613ACB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920</w:t>
            </w:r>
          </w:p>
        </w:tc>
      </w:tr>
      <w:tr w:rsidR="00613ACB" w:rsidRPr="00613ACB" w:rsidTr="00613ACB">
        <w:tc>
          <w:tcPr>
            <w:tcW w:w="7621" w:type="dxa"/>
          </w:tcPr>
          <w:p w:rsidR="00613ACB" w:rsidRPr="00613ACB" w:rsidRDefault="00613ACB" w:rsidP="00613ACB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 xml:space="preserve">Общее число </w:t>
            </w:r>
            <w:r w:rsidRPr="00613ACB">
              <w:rPr>
                <w:rFonts w:asciiTheme="majorHAnsi" w:hAnsiTheme="majorHAnsi"/>
                <w:b/>
                <w:bCs/>
              </w:rPr>
              <w:t>неработающих</w:t>
            </w:r>
            <w:r>
              <w:rPr>
                <w:rFonts w:asciiTheme="majorHAnsi" w:hAnsiTheme="majorHAnsi"/>
                <w:bCs/>
              </w:rPr>
              <w:t xml:space="preserve"> граждан прошедших диспансеризацию</w:t>
            </w:r>
          </w:p>
        </w:tc>
        <w:tc>
          <w:tcPr>
            <w:tcW w:w="1950" w:type="dxa"/>
          </w:tcPr>
          <w:p w:rsidR="00613ACB" w:rsidRDefault="00613ACB" w:rsidP="00613ACB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1051</w:t>
            </w:r>
          </w:p>
        </w:tc>
      </w:tr>
      <w:tr w:rsidR="00613ACB" w:rsidRPr="00613ACB" w:rsidTr="00613ACB">
        <w:tc>
          <w:tcPr>
            <w:tcW w:w="7621" w:type="dxa"/>
          </w:tcPr>
          <w:p w:rsidR="00613ACB" w:rsidRDefault="005A3424" w:rsidP="00613ACB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Граждане обучающиеся очно</w:t>
            </w:r>
          </w:p>
        </w:tc>
        <w:tc>
          <w:tcPr>
            <w:tcW w:w="1950" w:type="dxa"/>
          </w:tcPr>
          <w:p w:rsidR="00613ACB" w:rsidRDefault="005A3424" w:rsidP="00613ACB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2</w:t>
            </w:r>
          </w:p>
        </w:tc>
      </w:tr>
      <w:tr w:rsidR="005A3424" w:rsidRPr="00613ACB" w:rsidTr="00613ACB">
        <w:tc>
          <w:tcPr>
            <w:tcW w:w="7621" w:type="dxa"/>
          </w:tcPr>
          <w:p w:rsidR="005A3424" w:rsidRDefault="005A3424" w:rsidP="00613ACB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Общее число граждан</w:t>
            </w:r>
            <w:proofErr w:type="gramStart"/>
            <w:r>
              <w:rPr>
                <w:rFonts w:asciiTheme="majorHAnsi" w:hAnsiTheme="majorHAnsi"/>
                <w:bCs/>
              </w:rPr>
              <w:t xml:space="preserve"> ,</w:t>
            </w:r>
            <w:proofErr w:type="gramEnd"/>
            <w:r>
              <w:rPr>
                <w:rFonts w:asciiTheme="majorHAnsi" w:hAnsiTheme="majorHAnsi"/>
                <w:bCs/>
              </w:rPr>
              <w:t xml:space="preserve"> прошедших диспансеризацию</w:t>
            </w:r>
          </w:p>
        </w:tc>
        <w:tc>
          <w:tcPr>
            <w:tcW w:w="1950" w:type="dxa"/>
          </w:tcPr>
          <w:p w:rsidR="005A3424" w:rsidRDefault="005A3424" w:rsidP="00613ACB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1973</w:t>
            </w:r>
          </w:p>
        </w:tc>
      </w:tr>
      <w:tr w:rsidR="005A3424" w:rsidRPr="00613ACB" w:rsidTr="00613ACB">
        <w:tc>
          <w:tcPr>
            <w:tcW w:w="7621" w:type="dxa"/>
          </w:tcPr>
          <w:p w:rsidR="005A3424" w:rsidRDefault="005A3424" w:rsidP="00613ACB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 xml:space="preserve">Осмотрено </w:t>
            </w:r>
          </w:p>
        </w:tc>
        <w:tc>
          <w:tcPr>
            <w:tcW w:w="1950" w:type="dxa"/>
          </w:tcPr>
          <w:p w:rsidR="005A3424" w:rsidRDefault="005A3424" w:rsidP="00613ACB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80,5 %</w:t>
            </w:r>
          </w:p>
        </w:tc>
      </w:tr>
      <w:tr w:rsidR="005A3424" w:rsidRPr="00613ACB" w:rsidTr="00613ACB">
        <w:tc>
          <w:tcPr>
            <w:tcW w:w="7621" w:type="dxa"/>
          </w:tcPr>
          <w:p w:rsidR="005A3424" w:rsidRDefault="005A3424" w:rsidP="00613ACB">
            <w:pPr>
              <w:rPr>
                <w:rFonts w:asciiTheme="majorHAnsi" w:hAnsiTheme="majorHAnsi"/>
                <w:bCs/>
              </w:rPr>
            </w:pPr>
            <w:r>
              <w:rPr>
                <w:rFonts w:asciiTheme="majorHAnsi" w:hAnsiTheme="majorHAnsi"/>
                <w:bCs/>
              </w:rPr>
              <w:t>Общее число граждан, с письменным отказом от отдельных осмотров</w:t>
            </w:r>
          </w:p>
        </w:tc>
        <w:tc>
          <w:tcPr>
            <w:tcW w:w="1950" w:type="dxa"/>
          </w:tcPr>
          <w:p w:rsidR="005A3424" w:rsidRDefault="005A3424" w:rsidP="00613ACB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96</w:t>
            </w:r>
          </w:p>
        </w:tc>
      </w:tr>
      <w:tr w:rsidR="005A3424" w:rsidRPr="00613ACB" w:rsidTr="00613ACB">
        <w:tc>
          <w:tcPr>
            <w:tcW w:w="7621" w:type="dxa"/>
          </w:tcPr>
          <w:p w:rsidR="005A3424" w:rsidRPr="005A3424" w:rsidRDefault="005A3424" w:rsidP="00613ACB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5A3424">
              <w:rPr>
                <w:rFonts w:asciiTheme="majorHAnsi" w:hAnsiTheme="majorHAnsi"/>
                <w:bCs/>
                <w:sz w:val="20"/>
                <w:szCs w:val="20"/>
              </w:rPr>
              <w:t>Общее число граждан, с письменным отказом от прохождения диспансеризации</w:t>
            </w:r>
          </w:p>
        </w:tc>
        <w:tc>
          <w:tcPr>
            <w:tcW w:w="1950" w:type="dxa"/>
          </w:tcPr>
          <w:p w:rsidR="005A3424" w:rsidRDefault="005A3424" w:rsidP="00613ACB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385</w:t>
            </w:r>
          </w:p>
        </w:tc>
      </w:tr>
    </w:tbl>
    <w:p w:rsidR="005A3424" w:rsidRDefault="005A3424" w:rsidP="00613ACB">
      <w:pPr>
        <w:spacing w:after="0"/>
        <w:rPr>
          <w:rFonts w:asciiTheme="majorHAnsi" w:hAnsiTheme="majorHAnsi"/>
          <w:b/>
          <w:bCs/>
        </w:rPr>
      </w:pPr>
    </w:p>
    <w:p w:rsidR="002639AE" w:rsidRDefault="002639AE" w:rsidP="00613ACB">
      <w:pPr>
        <w:spacing w:after="0"/>
        <w:rPr>
          <w:rFonts w:asciiTheme="majorHAnsi" w:hAnsiTheme="majorHAnsi"/>
          <w:b/>
          <w:bCs/>
        </w:rPr>
      </w:pPr>
    </w:p>
    <w:p w:rsidR="00A9244D" w:rsidRDefault="00A9244D" w:rsidP="00613ACB">
      <w:pPr>
        <w:spacing w:after="0"/>
        <w:rPr>
          <w:rFonts w:asciiTheme="majorHAnsi" w:hAnsiTheme="majorHAnsi"/>
          <w:b/>
          <w:bCs/>
        </w:rPr>
      </w:pPr>
    </w:p>
    <w:p w:rsidR="00A9244D" w:rsidRDefault="00A9244D" w:rsidP="00613ACB">
      <w:pPr>
        <w:spacing w:after="0"/>
        <w:rPr>
          <w:rFonts w:asciiTheme="majorHAnsi" w:hAnsiTheme="majorHAnsi"/>
          <w:b/>
          <w:bCs/>
        </w:rPr>
      </w:pPr>
    </w:p>
    <w:p w:rsidR="00A9244D" w:rsidRDefault="00A9244D" w:rsidP="00613ACB">
      <w:pPr>
        <w:spacing w:after="0"/>
        <w:rPr>
          <w:rFonts w:asciiTheme="majorHAnsi" w:hAnsiTheme="majorHAnsi"/>
          <w:b/>
          <w:bCs/>
        </w:rPr>
      </w:pPr>
    </w:p>
    <w:tbl>
      <w:tblPr>
        <w:tblW w:w="96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4"/>
        <w:gridCol w:w="1513"/>
        <w:gridCol w:w="1411"/>
        <w:gridCol w:w="1412"/>
      </w:tblGrid>
      <w:tr w:rsidR="00C020A5" w:rsidRPr="00C020A5" w:rsidTr="00C020A5">
        <w:trPr>
          <w:trHeight w:val="261"/>
        </w:trPr>
        <w:tc>
          <w:tcPr>
            <w:tcW w:w="5324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20A5" w:rsidRPr="00C020A5" w:rsidRDefault="00C020A5" w:rsidP="00C020A5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lastRenderedPageBreak/>
              <w:t xml:space="preserve">Результат диспансеризации </w:t>
            </w:r>
            <w:proofErr w:type="gramStart"/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определенных</w:t>
            </w:r>
            <w:proofErr w:type="gramEnd"/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  <w:p w:rsidR="00C020A5" w:rsidRPr="00C020A5" w:rsidRDefault="00C020A5" w:rsidP="00C020A5">
            <w:pPr>
              <w:spacing w:after="0" w:line="287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гру</w:t>
            </w:r>
            <w:proofErr w:type="gramStart"/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пп взр</w:t>
            </w:r>
            <w:proofErr w:type="gramEnd"/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 xml:space="preserve">ослого населения </w:t>
            </w:r>
          </w:p>
        </w:tc>
        <w:tc>
          <w:tcPr>
            <w:tcW w:w="4336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20A5" w:rsidRPr="00C020A5" w:rsidRDefault="00C020A5" w:rsidP="00C020A5">
            <w:pPr>
              <w:spacing w:after="0" w:line="287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Мужчины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</w:tr>
      <w:tr w:rsidR="00C020A5" w:rsidRPr="00C020A5" w:rsidTr="00C020A5">
        <w:trPr>
          <w:trHeight w:val="366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C020A5" w:rsidRPr="00C020A5" w:rsidRDefault="00C020A5" w:rsidP="00C020A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1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20A5" w:rsidRPr="00C020A5" w:rsidRDefault="00C020A5" w:rsidP="00C020A5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21 – 36 лет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20A5" w:rsidRPr="00C020A5" w:rsidRDefault="00C020A5" w:rsidP="00C020A5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39 – 60 лет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41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20A5" w:rsidRPr="00C020A5" w:rsidRDefault="00C020A5" w:rsidP="00C020A5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Старше 60 лет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</w:tr>
      <w:tr w:rsidR="00C020A5" w:rsidRPr="00C020A5" w:rsidTr="00C020A5">
        <w:trPr>
          <w:trHeight w:val="274"/>
        </w:trPr>
        <w:tc>
          <w:tcPr>
            <w:tcW w:w="532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 w:line="301" w:lineRule="atLeast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Определена I группа здоровья – 179 чел.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51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 w:line="301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132 – 73 %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 w:line="301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46 – 25,4 %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41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 w:line="301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1 – 0,6 %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</w:tr>
      <w:tr w:rsidR="00C020A5" w:rsidRPr="00C020A5" w:rsidTr="00C020A5">
        <w:trPr>
          <w:trHeight w:val="274"/>
        </w:trPr>
        <w:tc>
          <w:tcPr>
            <w:tcW w:w="532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 w:line="301" w:lineRule="atLeast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Определена II группа здоровья – 209 чел.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51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 w:line="301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54 – 26 %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 w:line="301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126 – 60 %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41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 w:line="301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29 – 14%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</w:tr>
      <w:tr w:rsidR="00C020A5" w:rsidRPr="00C020A5" w:rsidTr="00C020A5">
        <w:trPr>
          <w:trHeight w:val="332"/>
        </w:trPr>
        <w:tc>
          <w:tcPr>
            <w:tcW w:w="532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Определена III группа здоровья – 488 чел.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51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62 – 13%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293 – 60 %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41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133 – 27%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</w:tr>
    </w:tbl>
    <w:p w:rsidR="002639AE" w:rsidRDefault="002639AE" w:rsidP="00613ACB">
      <w:pPr>
        <w:spacing w:after="0"/>
        <w:rPr>
          <w:rFonts w:asciiTheme="majorHAnsi" w:hAnsiTheme="majorHAnsi"/>
          <w:b/>
          <w:bCs/>
        </w:rPr>
      </w:pPr>
    </w:p>
    <w:tbl>
      <w:tblPr>
        <w:tblW w:w="97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1"/>
        <w:gridCol w:w="1571"/>
        <w:gridCol w:w="1424"/>
        <w:gridCol w:w="1439"/>
      </w:tblGrid>
      <w:tr w:rsidR="00C020A5" w:rsidRPr="00C020A5" w:rsidTr="00C020A5">
        <w:trPr>
          <w:trHeight w:val="199"/>
        </w:trPr>
        <w:tc>
          <w:tcPr>
            <w:tcW w:w="5301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20A5" w:rsidRPr="00C020A5" w:rsidRDefault="00C020A5" w:rsidP="00C020A5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sz w:val="24"/>
                <w:szCs w:val="24"/>
                <w:lang w:eastAsia="ru-RU"/>
              </w:rPr>
              <w:t xml:space="preserve">Результат диспансеризации </w:t>
            </w:r>
            <w:proofErr w:type="gramStart"/>
            <w:r w:rsidRPr="00C020A5">
              <w:rPr>
                <w:rFonts w:ascii="Cambria" w:eastAsia="Times New Roman" w:hAnsi="Cambria" w:cs="Calibri"/>
                <w:b/>
                <w:bCs/>
                <w:kern w:val="24"/>
                <w:sz w:val="24"/>
                <w:szCs w:val="24"/>
                <w:lang w:eastAsia="ru-RU"/>
              </w:rPr>
              <w:t>определенных</w:t>
            </w:r>
            <w:proofErr w:type="gramEnd"/>
            <w:r w:rsidRPr="00C020A5">
              <w:rPr>
                <w:rFonts w:ascii="Calibri" w:eastAsia="Calibri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C020A5" w:rsidRPr="00C020A5" w:rsidRDefault="00C020A5" w:rsidP="00C020A5">
            <w:pPr>
              <w:spacing w:after="0" w:line="287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sz w:val="24"/>
                <w:szCs w:val="24"/>
                <w:lang w:eastAsia="ru-RU"/>
              </w:rPr>
              <w:t xml:space="preserve"> гру</w:t>
            </w:r>
            <w:proofErr w:type="gramStart"/>
            <w:r w:rsidRPr="00C020A5">
              <w:rPr>
                <w:rFonts w:ascii="Cambria" w:eastAsia="Times New Roman" w:hAnsi="Cambria" w:cs="Calibri"/>
                <w:b/>
                <w:bCs/>
                <w:kern w:val="24"/>
                <w:sz w:val="24"/>
                <w:szCs w:val="24"/>
                <w:lang w:eastAsia="ru-RU"/>
              </w:rPr>
              <w:t>пп взр</w:t>
            </w:r>
            <w:proofErr w:type="gramEnd"/>
            <w:r w:rsidRPr="00C020A5">
              <w:rPr>
                <w:rFonts w:ascii="Cambria" w:eastAsia="Times New Roman" w:hAnsi="Cambria" w:cs="Calibri"/>
                <w:b/>
                <w:bCs/>
                <w:kern w:val="24"/>
                <w:sz w:val="24"/>
                <w:szCs w:val="24"/>
                <w:lang w:eastAsia="ru-RU"/>
              </w:rPr>
              <w:t xml:space="preserve">ослого населения </w:t>
            </w:r>
          </w:p>
        </w:tc>
        <w:tc>
          <w:tcPr>
            <w:tcW w:w="4434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20A5" w:rsidRPr="00C020A5" w:rsidRDefault="00C020A5" w:rsidP="00C020A5">
            <w:pPr>
              <w:spacing w:after="0" w:line="287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sz w:val="24"/>
                <w:szCs w:val="24"/>
                <w:lang w:eastAsia="ru-RU"/>
              </w:rPr>
              <w:t>Женщины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020A5" w:rsidRPr="00C020A5" w:rsidTr="00C020A5">
        <w:trPr>
          <w:trHeight w:val="279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C020A5" w:rsidRPr="00C020A5" w:rsidRDefault="00C020A5" w:rsidP="00C020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20A5" w:rsidRPr="00C020A5" w:rsidRDefault="00C020A5" w:rsidP="00C020A5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21 – 36 лет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20A5" w:rsidRPr="00C020A5" w:rsidRDefault="00C020A5" w:rsidP="00C020A5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39 – 60 лет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43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20A5" w:rsidRPr="00C020A5" w:rsidRDefault="00C020A5" w:rsidP="00C020A5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Старше 60 лет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</w:tr>
      <w:tr w:rsidR="00C020A5" w:rsidRPr="00C020A5" w:rsidTr="00C020A5">
        <w:trPr>
          <w:trHeight w:val="209"/>
        </w:trPr>
        <w:tc>
          <w:tcPr>
            <w:tcW w:w="530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 w:line="301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sz w:val="24"/>
                <w:szCs w:val="24"/>
                <w:lang w:eastAsia="ru-RU"/>
              </w:rPr>
              <w:t>Определена I группа здоровья – 117 чел.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7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 w:line="301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90 – 77 %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 w:line="301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27 – 23%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43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 w:line="301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0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</w:tr>
      <w:tr w:rsidR="00C020A5" w:rsidRPr="00C020A5" w:rsidTr="00C020A5">
        <w:trPr>
          <w:trHeight w:val="209"/>
        </w:trPr>
        <w:tc>
          <w:tcPr>
            <w:tcW w:w="530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 w:line="301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sz w:val="24"/>
                <w:szCs w:val="24"/>
                <w:lang w:eastAsia="ru-RU"/>
              </w:rPr>
              <w:t>Определена II группа здоровья -  268 чел.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7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 w:line="301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75 – 28 %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 w:line="301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142 – 53 %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43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 w:line="301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51 – 19 %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</w:tr>
      <w:tr w:rsidR="00C020A5" w:rsidRPr="00C020A5" w:rsidTr="00C020A5">
        <w:trPr>
          <w:trHeight w:val="209"/>
        </w:trPr>
        <w:tc>
          <w:tcPr>
            <w:tcW w:w="530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 w:line="301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sz w:val="24"/>
                <w:szCs w:val="24"/>
                <w:lang w:eastAsia="ru-RU"/>
              </w:rPr>
              <w:t>Определена III группа здоровья -  712 чел.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7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 w:line="301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96 – 14 %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 w:line="301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407 – 57 %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43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020A5" w:rsidRPr="00C020A5" w:rsidRDefault="00C020A5" w:rsidP="00C020A5">
            <w:pPr>
              <w:spacing w:after="0" w:line="301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020A5">
              <w:rPr>
                <w:rFonts w:ascii="Cambria" w:eastAsia="Times New Roman" w:hAnsi="Cambria" w:cs="Calibri"/>
                <w:b/>
                <w:bCs/>
                <w:kern w:val="24"/>
                <w:lang w:eastAsia="ru-RU"/>
              </w:rPr>
              <w:t>209 – 29 %</w:t>
            </w:r>
            <w:r w:rsidRPr="00C020A5">
              <w:rPr>
                <w:rFonts w:ascii="Calibri" w:eastAsia="Calibri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</w:tr>
    </w:tbl>
    <w:p w:rsidR="00C020A5" w:rsidRDefault="00C020A5" w:rsidP="00613ACB">
      <w:pPr>
        <w:spacing w:after="0"/>
        <w:rPr>
          <w:rFonts w:asciiTheme="majorHAnsi" w:hAnsiTheme="majorHAnsi"/>
          <w:b/>
          <w:bCs/>
        </w:rPr>
      </w:pPr>
    </w:p>
    <w:p w:rsidR="00C020A5" w:rsidRDefault="00C020A5" w:rsidP="00613ACB">
      <w:pPr>
        <w:spacing w:after="0"/>
        <w:rPr>
          <w:rFonts w:asciiTheme="majorHAnsi" w:hAnsiTheme="majorHAnsi"/>
          <w:b/>
          <w:bCs/>
        </w:rPr>
      </w:pPr>
    </w:p>
    <w:p w:rsidR="002639AE" w:rsidRDefault="004F0482" w:rsidP="00613ACB">
      <w:pPr>
        <w:spacing w:after="0"/>
        <w:rPr>
          <w:rFonts w:asciiTheme="majorHAnsi" w:hAnsiTheme="majorHAnsi"/>
          <w:b/>
          <w:bCs/>
        </w:rPr>
      </w:pPr>
      <w:r w:rsidRPr="004F0482">
        <w:rPr>
          <w:rFonts w:asciiTheme="majorHAnsi" w:hAnsiTheme="majorHAnsi"/>
          <w:b/>
          <w:bCs/>
          <w:noProof/>
          <w:lang w:eastAsia="ru-RU"/>
        </w:rPr>
        <w:drawing>
          <wp:inline distT="0" distB="0" distL="0" distR="0">
            <wp:extent cx="5810250" cy="223837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C020A5" w:rsidRDefault="00C020A5" w:rsidP="00C020A5">
      <w:pPr>
        <w:spacing w:after="0"/>
        <w:rPr>
          <w:rFonts w:asciiTheme="majorHAnsi" w:hAnsiTheme="majorHAnsi"/>
          <w:b/>
          <w:bCs/>
        </w:rPr>
      </w:pPr>
    </w:p>
    <w:p w:rsidR="00C020A5" w:rsidRPr="00C020A5" w:rsidRDefault="00C020A5" w:rsidP="00C020A5">
      <w:pPr>
        <w:spacing w:after="0"/>
        <w:rPr>
          <w:rFonts w:asciiTheme="majorHAnsi" w:hAnsiTheme="majorHAnsi"/>
          <w:b/>
          <w:bCs/>
        </w:rPr>
      </w:pPr>
      <w:r w:rsidRPr="00C020A5">
        <w:rPr>
          <w:rFonts w:asciiTheme="majorHAnsi" w:hAnsiTheme="majorHAnsi"/>
          <w:b/>
          <w:bCs/>
        </w:rPr>
        <w:t xml:space="preserve">Общее число прошедших диспансеризацию взрослого населения – 1973 – 80,5% ,так как план осмотра был доведен до ЦРБ области  только в апреле 2013 г., прошли медицинский осмотр  - работающее населения – 920, не работающее население  - 1051.  </w:t>
      </w:r>
    </w:p>
    <w:p w:rsidR="00C020A5" w:rsidRPr="00C020A5" w:rsidRDefault="00C020A5" w:rsidP="00C020A5">
      <w:pPr>
        <w:spacing w:after="0"/>
        <w:rPr>
          <w:rFonts w:asciiTheme="majorHAnsi" w:hAnsiTheme="majorHAnsi"/>
          <w:b/>
          <w:bCs/>
        </w:rPr>
      </w:pPr>
      <w:r w:rsidRPr="00C020A5">
        <w:rPr>
          <w:rFonts w:asciiTheme="majorHAnsi" w:hAnsiTheme="majorHAnsi"/>
          <w:b/>
          <w:bCs/>
        </w:rPr>
        <w:t xml:space="preserve">По группам здоровья заметно, что чем старше возраст, тем больше отклонений в состоянии здоровья, требующих амбулаторного и стационарного лечения и мужчин и у женщин. </w:t>
      </w:r>
    </w:p>
    <w:p w:rsidR="002639AE" w:rsidRDefault="002639AE" w:rsidP="00613ACB">
      <w:pPr>
        <w:spacing w:after="0"/>
        <w:rPr>
          <w:rFonts w:asciiTheme="majorHAnsi" w:hAnsiTheme="majorHAnsi"/>
          <w:b/>
          <w:bCs/>
        </w:rPr>
      </w:pPr>
    </w:p>
    <w:p w:rsidR="002639AE" w:rsidRDefault="002639AE" w:rsidP="00613ACB">
      <w:pPr>
        <w:spacing w:after="0"/>
        <w:rPr>
          <w:rFonts w:asciiTheme="majorHAnsi" w:hAnsiTheme="majorHAnsi"/>
          <w:b/>
          <w:bCs/>
        </w:rPr>
      </w:pPr>
    </w:p>
    <w:p w:rsidR="004F0482" w:rsidRPr="009E39CB" w:rsidRDefault="00DC7778" w:rsidP="00DC7778">
      <w:pPr>
        <w:spacing w:after="0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Группы здоровья</w:t>
      </w:r>
    </w:p>
    <w:tbl>
      <w:tblPr>
        <w:tblW w:w="935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275"/>
        <w:gridCol w:w="1843"/>
        <w:gridCol w:w="1167"/>
        <w:gridCol w:w="2107"/>
        <w:gridCol w:w="1262"/>
      </w:tblGrid>
      <w:tr w:rsidR="002639AE" w:rsidRPr="009E39CB" w:rsidTr="002639AE">
        <w:trPr>
          <w:trHeight w:val="203"/>
        </w:trPr>
        <w:tc>
          <w:tcPr>
            <w:tcW w:w="2979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AE" w:rsidRPr="009E39CB" w:rsidRDefault="002639AE" w:rsidP="00613AC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9E39CB">
              <w:rPr>
                <w:rFonts w:asciiTheme="majorHAnsi" w:hAnsiTheme="majorHAnsi"/>
                <w:b/>
                <w:bCs/>
              </w:rPr>
              <w:t xml:space="preserve">Группа 1 </w:t>
            </w:r>
          </w:p>
        </w:tc>
        <w:tc>
          <w:tcPr>
            <w:tcW w:w="3010" w:type="dxa"/>
            <w:gridSpan w:val="2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AE" w:rsidRPr="009E39CB" w:rsidRDefault="002639AE" w:rsidP="00613AC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9E39CB">
              <w:rPr>
                <w:rFonts w:asciiTheme="majorHAnsi" w:hAnsiTheme="majorHAnsi"/>
                <w:b/>
                <w:bCs/>
              </w:rPr>
              <w:t xml:space="preserve">Группа 2 </w:t>
            </w:r>
          </w:p>
        </w:tc>
        <w:tc>
          <w:tcPr>
            <w:tcW w:w="210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AE" w:rsidRPr="009E39CB" w:rsidRDefault="002639AE" w:rsidP="00613AC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9E39CB">
              <w:rPr>
                <w:rFonts w:asciiTheme="majorHAnsi" w:hAnsiTheme="majorHAnsi"/>
                <w:b/>
                <w:bCs/>
              </w:rPr>
              <w:t>Группа 3</w:t>
            </w:r>
          </w:p>
        </w:tc>
        <w:tc>
          <w:tcPr>
            <w:tcW w:w="126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AE" w:rsidRPr="009E39CB" w:rsidRDefault="002639AE" w:rsidP="00613ACB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</w:tr>
      <w:tr w:rsidR="002639AE" w:rsidRPr="00A627A0" w:rsidTr="004F0482">
        <w:trPr>
          <w:trHeight w:val="153"/>
        </w:trPr>
        <w:tc>
          <w:tcPr>
            <w:tcW w:w="170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AE" w:rsidRPr="00A627A0" w:rsidRDefault="002639AE" w:rsidP="00613ACB">
            <w:pPr>
              <w:spacing w:after="0" w:line="240" w:lineRule="auto"/>
              <w:jc w:val="center"/>
            </w:pPr>
            <w:proofErr w:type="spellStart"/>
            <w:r w:rsidRPr="00A627A0">
              <w:rPr>
                <w:b/>
                <w:bCs/>
              </w:rPr>
              <w:t>абс</w:t>
            </w:r>
            <w:proofErr w:type="spellEnd"/>
            <w:r w:rsidRPr="00A627A0">
              <w:rPr>
                <w:b/>
                <w:bCs/>
              </w:rPr>
              <w:t>.</w:t>
            </w:r>
          </w:p>
        </w:tc>
        <w:tc>
          <w:tcPr>
            <w:tcW w:w="12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AE" w:rsidRPr="00A627A0" w:rsidRDefault="002639AE" w:rsidP="00613ACB">
            <w:pPr>
              <w:spacing w:after="0" w:line="240" w:lineRule="auto"/>
              <w:jc w:val="center"/>
            </w:pPr>
            <w:r w:rsidRPr="00A627A0">
              <w:rPr>
                <w:b/>
                <w:bCs/>
              </w:rPr>
              <w:t>%</w:t>
            </w:r>
          </w:p>
        </w:tc>
        <w:tc>
          <w:tcPr>
            <w:tcW w:w="184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AE" w:rsidRPr="00A627A0" w:rsidRDefault="002639AE" w:rsidP="00613ACB">
            <w:pPr>
              <w:spacing w:after="0" w:line="240" w:lineRule="auto"/>
              <w:jc w:val="center"/>
            </w:pPr>
            <w:proofErr w:type="spellStart"/>
            <w:r w:rsidRPr="00A627A0">
              <w:rPr>
                <w:b/>
                <w:bCs/>
              </w:rPr>
              <w:t>абс</w:t>
            </w:r>
            <w:proofErr w:type="spellEnd"/>
            <w:r w:rsidRPr="00A627A0">
              <w:rPr>
                <w:b/>
                <w:bCs/>
              </w:rPr>
              <w:t>.</w:t>
            </w:r>
          </w:p>
        </w:tc>
        <w:tc>
          <w:tcPr>
            <w:tcW w:w="116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AE" w:rsidRPr="00A627A0" w:rsidRDefault="002639AE" w:rsidP="00613ACB">
            <w:pPr>
              <w:spacing w:after="0" w:line="240" w:lineRule="auto"/>
              <w:jc w:val="center"/>
            </w:pPr>
            <w:r w:rsidRPr="00A627A0">
              <w:rPr>
                <w:b/>
                <w:bCs/>
              </w:rPr>
              <w:t>%</w:t>
            </w:r>
          </w:p>
        </w:tc>
        <w:tc>
          <w:tcPr>
            <w:tcW w:w="210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AE" w:rsidRPr="00A627A0" w:rsidRDefault="002639AE" w:rsidP="00613ACB">
            <w:pPr>
              <w:spacing w:after="0" w:line="240" w:lineRule="auto"/>
              <w:jc w:val="center"/>
            </w:pPr>
            <w:proofErr w:type="spellStart"/>
            <w:r w:rsidRPr="00A627A0">
              <w:rPr>
                <w:b/>
                <w:bCs/>
              </w:rPr>
              <w:t>абс</w:t>
            </w:r>
            <w:proofErr w:type="spellEnd"/>
            <w:r w:rsidRPr="00A627A0">
              <w:rPr>
                <w:b/>
                <w:bCs/>
              </w:rPr>
              <w:t>.</w:t>
            </w:r>
          </w:p>
        </w:tc>
        <w:tc>
          <w:tcPr>
            <w:tcW w:w="126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AE" w:rsidRPr="00A627A0" w:rsidRDefault="002639AE" w:rsidP="00613ACB">
            <w:pPr>
              <w:spacing w:after="0" w:line="240" w:lineRule="auto"/>
              <w:jc w:val="center"/>
            </w:pPr>
            <w:r w:rsidRPr="00A627A0">
              <w:rPr>
                <w:b/>
                <w:bCs/>
              </w:rPr>
              <w:t>%</w:t>
            </w:r>
          </w:p>
        </w:tc>
      </w:tr>
      <w:tr w:rsidR="002639AE" w:rsidRPr="00613ACB" w:rsidTr="004F0482">
        <w:trPr>
          <w:trHeight w:val="77"/>
        </w:trPr>
        <w:tc>
          <w:tcPr>
            <w:tcW w:w="170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AE" w:rsidRPr="00613ACB" w:rsidRDefault="002639AE" w:rsidP="00613ACB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296</w:t>
            </w:r>
          </w:p>
        </w:tc>
        <w:tc>
          <w:tcPr>
            <w:tcW w:w="127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AE" w:rsidRPr="00613ACB" w:rsidRDefault="004F0482" w:rsidP="00613ACB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15,0 %</w:t>
            </w:r>
          </w:p>
        </w:tc>
        <w:tc>
          <w:tcPr>
            <w:tcW w:w="184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AE" w:rsidRPr="00613ACB" w:rsidRDefault="002639AE" w:rsidP="00613ACB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477</w:t>
            </w:r>
          </w:p>
        </w:tc>
        <w:tc>
          <w:tcPr>
            <w:tcW w:w="116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AE" w:rsidRPr="00613ACB" w:rsidRDefault="004F0482" w:rsidP="00613ACB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24,2 %</w:t>
            </w:r>
          </w:p>
        </w:tc>
        <w:tc>
          <w:tcPr>
            <w:tcW w:w="210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AE" w:rsidRPr="00613ACB" w:rsidRDefault="004F0482" w:rsidP="00613ACB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1200</w:t>
            </w:r>
          </w:p>
        </w:tc>
        <w:tc>
          <w:tcPr>
            <w:tcW w:w="126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AE" w:rsidRPr="00613ACB" w:rsidRDefault="004F0482" w:rsidP="00613ACB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60,8 %</w:t>
            </w:r>
          </w:p>
        </w:tc>
      </w:tr>
    </w:tbl>
    <w:p w:rsidR="00C020A5" w:rsidRPr="00C020A5" w:rsidRDefault="00C020A5" w:rsidP="00C020A5">
      <w:pPr>
        <w:spacing w:after="0"/>
        <w:rPr>
          <w:b/>
          <w:bCs/>
          <w:sz w:val="24"/>
          <w:szCs w:val="24"/>
        </w:rPr>
      </w:pPr>
      <w:r w:rsidRPr="00C020A5">
        <w:rPr>
          <w:b/>
          <w:bCs/>
          <w:sz w:val="24"/>
          <w:szCs w:val="24"/>
        </w:rPr>
        <w:t xml:space="preserve">По группам здоровья взрослого населения 15 % 1 группа, без отклонений в здоровье. Имеющих факторы риска – 2 группа 24,2 %, лиц нуждающихся в </w:t>
      </w:r>
      <w:proofErr w:type="gramStart"/>
      <w:r w:rsidRPr="00C020A5">
        <w:rPr>
          <w:b/>
          <w:bCs/>
          <w:sz w:val="24"/>
          <w:szCs w:val="24"/>
        </w:rPr>
        <w:t>до</w:t>
      </w:r>
      <w:proofErr w:type="gramEnd"/>
      <w:r w:rsidRPr="00C020A5">
        <w:rPr>
          <w:b/>
          <w:bCs/>
          <w:sz w:val="24"/>
          <w:szCs w:val="24"/>
        </w:rPr>
        <w:t xml:space="preserve"> обследовании, лечении на амбулаторном и стационарном этапе – 60,8 % </w:t>
      </w:r>
    </w:p>
    <w:p w:rsidR="004F0482" w:rsidRDefault="004F0482" w:rsidP="009D4F4A">
      <w:pPr>
        <w:spacing w:after="0"/>
        <w:rPr>
          <w:b/>
          <w:bCs/>
        </w:rPr>
      </w:pPr>
    </w:p>
    <w:p w:rsidR="0020793E" w:rsidRDefault="0020793E" w:rsidP="00C020A5">
      <w:pPr>
        <w:spacing w:after="0"/>
        <w:jc w:val="center"/>
        <w:rPr>
          <w:b/>
          <w:bCs/>
        </w:rPr>
      </w:pPr>
      <w:r w:rsidRPr="0020793E">
        <w:rPr>
          <w:b/>
          <w:bCs/>
          <w:noProof/>
          <w:lang w:eastAsia="ru-RU"/>
        </w:rPr>
        <w:lastRenderedPageBreak/>
        <w:drawing>
          <wp:inline distT="0" distB="0" distL="0" distR="0">
            <wp:extent cx="3571875" cy="1847850"/>
            <wp:effectExtent l="19050" t="0" r="9525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20793E" w:rsidRDefault="0020793E" w:rsidP="009D4F4A">
      <w:pPr>
        <w:spacing w:after="0"/>
        <w:rPr>
          <w:b/>
          <w:bCs/>
        </w:rPr>
      </w:pPr>
    </w:p>
    <w:tbl>
      <w:tblPr>
        <w:tblW w:w="97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3"/>
      </w:tblGrid>
      <w:tr w:rsidR="002639AE" w:rsidRPr="009E39CB" w:rsidTr="001F4C33">
        <w:trPr>
          <w:trHeight w:val="42"/>
        </w:trPr>
        <w:tc>
          <w:tcPr>
            <w:tcW w:w="978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AE" w:rsidRPr="00C020A5" w:rsidRDefault="002639AE" w:rsidP="003B158A">
            <w:pPr>
              <w:pStyle w:val="a9"/>
              <w:rPr>
                <w:rFonts w:asciiTheme="majorHAnsi" w:hAnsiTheme="majorHAnsi"/>
                <w:b/>
                <w:sz w:val="22"/>
                <w:szCs w:val="22"/>
              </w:rPr>
            </w:pPr>
            <w:r w:rsidRPr="00C020A5">
              <w:rPr>
                <w:rFonts w:asciiTheme="majorHAnsi" w:hAnsiTheme="majorHAnsi"/>
                <w:b/>
                <w:sz w:val="22"/>
                <w:szCs w:val="22"/>
              </w:rPr>
              <w:t xml:space="preserve">Из </w:t>
            </w:r>
            <w:r w:rsidR="004F0482" w:rsidRPr="00C020A5">
              <w:rPr>
                <w:rFonts w:asciiTheme="majorHAnsi" w:hAnsiTheme="majorHAnsi"/>
                <w:b/>
                <w:sz w:val="22"/>
                <w:szCs w:val="22"/>
              </w:rPr>
              <w:t>1677</w:t>
            </w:r>
            <w:r w:rsidRPr="00C020A5">
              <w:rPr>
                <w:rFonts w:asciiTheme="majorHAnsi" w:hAnsiTheme="majorHAnsi"/>
                <w:b/>
                <w:sz w:val="22"/>
                <w:szCs w:val="22"/>
              </w:rPr>
              <w:t xml:space="preserve"> человек </w:t>
            </w:r>
            <w:r w:rsidR="004F0482" w:rsidRPr="00C020A5">
              <w:rPr>
                <w:rFonts w:asciiTheme="majorHAnsi" w:hAnsiTheme="majorHAnsi"/>
                <w:b/>
                <w:sz w:val="22"/>
                <w:szCs w:val="22"/>
              </w:rPr>
              <w:t>(</w:t>
            </w:r>
            <w:r w:rsidRPr="00C020A5">
              <w:rPr>
                <w:rFonts w:asciiTheme="majorHAnsi" w:hAnsiTheme="majorHAnsi"/>
                <w:b/>
                <w:sz w:val="22"/>
                <w:szCs w:val="22"/>
              </w:rPr>
              <w:t xml:space="preserve">2- 3 группа  здоровья)- направлено на 2-этап диспансеризации  </w:t>
            </w:r>
            <w:r w:rsidR="001F4C33" w:rsidRPr="00C020A5">
              <w:rPr>
                <w:rFonts w:asciiTheme="majorHAnsi" w:hAnsiTheme="majorHAnsi"/>
                <w:b/>
                <w:sz w:val="22"/>
                <w:szCs w:val="22"/>
              </w:rPr>
              <w:t>1582</w:t>
            </w:r>
            <w:r w:rsidRPr="00C020A5">
              <w:rPr>
                <w:rFonts w:asciiTheme="majorHAnsi" w:hAnsiTheme="majorHAnsi"/>
                <w:b/>
                <w:sz w:val="22"/>
                <w:szCs w:val="22"/>
              </w:rPr>
              <w:t xml:space="preserve"> чел. Нуждающихся  в высокотехнологической медицинской помощи - нет.</w:t>
            </w:r>
          </w:p>
          <w:p w:rsidR="001F4C33" w:rsidRPr="00C020A5" w:rsidRDefault="002639AE" w:rsidP="001F4C33">
            <w:pPr>
              <w:pStyle w:val="a9"/>
              <w:rPr>
                <w:rFonts w:asciiTheme="majorHAnsi" w:hAnsiTheme="majorHAnsi"/>
                <w:b/>
                <w:sz w:val="22"/>
                <w:szCs w:val="22"/>
              </w:rPr>
            </w:pPr>
            <w:r w:rsidRPr="00C020A5">
              <w:rPr>
                <w:rFonts w:asciiTheme="majorHAnsi" w:hAnsiTheme="majorHAnsi"/>
                <w:b/>
                <w:sz w:val="22"/>
                <w:szCs w:val="22"/>
              </w:rPr>
              <w:t>Из числа граждан</w:t>
            </w:r>
            <w:proofErr w:type="gramStart"/>
            <w:r w:rsidRPr="00C020A5">
              <w:rPr>
                <w:rFonts w:asciiTheme="majorHAnsi" w:hAnsiTheme="majorHAnsi"/>
                <w:b/>
                <w:sz w:val="22"/>
                <w:szCs w:val="22"/>
              </w:rPr>
              <w:t xml:space="preserve"> ,</w:t>
            </w:r>
            <w:proofErr w:type="gramEnd"/>
            <w:r w:rsidRPr="00C020A5">
              <w:rPr>
                <w:rFonts w:asciiTheme="majorHAnsi" w:hAnsiTheme="majorHAnsi"/>
                <w:b/>
                <w:sz w:val="22"/>
                <w:szCs w:val="22"/>
              </w:rPr>
              <w:t>прошедших диспансеризацию взято под диспансерное наблюдение</w:t>
            </w:r>
          </w:p>
          <w:p w:rsidR="002639AE" w:rsidRDefault="002639AE" w:rsidP="001F4C33">
            <w:pPr>
              <w:pStyle w:val="a9"/>
              <w:rPr>
                <w:rFonts w:asciiTheme="majorHAnsi" w:hAnsiTheme="majorHAnsi"/>
                <w:sz w:val="22"/>
                <w:szCs w:val="22"/>
              </w:rPr>
            </w:pPr>
            <w:r w:rsidRPr="00C020A5">
              <w:rPr>
                <w:rFonts w:asciiTheme="majorHAnsi" w:hAnsiTheme="majorHAnsi"/>
                <w:b/>
                <w:sz w:val="22"/>
                <w:szCs w:val="22"/>
              </w:rPr>
              <w:t xml:space="preserve">- </w:t>
            </w:r>
            <w:r w:rsidR="001F4C33" w:rsidRPr="00C020A5">
              <w:rPr>
                <w:rFonts w:asciiTheme="majorHAnsi" w:hAnsiTheme="majorHAnsi"/>
                <w:b/>
                <w:sz w:val="22"/>
                <w:szCs w:val="22"/>
              </w:rPr>
              <w:t xml:space="preserve">98 </w:t>
            </w:r>
            <w:r w:rsidRPr="00C020A5">
              <w:rPr>
                <w:rFonts w:asciiTheme="majorHAnsi" w:hAnsiTheme="majorHAnsi"/>
                <w:b/>
                <w:sz w:val="22"/>
                <w:szCs w:val="22"/>
              </w:rPr>
              <w:t>человек</w:t>
            </w:r>
            <w:r w:rsidR="001F4C33" w:rsidRPr="00C020A5">
              <w:rPr>
                <w:rFonts w:asciiTheme="majorHAnsi" w:hAnsiTheme="majorHAnsi"/>
                <w:b/>
                <w:sz w:val="22"/>
                <w:szCs w:val="22"/>
              </w:rPr>
              <w:t xml:space="preserve">   </w:t>
            </w:r>
            <w:r w:rsidRPr="00C020A5">
              <w:rPr>
                <w:rFonts w:asciiTheme="majorHAnsi" w:hAnsiTheme="majorHAnsi"/>
                <w:b/>
                <w:sz w:val="22"/>
                <w:szCs w:val="22"/>
              </w:rPr>
              <w:t>(5,9%).</w:t>
            </w:r>
          </w:p>
        </w:tc>
      </w:tr>
    </w:tbl>
    <w:p w:rsidR="001123CB" w:rsidRDefault="001F4C33" w:rsidP="00A924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Всего выявлено заболеваний</w:t>
      </w:r>
    </w:p>
    <w:p w:rsidR="001F4C33" w:rsidRDefault="001F4C33" w:rsidP="001F4C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D4F4A" w:rsidRDefault="001F4C33" w:rsidP="001F4C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F4C33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0425" cy="2495550"/>
            <wp:effectExtent l="19050" t="0" r="22225" b="0"/>
            <wp:docPr id="11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1F4C33" w:rsidRDefault="001F4C33" w:rsidP="001F4C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C33" w:rsidRPr="001F4C33" w:rsidRDefault="001F4C33" w:rsidP="001F4C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23CB" w:rsidRDefault="001123CB" w:rsidP="001123C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b/>
          <w:noProof/>
          <w:lang w:eastAsia="ru-RU"/>
        </w:rPr>
        <w:t xml:space="preserve"> </w:t>
      </w:r>
      <w:r w:rsidRPr="001123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Факторы риска (по результатам анкетирования):</w:t>
      </w:r>
    </w:p>
    <w:p w:rsidR="0089641B" w:rsidRPr="00A9244D" w:rsidRDefault="008A6B21" w:rsidP="00A9244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6B21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724525" cy="2771775"/>
            <wp:effectExtent l="19050" t="0" r="9525" b="0"/>
            <wp:docPr id="5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C020A5" w:rsidRPr="00C020A5" w:rsidRDefault="00C020A5" w:rsidP="00C020A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2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Комментарий к факторам риска, определенный у </w:t>
      </w:r>
      <w:proofErr w:type="gramStart"/>
      <w:r w:rsidRPr="00C02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прошедших</w:t>
      </w:r>
      <w:proofErr w:type="gramEnd"/>
      <w:r w:rsidRPr="00C02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диспансеризацию по данным анкетирования. На 1м. – низкая физическая активность - 26 %, 2м. – нерациональное питание – 26 %, 3 м. – умеренный  суммарный сердечно – сосудистый риск – 15 %, далее выявленные факторы риска – избыточная масса тела (ожирение) – 15 %, курение табака – 9 %, повышенное количество жирных кислот5 %, высокий суммарный сердечно – сосудистый риск 3 %, употребление алкоголя в анкетах указало</w:t>
      </w:r>
      <w:r w:rsidR="00A924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</w:t>
      </w:r>
      <w:r w:rsidRPr="00C02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1 % </w:t>
      </w:r>
    </w:p>
    <w:p w:rsidR="004954CA" w:rsidRDefault="004954CA" w:rsidP="006C52B8">
      <w:pPr>
        <w:spacing w:after="0"/>
        <w:ind w:left="348"/>
        <w:jc w:val="center"/>
        <w:rPr>
          <w:rFonts w:asciiTheme="majorHAnsi" w:hAnsiTheme="majorHAnsi"/>
          <w:b/>
          <w:bCs/>
        </w:rPr>
      </w:pPr>
    </w:p>
    <w:p w:rsidR="009A3974" w:rsidRPr="00A9244D" w:rsidRDefault="009A3974" w:rsidP="00A9244D">
      <w:pPr>
        <w:spacing w:after="0" w:line="240" w:lineRule="auto"/>
        <w:jc w:val="center"/>
        <w:rPr>
          <w:rFonts w:asciiTheme="majorHAnsi" w:hAnsiTheme="majorHAnsi"/>
          <w:b/>
          <w:bCs/>
        </w:rPr>
      </w:pPr>
      <w:r w:rsidRPr="00A9244D">
        <w:rPr>
          <w:rFonts w:asciiTheme="majorHAnsi" w:hAnsiTheme="majorHAnsi"/>
          <w:b/>
          <w:bCs/>
        </w:rPr>
        <w:t>Общая заболеваемость по группам населения (на 1000 населения)</w:t>
      </w:r>
    </w:p>
    <w:tbl>
      <w:tblPr>
        <w:tblW w:w="98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5"/>
        <w:gridCol w:w="1559"/>
        <w:gridCol w:w="1432"/>
        <w:gridCol w:w="1403"/>
        <w:gridCol w:w="1593"/>
        <w:gridCol w:w="1242"/>
      </w:tblGrid>
      <w:tr w:rsidR="009A3974" w:rsidRPr="00A9244D" w:rsidTr="00DF0504">
        <w:trPr>
          <w:trHeight w:val="37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9A3974" w:rsidRPr="00A9244D" w:rsidRDefault="009A3974" w:rsidP="009A3974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Классы болезней</w:t>
            </w:r>
          </w:p>
          <w:p w:rsidR="009A3974" w:rsidRPr="00A9244D" w:rsidRDefault="009A3974" w:rsidP="009A3974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 xml:space="preserve">2011 </w:t>
            </w:r>
          </w:p>
        </w:tc>
        <w:tc>
          <w:tcPr>
            <w:tcW w:w="1559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9A3974" w:rsidRPr="00A9244D" w:rsidRDefault="009A3974" w:rsidP="009A3974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Всего</w:t>
            </w:r>
          </w:p>
        </w:tc>
        <w:tc>
          <w:tcPr>
            <w:tcW w:w="1432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9A3974" w:rsidRPr="00A9244D" w:rsidRDefault="009A3974" w:rsidP="009A3974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Дети</w:t>
            </w:r>
          </w:p>
          <w:p w:rsidR="009A3974" w:rsidRPr="00A9244D" w:rsidRDefault="00DF0504" w:rsidP="009A3974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 xml:space="preserve"> </w:t>
            </w:r>
            <w:r w:rsidR="009A3974" w:rsidRPr="00A9244D">
              <w:rPr>
                <w:rFonts w:asciiTheme="majorHAnsi" w:hAnsiTheme="majorHAnsi"/>
                <w:b/>
                <w:bCs/>
              </w:rPr>
              <w:t>0-14 лет</w:t>
            </w:r>
          </w:p>
        </w:tc>
        <w:tc>
          <w:tcPr>
            <w:tcW w:w="140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9A3974" w:rsidRPr="00A9244D" w:rsidRDefault="009A3974" w:rsidP="009A3974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Подростки</w:t>
            </w:r>
          </w:p>
          <w:p w:rsidR="009A3974" w:rsidRPr="00A9244D" w:rsidRDefault="00DF0504" w:rsidP="009A3974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 xml:space="preserve"> </w:t>
            </w:r>
            <w:r w:rsidR="009A3974" w:rsidRPr="00A9244D">
              <w:rPr>
                <w:rFonts w:asciiTheme="majorHAnsi" w:hAnsiTheme="majorHAnsi"/>
                <w:b/>
                <w:bCs/>
              </w:rPr>
              <w:t>15-17 лет</w:t>
            </w:r>
          </w:p>
        </w:tc>
        <w:tc>
          <w:tcPr>
            <w:tcW w:w="159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DF0504" w:rsidRPr="00A9244D" w:rsidRDefault="00DF0504" w:rsidP="00DF0504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9244D">
              <w:rPr>
                <w:rFonts w:asciiTheme="majorHAnsi" w:eastAsia="Calibri" w:hAnsiTheme="majorHAnsi" w:cs="Arial"/>
                <w:b/>
                <w:bCs/>
                <w:kern w:val="24"/>
                <w:sz w:val="22"/>
                <w:szCs w:val="22"/>
              </w:rPr>
              <w:t xml:space="preserve">Дети </w:t>
            </w:r>
          </w:p>
          <w:p w:rsidR="009A3974" w:rsidRPr="00A9244D" w:rsidRDefault="00DF0504" w:rsidP="00DF0504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eastAsia="Calibri" w:hAnsiTheme="majorHAnsi" w:cs="Arial"/>
                <w:b/>
                <w:bCs/>
                <w:kern w:val="24"/>
              </w:rPr>
              <w:t>0-17 лет</w:t>
            </w:r>
          </w:p>
        </w:tc>
        <w:tc>
          <w:tcPr>
            <w:tcW w:w="1242" w:type="dxa"/>
            <w:shd w:val="clear" w:color="auto" w:fill="FFFFFF" w:themeFill="background1"/>
          </w:tcPr>
          <w:p w:rsidR="009A3974" w:rsidRPr="00A9244D" w:rsidRDefault="00DF0504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9244D">
              <w:rPr>
                <w:rFonts w:asciiTheme="majorHAnsi" w:hAnsiTheme="majorHAnsi"/>
                <w:b/>
                <w:bCs/>
                <w:sz w:val="22"/>
                <w:szCs w:val="22"/>
              </w:rPr>
              <w:t>Взрослые</w:t>
            </w:r>
          </w:p>
        </w:tc>
      </w:tr>
      <w:tr w:rsidR="005377E0" w:rsidRPr="00A9244D" w:rsidTr="00422DA7">
        <w:trPr>
          <w:trHeight w:val="8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Pr="00A9244D" w:rsidRDefault="005377E0" w:rsidP="005377E0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Усть  - Таркский район</w:t>
            </w:r>
          </w:p>
        </w:tc>
        <w:tc>
          <w:tcPr>
            <w:tcW w:w="1559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914.2</w:t>
            </w:r>
          </w:p>
        </w:tc>
        <w:tc>
          <w:tcPr>
            <w:tcW w:w="1432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1203.6</w:t>
            </w:r>
          </w:p>
        </w:tc>
        <w:tc>
          <w:tcPr>
            <w:tcW w:w="140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1872.3</w:t>
            </w:r>
          </w:p>
        </w:tc>
        <w:tc>
          <w:tcPr>
            <w:tcW w:w="159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1371.9</w:t>
            </w:r>
          </w:p>
        </w:tc>
        <w:tc>
          <w:tcPr>
            <w:tcW w:w="1242" w:type="dxa"/>
            <w:shd w:val="clear" w:color="auto" w:fill="FFFFFF" w:themeFill="background1"/>
            <w:vAlign w:val="center"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761.4</w:t>
            </w:r>
          </w:p>
        </w:tc>
      </w:tr>
      <w:tr w:rsidR="005377E0" w:rsidRPr="00A9244D" w:rsidTr="00422DA7">
        <w:trPr>
          <w:trHeight w:val="8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Pr="00A9244D" w:rsidRDefault="005377E0" w:rsidP="005377E0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Районы области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1291.3</w:t>
            </w:r>
          </w:p>
        </w:tc>
        <w:tc>
          <w:tcPr>
            <w:tcW w:w="1432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1546.1</w:t>
            </w:r>
          </w:p>
        </w:tc>
        <w:tc>
          <w:tcPr>
            <w:tcW w:w="140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1993.2</w:t>
            </w:r>
          </w:p>
        </w:tc>
        <w:tc>
          <w:tcPr>
            <w:tcW w:w="159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1881.5</w:t>
            </w:r>
          </w:p>
        </w:tc>
        <w:tc>
          <w:tcPr>
            <w:tcW w:w="1242" w:type="dxa"/>
            <w:shd w:val="clear" w:color="auto" w:fill="FFFFFF" w:themeFill="background1"/>
            <w:vAlign w:val="center"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1142.2</w:t>
            </w:r>
          </w:p>
        </w:tc>
      </w:tr>
      <w:tr w:rsidR="005377E0" w:rsidRPr="00A9244D" w:rsidTr="00422DA7">
        <w:trPr>
          <w:trHeight w:val="8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Pr="00A9244D" w:rsidRDefault="005377E0" w:rsidP="005377E0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НСО</w:t>
            </w:r>
          </w:p>
        </w:tc>
        <w:tc>
          <w:tcPr>
            <w:tcW w:w="1559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1590.1</w:t>
            </w:r>
          </w:p>
        </w:tc>
        <w:tc>
          <w:tcPr>
            <w:tcW w:w="1432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2241.5</w:t>
            </w:r>
          </w:p>
        </w:tc>
        <w:tc>
          <w:tcPr>
            <w:tcW w:w="140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2031.7</w:t>
            </w:r>
          </w:p>
        </w:tc>
        <w:tc>
          <w:tcPr>
            <w:tcW w:w="159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2363.9</w:t>
            </w:r>
          </w:p>
        </w:tc>
        <w:tc>
          <w:tcPr>
            <w:tcW w:w="1242" w:type="dxa"/>
            <w:shd w:val="clear" w:color="auto" w:fill="FFFFFF" w:themeFill="background1"/>
            <w:vAlign w:val="center"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1439.7</w:t>
            </w:r>
          </w:p>
        </w:tc>
      </w:tr>
    </w:tbl>
    <w:p w:rsidR="009A3974" w:rsidRPr="00A9244D" w:rsidRDefault="009A3974" w:rsidP="006C52B8">
      <w:pPr>
        <w:spacing w:after="0" w:line="240" w:lineRule="auto"/>
        <w:jc w:val="center"/>
        <w:rPr>
          <w:b/>
          <w:bCs/>
        </w:rPr>
      </w:pPr>
    </w:p>
    <w:tbl>
      <w:tblPr>
        <w:tblW w:w="98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5"/>
        <w:gridCol w:w="1559"/>
        <w:gridCol w:w="1432"/>
        <w:gridCol w:w="1801"/>
        <w:gridCol w:w="1195"/>
        <w:gridCol w:w="1242"/>
      </w:tblGrid>
      <w:tr w:rsidR="00DF0504" w:rsidRPr="00A9244D" w:rsidTr="00612510">
        <w:trPr>
          <w:trHeight w:val="37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DF0504" w:rsidRPr="00A9244D" w:rsidRDefault="00DF0504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Классы болезней</w:t>
            </w:r>
          </w:p>
          <w:p w:rsidR="00DF0504" w:rsidRPr="00A9244D" w:rsidRDefault="00DF0504" w:rsidP="00DF0504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 xml:space="preserve">2012 </w:t>
            </w:r>
          </w:p>
        </w:tc>
        <w:tc>
          <w:tcPr>
            <w:tcW w:w="1559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DF0504" w:rsidRPr="00A9244D" w:rsidRDefault="00DF0504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Всего</w:t>
            </w:r>
          </w:p>
        </w:tc>
        <w:tc>
          <w:tcPr>
            <w:tcW w:w="1432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DF0504" w:rsidRPr="00A9244D" w:rsidRDefault="00DF0504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Дети</w:t>
            </w:r>
          </w:p>
          <w:p w:rsidR="00DF0504" w:rsidRPr="00A9244D" w:rsidRDefault="00DF0504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 xml:space="preserve"> 0-14 лет</w:t>
            </w:r>
          </w:p>
        </w:tc>
        <w:tc>
          <w:tcPr>
            <w:tcW w:w="1801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DF0504" w:rsidRPr="00A9244D" w:rsidRDefault="00DF0504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Подростки</w:t>
            </w:r>
          </w:p>
          <w:p w:rsidR="00DF0504" w:rsidRPr="00A9244D" w:rsidRDefault="00DF0504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 xml:space="preserve"> 15-17 лет</w:t>
            </w:r>
          </w:p>
        </w:tc>
        <w:tc>
          <w:tcPr>
            <w:tcW w:w="119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DF0504" w:rsidRPr="00A9244D" w:rsidRDefault="00DF0504" w:rsidP="00612510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9244D">
              <w:rPr>
                <w:rFonts w:asciiTheme="majorHAnsi" w:eastAsia="Calibri" w:hAnsiTheme="majorHAnsi" w:cs="Arial"/>
                <w:b/>
                <w:bCs/>
                <w:kern w:val="24"/>
                <w:sz w:val="22"/>
                <w:szCs w:val="22"/>
              </w:rPr>
              <w:t xml:space="preserve">Дети </w:t>
            </w:r>
          </w:p>
          <w:p w:rsidR="00DF0504" w:rsidRPr="00A9244D" w:rsidRDefault="00DF0504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eastAsia="Calibri" w:hAnsiTheme="majorHAnsi" w:cs="Arial"/>
                <w:b/>
                <w:bCs/>
                <w:kern w:val="24"/>
              </w:rPr>
              <w:t>0-17 лет</w:t>
            </w:r>
          </w:p>
        </w:tc>
        <w:tc>
          <w:tcPr>
            <w:tcW w:w="1242" w:type="dxa"/>
            <w:shd w:val="clear" w:color="auto" w:fill="FFFFFF" w:themeFill="background1"/>
          </w:tcPr>
          <w:p w:rsidR="00DF0504" w:rsidRPr="00A9244D" w:rsidRDefault="00DF0504" w:rsidP="00612510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9244D">
              <w:rPr>
                <w:rFonts w:asciiTheme="majorHAnsi" w:hAnsiTheme="majorHAnsi"/>
                <w:b/>
                <w:bCs/>
                <w:sz w:val="22"/>
                <w:szCs w:val="22"/>
              </w:rPr>
              <w:t>Взрослые</w:t>
            </w:r>
          </w:p>
        </w:tc>
      </w:tr>
      <w:tr w:rsidR="005377E0" w:rsidRPr="00A9244D" w:rsidTr="00612510">
        <w:trPr>
          <w:trHeight w:val="8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Pr="00A9244D" w:rsidRDefault="005377E0" w:rsidP="005377E0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Усть  - Таркский район</w:t>
            </w:r>
          </w:p>
        </w:tc>
        <w:tc>
          <w:tcPr>
            <w:tcW w:w="1559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935.6</w:t>
            </w:r>
          </w:p>
        </w:tc>
        <w:tc>
          <w:tcPr>
            <w:tcW w:w="1432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1431.7</w:t>
            </w:r>
          </w:p>
        </w:tc>
        <w:tc>
          <w:tcPr>
            <w:tcW w:w="1801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1716.6</w:t>
            </w:r>
          </w:p>
        </w:tc>
        <w:tc>
          <w:tcPr>
            <w:tcW w:w="119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1555.3</w:t>
            </w:r>
          </w:p>
        </w:tc>
        <w:tc>
          <w:tcPr>
            <w:tcW w:w="1242" w:type="dxa"/>
            <w:shd w:val="clear" w:color="auto" w:fill="FFFFFF" w:themeFill="background1"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750.1</w:t>
            </w:r>
          </w:p>
        </w:tc>
      </w:tr>
      <w:tr w:rsidR="005377E0" w:rsidRPr="00A9244D" w:rsidTr="00612510">
        <w:trPr>
          <w:trHeight w:val="8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Pr="00A9244D" w:rsidRDefault="005377E0" w:rsidP="005377E0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Районы области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1272.8</w:t>
            </w:r>
          </w:p>
        </w:tc>
        <w:tc>
          <w:tcPr>
            <w:tcW w:w="1432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1467.2</w:t>
            </w:r>
          </w:p>
        </w:tc>
        <w:tc>
          <w:tcPr>
            <w:tcW w:w="1801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1885.5</w:t>
            </w:r>
          </w:p>
        </w:tc>
        <w:tc>
          <w:tcPr>
            <w:tcW w:w="119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1778.8</w:t>
            </w:r>
          </w:p>
        </w:tc>
        <w:tc>
          <w:tcPr>
            <w:tcW w:w="1242" w:type="dxa"/>
            <w:shd w:val="clear" w:color="auto" w:fill="FFFFFF" w:themeFill="background1"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1141.0</w:t>
            </w:r>
          </w:p>
        </w:tc>
      </w:tr>
      <w:tr w:rsidR="005377E0" w:rsidRPr="00A9244D" w:rsidTr="00612510">
        <w:trPr>
          <w:trHeight w:val="8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Pr="00A9244D" w:rsidRDefault="005377E0" w:rsidP="005377E0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НСО</w:t>
            </w:r>
          </w:p>
        </w:tc>
        <w:tc>
          <w:tcPr>
            <w:tcW w:w="1559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1491.7</w:t>
            </w:r>
          </w:p>
        </w:tc>
        <w:tc>
          <w:tcPr>
            <w:tcW w:w="1432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2174.5</w:t>
            </w:r>
          </w:p>
        </w:tc>
        <w:tc>
          <w:tcPr>
            <w:tcW w:w="1801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1928.6</w:t>
            </w:r>
          </w:p>
        </w:tc>
        <w:tc>
          <w:tcPr>
            <w:tcW w:w="119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2233.5</w:t>
            </w:r>
          </w:p>
        </w:tc>
        <w:tc>
          <w:tcPr>
            <w:tcW w:w="1242" w:type="dxa"/>
            <w:shd w:val="clear" w:color="auto" w:fill="FFFFFF" w:themeFill="background1"/>
          </w:tcPr>
          <w:p w:rsidR="005377E0" w:rsidRPr="00A9244D" w:rsidRDefault="005377E0" w:rsidP="005377E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1343.9</w:t>
            </w:r>
          </w:p>
        </w:tc>
      </w:tr>
    </w:tbl>
    <w:p w:rsidR="006C52B8" w:rsidRPr="00A9244D" w:rsidRDefault="006C52B8" w:rsidP="00A9244D">
      <w:pPr>
        <w:spacing w:after="0" w:line="240" w:lineRule="auto"/>
      </w:pPr>
    </w:p>
    <w:tbl>
      <w:tblPr>
        <w:tblW w:w="98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5"/>
        <w:gridCol w:w="1287"/>
        <w:gridCol w:w="1668"/>
        <w:gridCol w:w="1795"/>
        <w:gridCol w:w="1243"/>
        <w:gridCol w:w="1236"/>
      </w:tblGrid>
      <w:tr w:rsidR="00DF0504" w:rsidRPr="00A9244D" w:rsidTr="00DF0504">
        <w:trPr>
          <w:trHeight w:val="37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DF0504" w:rsidRPr="00A9244D" w:rsidRDefault="00DF0504" w:rsidP="00BD01D6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Классы болезней</w:t>
            </w:r>
          </w:p>
          <w:p w:rsidR="00DF0504" w:rsidRPr="00A9244D" w:rsidRDefault="00DF0504" w:rsidP="00BD01D6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 xml:space="preserve">2013 </w:t>
            </w:r>
          </w:p>
        </w:tc>
        <w:tc>
          <w:tcPr>
            <w:tcW w:w="1287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DF0504" w:rsidRPr="00A9244D" w:rsidRDefault="00DF0504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Всего</w:t>
            </w:r>
          </w:p>
        </w:tc>
        <w:tc>
          <w:tcPr>
            <w:tcW w:w="1668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DF0504" w:rsidRPr="00A9244D" w:rsidRDefault="00DF0504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Дети</w:t>
            </w:r>
          </w:p>
          <w:p w:rsidR="00DF0504" w:rsidRPr="00A9244D" w:rsidRDefault="00DF0504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 xml:space="preserve"> 0-14 лет</w:t>
            </w:r>
          </w:p>
        </w:tc>
        <w:tc>
          <w:tcPr>
            <w:tcW w:w="179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DF0504" w:rsidRPr="00A9244D" w:rsidRDefault="00DF0504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Подростки</w:t>
            </w:r>
          </w:p>
          <w:p w:rsidR="00DF0504" w:rsidRPr="00A9244D" w:rsidRDefault="00DF0504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 xml:space="preserve"> 15-17 лет</w:t>
            </w:r>
          </w:p>
        </w:tc>
        <w:tc>
          <w:tcPr>
            <w:tcW w:w="124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DF0504" w:rsidRPr="00A9244D" w:rsidRDefault="00DF0504" w:rsidP="00612510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9244D">
              <w:rPr>
                <w:rFonts w:asciiTheme="majorHAnsi" w:eastAsia="Calibri" w:hAnsiTheme="majorHAnsi" w:cs="Arial"/>
                <w:b/>
                <w:bCs/>
                <w:kern w:val="24"/>
                <w:sz w:val="22"/>
                <w:szCs w:val="22"/>
              </w:rPr>
              <w:t xml:space="preserve">Дети </w:t>
            </w:r>
          </w:p>
          <w:p w:rsidR="00DF0504" w:rsidRPr="00A9244D" w:rsidRDefault="00DF0504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eastAsia="Calibri" w:hAnsiTheme="majorHAnsi" w:cs="Arial"/>
                <w:b/>
                <w:bCs/>
                <w:kern w:val="24"/>
              </w:rPr>
              <w:t>0-17 лет</w:t>
            </w:r>
          </w:p>
        </w:tc>
        <w:tc>
          <w:tcPr>
            <w:tcW w:w="1236" w:type="dxa"/>
            <w:shd w:val="clear" w:color="auto" w:fill="FFFFFF" w:themeFill="background1"/>
          </w:tcPr>
          <w:p w:rsidR="00DF0504" w:rsidRPr="00A9244D" w:rsidRDefault="00DF0504" w:rsidP="00612510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A9244D">
              <w:rPr>
                <w:rFonts w:asciiTheme="majorHAnsi" w:hAnsiTheme="majorHAnsi"/>
                <w:b/>
                <w:bCs/>
                <w:sz w:val="22"/>
                <w:szCs w:val="22"/>
              </w:rPr>
              <w:t>Взрослые</w:t>
            </w:r>
          </w:p>
        </w:tc>
      </w:tr>
      <w:tr w:rsidR="00612510" w:rsidRPr="00A9244D" w:rsidTr="00DF0504">
        <w:trPr>
          <w:trHeight w:val="8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A9244D" w:rsidRDefault="00612510" w:rsidP="00612510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Усть  - Таркский район</w:t>
            </w:r>
          </w:p>
        </w:tc>
        <w:tc>
          <w:tcPr>
            <w:tcW w:w="1287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A9244D" w:rsidRDefault="00612510" w:rsidP="00612510">
            <w:pPr>
              <w:spacing w:after="0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938.9</w:t>
            </w:r>
          </w:p>
        </w:tc>
        <w:tc>
          <w:tcPr>
            <w:tcW w:w="1668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A9244D" w:rsidRDefault="006D6805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</w:rPr>
              <w:t>1420,9</w:t>
            </w:r>
          </w:p>
        </w:tc>
        <w:tc>
          <w:tcPr>
            <w:tcW w:w="179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A9244D" w:rsidRDefault="006D6805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</w:rPr>
              <w:t>1601,8</w:t>
            </w:r>
          </w:p>
        </w:tc>
        <w:tc>
          <w:tcPr>
            <w:tcW w:w="124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A9244D" w:rsidRDefault="006D6805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</w:rPr>
              <w:t>1451,7</w:t>
            </w:r>
          </w:p>
        </w:tc>
        <w:tc>
          <w:tcPr>
            <w:tcW w:w="1236" w:type="dxa"/>
            <w:shd w:val="clear" w:color="auto" w:fill="FFFFFF" w:themeFill="background1"/>
          </w:tcPr>
          <w:p w:rsidR="00612510" w:rsidRPr="00A9244D" w:rsidRDefault="00612510" w:rsidP="00612510">
            <w:pPr>
              <w:spacing w:after="0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790.6</w:t>
            </w:r>
          </w:p>
        </w:tc>
      </w:tr>
      <w:tr w:rsidR="00612510" w:rsidRPr="00A9244D" w:rsidTr="00DF0504">
        <w:trPr>
          <w:trHeight w:val="8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A9244D" w:rsidRDefault="00612510" w:rsidP="00612510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Районы области</w:t>
            </w:r>
          </w:p>
        </w:tc>
        <w:tc>
          <w:tcPr>
            <w:tcW w:w="1287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A9244D" w:rsidRDefault="00612510" w:rsidP="00612510">
            <w:pPr>
              <w:spacing w:after="0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1273.7</w:t>
            </w:r>
          </w:p>
        </w:tc>
        <w:tc>
          <w:tcPr>
            <w:tcW w:w="1668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A9244D" w:rsidRDefault="00A435F5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1817,4</w:t>
            </w:r>
          </w:p>
        </w:tc>
        <w:tc>
          <w:tcPr>
            <w:tcW w:w="179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A9244D" w:rsidRDefault="00A435F5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1924,0</w:t>
            </w:r>
          </w:p>
        </w:tc>
        <w:tc>
          <w:tcPr>
            <w:tcW w:w="124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A9244D" w:rsidRDefault="00612510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1236" w:type="dxa"/>
            <w:shd w:val="clear" w:color="auto" w:fill="FFFFFF" w:themeFill="background1"/>
          </w:tcPr>
          <w:p w:rsidR="00612510" w:rsidRPr="00A9244D" w:rsidRDefault="00612510" w:rsidP="00612510">
            <w:pPr>
              <w:spacing w:after="0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1129.0</w:t>
            </w:r>
          </w:p>
        </w:tc>
      </w:tr>
      <w:tr w:rsidR="00612510" w:rsidRPr="00A9244D" w:rsidTr="00DF0504">
        <w:trPr>
          <w:trHeight w:val="8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A9244D" w:rsidRDefault="00612510" w:rsidP="00612510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НСО</w:t>
            </w:r>
          </w:p>
        </w:tc>
        <w:tc>
          <w:tcPr>
            <w:tcW w:w="1287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A9244D" w:rsidRDefault="00612510" w:rsidP="00612510">
            <w:pPr>
              <w:spacing w:after="0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1544.9</w:t>
            </w:r>
          </w:p>
        </w:tc>
        <w:tc>
          <w:tcPr>
            <w:tcW w:w="1668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A9244D" w:rsidRDefault="00A435F5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2363,7</w:t>
            </w:r>
          </w:p>
        </w:tc>
        <w:tc>
          <w:tcPr>
            <w:tcW w:w="179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A9244D" w:rsidRDefault="00A435F5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A9244D">
              <w:rPr>
                <w:rFonts w:asciiTheme="majorHAnsi" w:hAnsiTheme="majorHAnsi"/>
                <w:b/>
                <w:bCs/>
              </w:rPr>
              <w:t>2067,8</w:t>
            </w:r>
          </w:p>
        </w:tc>
        <w:tc>
          <w:tcPr>
            <w:tcW w:w="124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A9244D" w:rsidRDefault="00612510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1236" w:type="dxa"/>
            <w:shd w:val="clear" w:color="auto" w:fill="FFFFFF" w:themeFill="background1"/>
          </w:tcPr>
          <w:p w:rsidR="00612510" w:rsidRPr="00A9244D" w:rsidRDefault="00612510" w:rsidP="00612510">
            <w:pPr>
              <w:spacing w:after="0"/>
              <w:jc w:val="center"/>
              <w:rPr>
                <w:rFonts w:asciiTheme="majorHAnsi" w:hAnsiTheme="majorHAnsi"/>
                <w:b/>
              </w:rPr>
            </w:pPr>
            <w:r w:rsidRPr="00A9244D">
              <w:rPr>
                <w:rFonts w:asciiTheme="majorHAnsi" w:hAnsiTheme="majorHAnsi"/>
                <w:b/>
              </w:rPr>
              <w:t>1375.8</w:t>
            </w:r>
          </w:p>
        </w:tc>
      </w:tr>
    </w:tbl>
    <w:p w:rsidR="005B432C" w:rsidRDefault="005B432C" w:rsidP="00DF0504">
      <w:pPr>
        <w:spacing w:after="0" w:line="240" w:lineRule="auto"/>
        <w:rPr>
          <w:b/>
          <w:bCs/>
        </w:rPr>
      </w:pPr>
    </w:p>
    <w:p w:rsidR="00A9244D" w:rsidRPr="00A9244D" w:rsidRDefault="00A9244D" w:rsidP="00A9244D">
      <w:pPr>
        <w:spacing w:after="0" w:line="240" w:lineRule="auto"/>
        <w:rPr>
          <w:b/>
          <w:bCs/>
          <w:sz w:val="24"/>
          <w:szCs w:val="24"/>
        </w:rPr>
      </w:pPr>
      <w:r w:rsidRPr="00A9244D">
        <w:rPr>
          <w:b/>
          <w:bCs/>
          <w:sz w:val="24"/>
          <w:szCs w:val="24"/>
        </w:rPr>
        <w:t>Показатели общей заболеваемости населения за 2013 год не значительный рост у взрослых 3,8 %. У подростков рост на 5,9 %, у детей до 14 лет на 18 %</w:t>
      </w:r>
    </w:p>
    <w:p w:rsidR="00A9244D" w:rsidRPr="00A9244D" w:rsidRDefault="00A9244D" w:rsidP="00DF0504">
      <w:pPr>
        <w:spacing w:after="0" w:line="240" w:lineRule="auto"/>
        <w:rPr>
          <w:b/>
          <w:bCs/>
          <w:sz w:val="24"/>
          <w:szCs w:val="24"/>
        </w:rPr>
      </w:pPr>
      <w:r w:rsidRPr="00A9244D">
        <w:rPr>
          <w:b/>
          <w:bCs/>
          <w:sz w:val="24"/>
          <w:szCs w:val="24"/>
        </w:rPr>
        <w:t xml:space="preserve">Всего населения рост заболеваемости составила за 2013 год – 2,7 </w:t>
      </w:r>
    </w:p>
    <w:p w:rsidR="009A3974" w:rsidRDefault="009A3974" w:rsidP="00484955">
      <w:pPr>
        <w:spacing w:after="0" w:line="240" w:lineRule="auto"/>
        <w:jc w:val="center"/>
        <w:rPr>
          <w:b/>
          <w:bCs/>
        </w:rPr>
      </w:pPr>
      <w:r w:rsidRPr="009A3974">
        <w:rPr>
          <w:b/>
          <w:bCs/>
        </w:rPr>
        <w:t>Структура общей заболеваемости</w:t>
      </w:r>
      <w:r w:rsidR="0089641B">
        <w:rPr>
          <w:b/>
          <w:bCs/>
        </w:rPr>
        <w:t xml:space="preserve"> (диаграмма)</w:t>
      </w:r>
    </w:p>
    <w:p w:rsidR="00D37A0C" w:rsidRDefault="001F4C33" w:rsidP="001F4C33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                    2012 г.</w:t>
      </w:r>
      <w:r w:rsidR="00D37A0C">
        <w:rPr>
          <w:b/>
          <w:bCs/>
        </w:rPr>
        <w:t xml:space="preserve">                                                                                                      2013 г.</w:t>
      </w:r>
    </w:p>
    <w:tbl>
      <w:tblPr>
        <w:tblStyle w:val="a6"/>
        <w:tblW w:w="1058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291"/>
        <w:gridCol w:w="5289"/>
      </w:tblGrid>
      <w:tr w:rsidR="001F4C33" w:rsidTr="00A9244D">
        <w:trPr>
          <w:trHeight w:val="4526"/>
        </w:trPr>
        <w:tc>
          <w:tcPr>
            <w:tcW w:w="5291" w:type="dxa"/>
          </w:tcPr>
          <w:p w:rsidR="001F4C33" w:rsidRDefault="001F4C33" w:rsidP="00484955">
            <w:pPr>
              <w:jc w:val="center"/>
              <w:rPr>
                <w:b/>
                <w:bCs/>
              </w:rPr>
            </w:pPr>
            <w:r w:rsidRPr="001F4C33">
              <w:rPr>
                <w:b/>
                <w:bCs/>
                <w:noProof/>
                <w:lang w:eastAsia="ru-RU"/>
              </w:rPr>
              <w:drawing>
                <wp:inline distT="0" distB="0" distL="0" distR="0">
                  <wp:extent cx="3105150" cy="3019425"/>
                  <wp:effectExtent l="19050" t="0" r="19050" b="0"/>
                  <wp:docPr id="12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5"/>
                    </a:graphicData>
                  </a:graphic>
                </wp:inline>
              </w:drawing>
            </w:r>
          </w:p>
        </w:tc>
        <w:tc>
          <w:tcPr>
            <w:tcW w:w="5289" w:type="dxa"/>
          </w:tcPr>
          <w:p w:rsidR="001F4C33" w:rsidRDefault="00422DA7" w:rsidP="00484955">
            <w:pPr>
              <w:jc w:val="center"/>
              <w:rPr>
                <w:b/>
                <w:bCs/>
              </w:rPr>
            </w:pPr>
            <w:r w:rsidRPr="00422DA7">
              <w:rPr>
                <w:b/>
                <w:bCs/>
                <w:noProof/>
                <w:lang w:eastAsia="ru-RU"/>
              </w:rPr>
              <w:drawing>
                <wp:inline distT="0" distB="0" distL="0" distR="0">
                  <wp:extent cx="3343275" cy="2914650"/>
                  <wp:effectExtent l="19050" t="0" r="9525" b="0"/>
                  <wp:docPr id="7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6"/>
                    </a:graphicData>
                  </a:graphic>
                </wp:inline>
              </w:drawing>
            </w:r>
          </w:p>
        </w:tc>
      </w:tr>
    </w:tbl>
    <w:p w:rsidR="00A9244D" w:rsidRDefault="00A9244D" w:rsidP="00A9244D">
      <w:pPr>
        <w:spacing w:after="0" w:line="240" w:lineRule="auto"/>
        <w:rPr>
          <w:b/>
          <w:sz w:val="24"/>
          <w:szCs w:val="24"/>
        </w:rPr>
      </w:pPr>
    </w:p>
    <w:p w:rsidR="00A9244D" w:rsidRDefault="00A9244D" w:rsidP="00A9244D">
      <w:pPr>
        <w:spacing w:after="0" w:line="240" w:lineRule="auto"/>
        <w:rPr>
          <w:b/>
          <w:sz w:val="24"/>
          <w:szCs w:val="24"/>
        </w:rPr>
      </w:pPr>
      <w:r w:rsidRPr="00A9244D">
        <w:rPr>
          <w:b/>
          <w:sz w:val="24"/>
          <w:szCs w:val="24"/>
        </w:rPr>
        <w:lastRenderedPageBreak/>
        <w:t>В структуре общей заболеваемости в 2013 году</w:t>
      </w:r>
    </w:p>
    <w:p w:rsidR="00A9244D" w:rsidRDefault="00A9244D" w:rsidP="00A9244D">
      <w:pPr>
        <w:spacing w:after="0" w:line="240" w:lineRule="auto"/>
        <w:rPr>
          <w:b/>
          <w:sz w:val="24"/>
          <w:szCs w:val="24"/>
        </w:rPr>
      </w:pPr>
      <w:r w:rsidRPr="00A9244D">
        <w:rPr>
          <w:b/>
          <w:sz w:val="24"/>
          <w:szCs w:val="24"/>
        </w:rPr>
        <w:t xml:space="preserve">  1м. Болезни органов дыхания – 266,2 – 28 %,</w:t>
      </w:r>
    </w:p>
    <w:p w:rsidR="00A9244D" w:rsidRPr="00A9244D" w:rsidRDefault="00A9244D" w:rsidP="00A9244D">
      <w:pPr>
        <w:spacing w:after="0" w:line="240" w:lineRule="auto"/>
        <w:rPr>
          <w:b/>
          <w:sz w:val="24"/>
          <w:szCs w:val="24"/>
        </w:rPr>
      </w:pPr>
      <w:r w:rsidRPr="00A9244D">
        <w:rPr>
          <w:b/>
          <w:sz w:val="24"/>
          <w:szCs w:val="24"/>
        </w:rPr>
        <w:t xml:space="preserve"> 2м. Болезни системы кровообращения – 99,3 – 10 %</w:t>
      </w:r>
    </w:p>
    <w:p w:rsidR="00CE6832" w:rsidRPr="00A9244D" w:rsidRDefault="00A9244D" w:rsidP="00A9244D">
      <w:pPr>
        <w:spacing w:after="0" w:line="240" w:lineRule="auto"/>
        <w:rPr>
          <w:b/>
          <w:sz w:val="24"/>
          <w:szCs w:val="24"/>
        </w:rPr>
      </w:pPr>
      <w:r w:rsidRPr="00A9244D">
        <w:rPr>
          <w:b/>
          <w:sz w:val="24"/>
          <w:szCs w:val="24"/>
        </w:rPr>
        <w:t>3м. Болезни костно – мышечной системы – 75,4 – 8 %</w:t>
      </w:r>
    </w:p>
    <w:p w:rsidR="008B04BA" w:rsidRDefault="008B04BA" w:rsidP="003B158A">
      <w:pPr>
        <w:spacing w:after="0" w:line="240" w:lineRule="auto"/>
      </w:pPr>
    </w:p>
    <w:tbl>
      <w:tblPr>
        <w:tblW w:w="9941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701"/>
        <w:gridCol w:w="3402"/>
        <w:gridCol w:w="1435"/>
      </w:tblGrid>
      <w:tr w:rsidR="00CE6832" w:rsidRPr="0061006A" w:rsidTr="007832BD">
        <w:trPr>
          <w:trHeight w:val="291"/>
          <w:jc w:val="center"/>
        </w:trPr>
        <w:tc>
          <w:tcPr>
            <w:tcW w:w="56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E6832" w:rsidRPr="0061006A" w:rsidRDefault="00CE6832" w:rsidP="00FC0D96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CE6832" w:rsidRPr="0061006A" w:rsidRDefault="00CE6832" w:rsidP="00FC0D96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  <w:r w:rsidRPr="0061006A"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  <w:t xml:space="preserve"> </w:t>
            </w:r>
            <w:r w:rsidR="00BD01D6" w:rsidRPr="0061006A"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  <w:t xml:space="preserve">Общая заболеваемость </w:t>
            </w:r>
            <w:r w:rsidR="00BD01D6" w:rsidRPr="0061006A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2012 г.</w:t>
            </w:r>
          </w:p>
        </w:tc>
        <w:tc>
          <w:tcPr>
            <w:tcW w:w="483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CE6832" w:rsidRPr="0061006A" w:rsidRDefault="00CE6832" w:rsidP="00FC0D96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</w:pPr>
            <w:r w:rsidRPr="0061006A">
              <w:rPr>
                <w:rFonts w:asciiTheme="majorHAnsi" w:eastAsia="Times New Roman" w:hAnsiTheme="majorHAnsi" w:cs="Arial"/>
                <w:b/>
                <w:sz w:val="20"/>
                <w:szCs w:val="20"/>
                <w:lang w:eastAsia="ru-RU"/>
              </w:rPr>
              <w:t xml:space="preserve">Общая заболеваемость </w:t>
            </w:r>
            <w:r w:rsidRPr="0061006A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201</w:t>
            </w:r>
            <w:r w:rsidR="00A45AE6" w:rsidRPr="0061006A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3</w:t>
            </w:r>
            <w:r w:rsidRPr="0061006A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BD01D6" w:rsidRPr="0061006A" w:rsidTr="007832BD">
        <w:trPr>
          <w:trHeight w:val="291"/>
          <w:jc w:val="center"/>
        </w:trPr>
        <w:tc>
          <w:tcPr>
            <w:tcW w:w="56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BD01D6" w:rsidRPr="0022215C" w:rsidRDefault="00BD01D6" w:rsidP="00FC0D96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BD01D6" w:rsidRPr="0022215C" w:rsidRDefault="00BD01D6" w:rsidP="00FC0D96">
            <w:pPr>
              <w:spacing w:after="0" w:line="240" w:lineRule="auto"/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</w:pPr>
            <w:r w:rsidRPr="0022215C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BD01D6" w:rsidRPr="0022215C" w:rsidRDefault="0022215C" w:rsidP="00FC0D96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215C">
              <w:rPr>
                <w:rFonts w:asciiTheme="majorHAnsi" w:hAnsiTheme="majorHAnsi"/>
                <w:b/>
                <w:sz w:val="20"/>
                <w:szCs w:val="20"/>
              </w:rPr>
              <w:t>935.6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-100%</w:t>
            </w:r>
          </w:p>
        </w:tc>
        <w:tc>
          <w:tcPr>
            <w:tcW w:w="340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BD01D6" w:rsidRPr="00D37A0C" w:rsidRDefault="00BD01D6" w:rsidP="00FC0D96">
            <w:pPr>
              <w:spacing w:after="0" w:line="240" w:lineRule="auto"/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</w:pPr>
            <w:r w:rsidRPr="00D37A0C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3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BD01D6" w:rsidRPr="00D37A0C" w:rsidRDefault="00D37A0C" w:rsidP="00FC0D96">
            <w:pPr>
              <w:spacing w:after="0" w:line="240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/>
                <w:b/>
                <w:sz w:val="20"/>
                <w:szCs w:val="20"/>
              </w:rPr>
              <w:t>938.9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-100%</w:t>
            </w:r>
          </w:p>
        </w:tc>
      </w:tr>
      <w:tr w:rsidR="00FC0D96" w:rsidRPr="0061006A" w:rsidTr="007832BD">
        <w:trPr>
          <w:trHeight w:val="137"/>
          <w:jc w:val="center"/>
        </w:trPr>
        <w:tc>
          <w:tcPr>
            <w:tcW w:w="5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C0D96" w:rsidRPr="0022215C" w:rsidRDefault="00FC0D96" w:rsidP="00FC0D96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</w:pPr>
            <w:r w:rsidRPr="0022215C"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FC0D96" w:rsidRPr="00FC0D96" w:rsidRDefault="00FC0D96" w:rsidP="00FC0D96">
            <w:pPr>
              <w:spacing w:after="0" w:line="240" w:lineRule="auto"/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</w:pPr>
            <w:r w:rsidRPr="00FC0D96"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  <w:t>болезни органов дыхания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C0D96" w:rsidRPr="00FC0D96" w:rsidRDefault="00FC0D96" w:rsidP="00FC0D96">
            <w:pPr>
              <w:spacing w:after="0" w:line="240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</w:pPr>
            <w:r w:rsidRPr="00FC0D96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280,1</w:t>
            </w:r>
            <w:r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FC0D96" w:rsidRPr="00D37A0C" w:rsidRDefault="00FC0D96" w:rsidP="00FC0D96">
            <w:pPr>
              <w:spacing w:after="0" w:line="240" w:lineRule="auto"/>
              <w:rPr>
                <w:rFonts w:asciiTheme="majorHAnsi" w:hAnsiTheme="majorHAnsi" w:cs="Calibri"/>
                <w:b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 w:cs="Calibri"/>
                <w:b/>
                <w:color w:val="000000"/>
                <w:sz w:val="20"/>
                <w:szCs w:val="20"/>
              </w:rPr>
              <w:t>Болезни органов дыхания</w:t>
            </w:r>
          </w:p>
        </w:tc>
        <w:tc>
          <w:tcPr>
            <w:tcW w:w="143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FC0D96" w:rsidRPr="00D37A0C" w:rsidRDefault="00FC0D96" w:rsidP="00FC0D96">
            <w:pPr>
              <w:spacing w:after="0" w:line="240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266,2</w:t>
            </w:r>
            <w:r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-28,4%</w:t>
            </w:r>
          </w:p>
        </w:tc>
      </w:tr>
      <w:tr w:rsidR="00FC0D96" w:rsidRPr="0061006A" w:rsidTr="007832BD">
        <w:trPr>
          <w:trHeight w:val="140"/>
          <w:jc w:val="center"/>
        </w:trPr>
        <w:tc>
          <w:tcPr>
            <w:tcW w:w="5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C0D96" w:rsidRPr="0022215C" w:rsidRDefault="00FC0D96" w:rsidP="00FC0D96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</w:pPr>
            <w:r w:rsidRPr="0022215C"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FC0D96" w:rsidRPr="00FC0D96" w:rsidRDefault="00FC0D96" w:rsidP="00FC0D96">
            <w:pPr>
              <w:spacing w:after="0" w:line="240" w:lineRule="auto"/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</w:pPr>
            <w:r w:rsidRPr="00FC0D96"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  <w:t>болезни системы кровообращения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C0D96" w:rsidRPr="00FC0D96" w:rsidRDefault="00FC0D96" w:rsidP="00FC0D96">
            <w:pPr>
              <w:spacing w:after="0" w:line="240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</w:pPr>
            <w:r w:rsidRPr="00FC0D96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102,4</w:t>
            </w:r>
            <w:r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FC0D96" w:rsidRPr="00D37A0C" w:rsidRDefault="00FC0D96" w:rsidP="00FC0D96">
            <w:pPr>
              <w:spacing w:after="0" w:line="240" w:lineRule="auto"/>
              <w:rPr>
                <w:rFonts w:asciiTheme="majorHAnsi" w:hAnsiTheme="majorHAnsi" w:cs="Calibri"/>
                <w:b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 w:cs="Calibri"/>
                <w:b/>
                <w:color w:val="000000"/>
                <w:sz w:val="20"/>
                <w:szCs w:val="20"/>
              </w:rPr>
              <w:t>Болезни системы кровообращения</w:t>
            </w:r>
          </w:p>
        </w:tc>
        <w:tc>
          <w:tcPr>
            <w:tcW w:w="143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FC0D96" w:rsidRPr="00D37A0C" w:rsidRDefault="00FC0D96" w:rsidP="00FC0D96">
            <w:pPr>
              <w:spacing w:after="0" w:line="240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99,3</w:t>
            </w:r>
            <w:r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 xml:space="preserve"> -10,6%</w:t>
            </w:r>
          </w:p>
        </w:tc>
      </w:tr>
      <w:tr w:rsidR="00FC0D96" w:rsidRPr="0061006A" w:rsidTr="007832BD">
        <w:trPr>
          <w:trHeight w:val="230"/>
          <w:jc w:val="center"/>
        </w:trPr>
        <w:tc>
          <w:tcPr>
            <w:tcW w:w="5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C0D96" w:rsidRPr="0022215C" w:rsidRDefault="00FC0D96" w:rsidP="00FC0D96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</w:pPr>
            <w:r w:rsidRPr="0022215C"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C0D96" w:rsidRPr="00FC0D96" w:rsidRDefault="00FC0D96" w:rsidP="00FC0D96">
            <w:pPr>
              <w:spacing w:after="0" w:line="240" w:lineRule="auto"/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</w:pPr>
            <w:r w:rsidRPr="00FC0D96"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  <w:t>болезни глаза и его придаточного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C0D96" w:rsidRPr="00FC0D96" w:rsidRDefault="00FC0D96" w:rsidP="00FC0D96">
            <w:pPr>
              <w:spacing w:after="0" w:line="240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</w:pPr>
            <w:r w:rsidRPr="00FC0D96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79,1</w:t>
            </w:r>
            <w:r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FC0D96" w:rsidRPr="00D37A0C" w:rsidRDefault="00FC0D96" w:rsidP="00FC0D96">
            <w:pPr>
              <w:spacing w:after="0" w:line="240" w:lineRule="auto"/>
              <w:rPr>
                <w:rFonts w:asciiTheme="majorHAnsi" w:hAnsiTheme="majorHAnsi" w:cs="Calibri"/>
                <w:b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 w:cs="Calibri"/>
                <w:b/>
                <w:color w:val="000000"/>
                <w:sz w:val="20"/>
                <w:szCs w:val="20"/>
              </w:rPr>
              <w:t>Болезни костно-мышечной системы</w:t>
            </w:r>
          </w:p>
        </w:tc>
        <w:tc>
          <w:tcPr>
            <w:tcW w:w="143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FC0D96" w:rsidRPr="00D37A0C" w:rsidRDefault="00FC0D96" w:rsidP="00FC0D96">
            <w:pPr>
              <w:spacing w:after="0" w:line="240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75,4</w:t>
            </w:r>
            <w:r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-8,0%</w:t>
            </w:r>
          </w:p>
        </w:tc>
      </w:tr>
      <w:tr w:rsidR="00FC0D96" w:rsidRPr="0061006A" w:rsidTr="007832BD">
        <w:trPr>
          <w:trHeight w:val="274"/>
          <w:jc w:val="center"/>
        </w:trPr>
        <w:tc>
          <w:tcPr>
            <w:tcW w:w="5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C0D96" w:rsidRPr="0022215C" w:rsidRDefault="00FC0D96" w:rsidP="00FC0D96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</w:pPr>
            <w:r w:rsidRPr="0022215C"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C0D96" w:rsidRPr="00FC0D96" w:rsidRDefault="00FC0D96" w:rsidP="00FC0D96">
            <w:pPr>
              <w:spacing w:after="0" w:line="240" w:lineRule="auto"/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</w:pPr>
            <w:r w:rsidRPr="00FC0D96"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  <w:t xml:space="preserve">психические расстройства 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C0D96" w:rsidRPr="00FC0D96" w:rsidRDefault="00FC0D96" w:rsidP="00FC0D96">
            <w:pPr>
              <w:spacing w:after="0" w:line="240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</w:pPr>
            <w:r w:rsidRPr="00FC0D96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66,3</w:t>
            </w:r>
            <w:r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FC0D96" w:rsidRPr="00D37A0C" w:rsidRDefault="00FC0D96" w:rsidP="00FC0D96">
            <w:pPr>
              <w:spacing w:after="0" w:line="240" w:lineRule="auto"/>
              <w:rPr>
                <w:rFonts w:asciiTheme="majorHAnsi" w:hAnsiTheme="majorHAnsi" w:cs="Calibri"/>
                <w:b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 w:cs="Calibri"/>
                <w:b/>
                <w:color w:val="000000"/>
                <w:sz w:val="20"/>
                <w:szCs w:val="20"/>
              </w:rPr>
              <w:t>Психические расстройства</w:t>
            </w:r>
          </w:p>
        </w:tc>
        <w:tc>
          <w:tcPr>
            <w:tcW w:w="143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FC0D96" w:rsidRPr="00D37A0C" w:rsidRDefault="00FC0D96" w:rsidP="00FC0D96">
            <w:pPr>
              <w:spacing w:after="0" w:line="240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66,8</w:t>
            </w:r>
            <w:r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-7,1%</w:t>
            </w:r>
          </w:p>
        </w:tc>
      </w:tr>
      <w:tr w:rsidR="00FC0D96" w:rsidRPr="0061006A" w:rsidTr="007832BD">
        <w:trPr>
          <w:trHeight w:val="337"/>
          <w:jc w:val="center"/>
        </w:trPr>
        <w:tc>
          <w:tcPr>
            <w:tcW w:w="56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C0D96" w:rsidRPr="0022215C" w:rsidRDefault="00FC0D96" w:rsidP="00FC0D96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</w:pPr>
            <w:r w:rsidRPr="0022215C"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C0D96" w:rsidRPr="00FC0D96" w:rsidRDefault="00FC0D96" w:rsidP="00FC0D96">
            <w:pPr>
              <w:spacing w:after="0" w:line="240" w:lineRule="auto"/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</w:pPr>
            <w:r w:rsidRPr="00FC0D96"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  <w:t xml:space="preserve">болезни костно-мышечной системы 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FC0D96" w:rsidRPr="00FC0D96" w:rsidRDefault="00FC0D96" w:rsidP="00FC0D96">
            <w:pPr>
              <w:spacing w:after="0" w:line="240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</w:pPr>
            <w:r w:rsidRPr="00FC0D96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59,3</w:t>
            </w:r>
            <w:r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FC0D96" w:rsidRPr="00D37A0C" w:rsidRDefault="00FC0D96" w:rsidP="00FC0D96">
            <w:pPr>
              <w:spacing w:after="0" w:line="240" w:lineRule="auto"/>
              <w:rPr>
                <w:rFonts w:asciiTheme="majorHAnsi" w:hAnsiTheme="majorHAnsi" w:cs="Calibri"/>
                <w:b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 w:cs="Calibri"/>
                <w:b/>
                <w:color w:val="000000"/>
                <w:sz w:val="20"/>
                <w:szCs w:val="20"/>
              </w:rPr>
              <w:t>Болезни мочеполовой системы</w:t>
            </w:r>
          </w:p>
        </w:tc>
        <w:tc>
          <w:tcPr>
            <w:tcW w:w="143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FC0D96" w:rsidRPr="00D37A0C" w:rsidRDefault="00FC0D96" w:rsidP="00FC0D96">
            <w:pPr>
              <w:spacing w:after="0" w:line="240" w:lineRule="auto"/>
              <w:jc w:val="center"/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66,7</w:t>
            </w:r>
            <w:r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-7,1%</w:t>
            </w:r>
          </w:p>
        </w:tc>
      </w:tr>
    </w:tbl>
    <w:p w:rsidR="00BD01D6" w:rsidRDefault="00BD01D6" w:rsidP="008F7F7A">
      <w:pPr>
        <w:spacing w:after="0" w:line="240" w:lineRule="auto"/>
        <w:rPr>
          <w:b/>
          <w:bCs/>
        </w:rPr>
      </w:pPr>
    </w:p>
    <w:p w:rsidR="00612510" w:rsidRPr="00C678E9" w:rsidRDefault="00612510" w:rsidP="00612510">
      <w:pPr>
        <w:spacing w:after="0" w:line="240" w:lineRule="auto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Первичная </w:t>
      </w:r>
      <w:r w:rsidRPr="00C678E9">
        <w:rPr>
          <w:rFonts w:asciiTheme="majorHAnsi" w:hAnsiTheme="majorHAnsi"/>
          <w:b/>
          <w:bCs/>
        </w:rPr>
        <w:t xml:space="preserve"> заболеваемость по группам населения (на 1000 населения) </w:t>
      </w:r>
    </w:p>
    <w:tbl>
      <w:tblPr>
        <w:tblW w:w="98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5"/>
        <w:gridCol w:w="1559"/>
        <w:gridCol w:w="1432"/>
        <w:gridCol w:w="1403"/>
        <w:gridCol w:w="1593"/>
        <w:gridCol w:w="1242"/>
      </w:tblGrid>
      <w:tr w:rsidR="00612510" w:rsidRPr="00C678E9" w:rsidTr="00612510">
        <w:trPr>
          <w:trHeight w:val="37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12510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Классы болезней</w:t>
            </w:r>
          </w:p>
          <w:p w:rsidR="00612510" w:rsidRPr="00C678E9" w:rsidRDefault="00612510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 xml:space="preserve">2011 </w:t>
            </w:r>
          </w:p>
        </w:tc>
        <w:tc>
          <w:tcPr>
            <w:tcW w:w="1559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12510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Всего</w:t>
            </w:r>
          </w:p>
        </w:tc>
        <w:tc>
          <w:tcPr>
            <w:tcW w:w="1432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12510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Дети</w:t>
            </w:r>
          </w:p>
          <w:p w:rsidR="00612510" w:rsidRPr="00C678E9" w:rsidRDefault="00612510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 xml:space="preserve"> </w:t>
            </w: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0-14 лет</w:t>
            </w:r>
          </w:p>
        </w:tc>
        <w:tc>
          <w:tcPr>
            <w:tcW w:w="140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12510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Подростки</w:t>
            </w:r>
          </w:p>
          <w:p w:rsidR="00612510" w:rsidRPr="00C678E9" w:rsidRDefault="00612510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 xml:space="preserve"> </w:t>
            </w: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15-17 лет</w:t>
            </w:r>
          </w:p>
        </w:tc>
        <w:tc>
          <w:tcPr>
            <w:tcW w:w="159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12510" w:rsidP="006D6805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  <w:r w:rsidRPr="00C678E9">
              <w:rPr>
                <w:rFonts w:asciiTheme="majorHAnsi" w:eastAsia="Calibri" w:hAnsiTheme="majorHAnsi" w:cs="Arial"/>
                <w:b/>
                <w:bCs/>
                <w:kern w:val="24"/>
                <w:sz w:val="21"/>
                <w:szCs w:val="21"/>
              </w:rPr>
              <w:t xml:space="preserve">Дети </w:t>
            </w:r>
          </w:p>
          <w:p w:rsidR="00612510" w:rsidRPr="00C678E9" w:rsidRDefault="00612510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C678E9">
              <w:rPr>
                <w:rFonts w:asciiTheme="majorHAnsi" w:eastAsia="Calibri" w:hAnsiTheme="majorHAnsi" w:cs="Arial"/>
                <w:b/>
                <w:bCs/>
                <w:kern w:val="24"/>
                <w:sz w:val="21"/>
                <w:szCs w:val="21"/>
              </w:rPr>
              <w:t>0-17 лет</w:t>
            </w:r>
          </w:p>
        </w:tc>
        <w:tc>
          <w:tcPr>
            <w:tcW w:w="1242" w:type="dxa"/>
            <w:shd w:val="clear" w:color="auto" w:fill="FFFFFF" w:themeFill="background1"/>
          </w:tcPr>
          <w:p w:rsidR="00612510" w:rsidRPr="00C678E9" w:rsidRDefault="00612510" w:rsidP="006D6805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Взрослые</w:t>
            </w:r>
          </w:p>
        </w:tc>
      </w:tr>
      <w:tr w:rsidR="005377E0" w:rsidRPr="00C678E9" w:rsidTr="00422DA7">
        <w:trPr>
          <w:trHeight w:val="8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Pr="00C678E9" w:rsidRDefault="005377E0" w:rsidP="006D6805">
            <w:pPr>
              <w:spacing w:after="0" w:line="240" w:lineRule="auto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>Усть  - Таркский район</w:t>
            </w:r>
          </w:p>
        </w:tc>
        <w:tc>
          <w:tcPr>
            <w:tcW w:w="1559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A26DA9" w:rsidRDefault="005377E0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26DA9">
              <w:rPr>
                <w:rFonts w:asciiTheme="majorHAnsi" w:hAnsiTheme="majorHAnsi"/>
                <w:b/>
                <w:sz w:val="24"/>
                <w:szCs w:val="24"/>
              </w:rPr>
              <w:t>491.7</w:t>
            </w:r>
          </w:p>
        </w:tc>
        <w:tc>
          <w:tcPr>
            <w:tcW w:w="1432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C41BAA" w:rsidRDefault="005377E0" w:rsidP="006D68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1BAA">
              <w:rPr>
                <w:b/>
                <w:sz w:val="24"/>
                <w:szCs w:val="24"/>
              </w:rPr>
              <w:t>1203.6</w:t>
            </w:r>
          </w:p>
        </w:tc>
        <w:tc>
          <w:tcPr>
            <w:tcW w:w="140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3B7081" w:rsidRDefault="005377E0" w:rsidP="006D68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B7081">
              <w:rPr>
                <w:b/>
                <w:sz w:val="24"/>
                <w:szCs w:val="24"/>
              </w:rPr>
              <w:t>1309.5</w:t>
            </w:r>
          </w:p>
        </w:tc>
        <w:tc>
          <w:tcPr>
            <w:tcW w:w="159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C41BAA" w:rsidRDefault="005377E0" w:rsidP="006D68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1BAA">
              <w:rPr>
                <w:b/>
                <w:sz w:val="24"/>
                <w:szCs w:val="24"/>
              </w:rPr>
              <w:t>1203.6</w:t>
            </w:r>
          </w:p>
        </w:tc>
        <w:tc>
          <w:tcPr>
            <w:tcW w:w="1242" w:type="dxa"/>
            <w:shd w:val="clear" w:color="auto" w:fill="FFFFFF" w:themeFill="background1"/>
          </w:tcPr>
          <w:p w:rsidR="005377E0" w:rsidRPr="00C678E9" w:rsidRDefault="005377E0" w:rsidP="006D6805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  <w:r w:rsidRPr="00F20078">
              <w:rPr>
                <w:rFonts w:asciiTheme="majorHAnsi" w:hAnsiTheme="majorHAnsi"/>
                <w:b/>
                <w:sz w:val="22"/>
                <w:szCs w:val="22"/>
              </w:rPr>
              <w:t>286.3</w:t>
            </w:r>
          </w:p>
        </w:tc>
      </w:tr>
      <w:tr w:rsidR="005377E0" w:rsidRPr="00C678E9" w:rsidTr="00422DA7">
        <w:trPr>
          <w:trHeight w:val="8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Default="005377E0" w:rsidP="006D6805">
            <w:pPr>
              <w:spacing w:after="0" w:line="240" w:lineRule="auto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>Районы области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A26DA9" w:rsidRDefault="005377E0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26DA9">
              <w:rPr>
                <w:rFonts w:asciiTheme="majorHAnsi" w:hAnsiTheme="majorHAnsi"/>
                <w:b/>
                <w:sz w:val="24"/>
                <w:szCs w:val="24"/>
              </w:rPr>
              <w:t>668.5</w:t>
            </w:r>
          </w:p>
        </w:tc>
        <w:tc>
          <w:tcPr>
            <w:tcW w:w="1432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370B83" w:rsidRDefault="005377E0" w:rsidP="006D68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70B83">
              <w:rPr>
                <w:b/>
                <w:sz w:val="24"/>
                <w:szCs w:val="24"/>
              </w:rPr>
              <w:t>1546.1</w:t>
            </w:r>
          </w:p>
        </w:tc>
        <w:tc>
          <w:tcPr>
            <w:tcW w:w="140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A251A5" w:rsidRDefault="005377E0" w:rsidP="006D68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251A5">
              <w:rPr>
                <w:b/>
                <w:sz w:val="24"/>
                <w:szCs w:val="24"/>
              </w:rPr>
              <w:t>1284.1</w:t>
            </w:r>
          </w:p>
        </w:tc>
        <w:tc>
          <w:tcPr>
            <w:tcW w:w="159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370B83" w:rsidRDefault="005377E0" w:rsidP="006D68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70B83">
              <w:rPr>
                <w:b/>
                <w:sz w:val="24"/>
                <w:szCs w:val="24"/>
              </w:rPr>
              <w:t>1546.1</w:t>
            </w:r>
          </w:p>
        </w:tc>
        <w:tc>
          <w:tcPr>
            <w:tcW w:w="1242" w:type="dxa"/>
            <w:shd w:val="clear" w:color="auto" w:fill="FFFFFF" w:themeFill="background1"/>
          </w:tcPr>
          <w:p w:rsidR="005377E0" w:rsidRPr="00C678E9" w:rsidRDefault="005377E0" w:rsidP="006D6805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  <w:r w:rsidRPr="00F20078">
              <w:rPr>
                <w:rFonts w:asciiTheme="majorHAnsi" w:hAnsiTheme="majorHAnsi"/>
                <w:b/>
                <w:sz w:val="22"/>
                <w:szCs w:val="22"/>
              </w:rPr>
              <w:t>463.5</w:t>
            </w:r>
          </w:p>
        </w:tc>
      </w:tr>
      <w:tr w:rsidR="005377E0" w:rsidRPr="00C678E9" w:rsidTr="00422DA7">
        <w:trPr>
          <w:trHeight w:val="8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5377E0" w:rsidRDefault="005377E0" w:rsidP="006D6805">
            <w:pPr>
              <w:spacing w:after="0" w:line="240" w:lineRule="auto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>НСО</w:t>
            </w:r>
          </w:p>
        </w:tc>
        <w:tc>
          <w:tcPr>
            <w:tcW w:w="1559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A26DA9" w:rsidRDefault="005377E0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26DA9">
              <w:rPr>
                <w:rFonts w:asciiTheme="majorHAnsi" w:hAnsiTheme="majorHAnsi"/>
                <w:b/>
                <w:sz w:val="24"/>
                <w:szCs w:val="24"/>
              </w:rPr>
              <w:t>770.7</w:t>
            </w:r>
          </w:p>
        </w:tc>
        <w:tc>
          <w:tcPr>
            <w:tcW w:w="1432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6D6805" w:rsidRDefault="005377E0" w:rsidP="006D68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D6805">
              <w:rPr>
                <w:b/>
                <w:sz w:val="24"/>
                <w:szCs w:val="24"/>
              </w:rPr>
              <w:t>2241.5</w:t>
            </w:r>
          </w:p>
        </w:tc>
        <w:tc>
          <w:tcPr>
            <w:tcW w:w="140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A251A5" w:rsidRDefault="005377E0" w:rsidP="006D68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251A5">
              <w:rPr>
                <w:b/>
                <w:sz w:val="24"/>
                <w:szCs w:val="24"/>
              </w:rPr>
              <w:t>1313.0</w:t>
            </w:r>
          </w:p>
        </w:tc>
        <w:tc>
          <w:tcPr>
            <w:tcW w:w="159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5377E0" w:rsidRPr="00DA14A0" w:rsidRDefault="005377E0" w:rsidP="006D68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14A0">
              <w:rPr>
                <w:b/>
                <w:sz w:val="24"/>
                <w:szCs w:val="24"/>
              </w:rPr>
              <w:t>2241.5</w:t>
            </w:r>
          </w:p>
        </w:tc>
        <w:tc>
          <w:tcPr>
            <w:tcW w:w="1242" w:type="dxa"/>
            <w:shd w:val="clear" w:color="auto" w:fill="FFFFFF" w:themeFill="background1"/>
          </w:tcPr>
          <w:p w:rsidR="005377E0" w:rsidRPr="00C678E9" w:rsidRDefault="005377E0" w:rsidP="006D6805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  <w:r w:rsidRPr="00F20078">
              <w:rPr>
                <w:rFonts w:asciiTheme="majorHAnsi" w:hAnsiTheme="majorHAnsi"/>
                <w:b/>
                <w:sz w:val="22"/>
                <w:szCs w:val="22"/>
              </w:rPr>
              <w:t>543.1</w:t>
            </w:r>
          </w:p>
        </w:tc>
      </w:tr>
    </w:tbl>
    <w:p w:rsidR="00612510" w:rsidRDefault="00612510" w:rsidP="00612510">
      <w:pPr>
        <w:spacing w:after="0" w:line="240" w:lineRule="auto"/>
        <w:jc w:val="center"/>
        <w:rPr>
          <w:b/>
          <w:bCs/>
        </w:rPr>
      </w:pPr>
    </w:p>
    <w:tbl>
      <w:tblPr>
        <w:tblW w:w="98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5"/>
        <w:gridCol w:w="1559"/>
        <w:gridCol w:w="1432"/>
        <w:gridCol w:w="1801"/>
        <w:gridCol w:w="1195"/>
        <w:gridCol w:w="1242"/>
      </w:tblGrid>
      <w:tr w:rsidR="00612510" w:rsidRPr="00C678E9" w:rsidTr="00612510">
        <w:trPr>
          <w:trHeight w:val="37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12510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Классы болезней</w:t>
            </w:r>
          </w:p>
          <w:p w:rsidR="00612510" w:rsidRPr="00C678E9" w:rsidRDefault="00612510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201</w:t>
            </w: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>2</w:t>
            </w: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12510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Всего</w:t>
            </w:r>
          </w:p>
        </w:tc>
        <w:tc>
          <w:tcPr>
            <w:tcW w:w="1432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12510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Дети</w:t>
            </w:r>
          </w:p>
          <w:p w:rsidR="00612510" w:rsidRPr="00C678E9" w:rsidRDefault="00612510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 xml:space="preserve"> </w:t>
            </w: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0-14 лет</w:t>
            </w:r>
          </w:p>
        </w:tc>
        <w:tc>
          <w:tcPr>
            <w:tcW w:w="1801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12510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Подростки</w:t>
            </w:r>
          </w:p>
          <w:p w:rsidR="00612510" w:rsidRPr="00C678E9" w:rsidRDefault="00612510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 xml:space="preserve"> </w:t>
            </w: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15-17 лет</w:t>
            </w:r>
          </w:p>
        </w:tc>
        <w:tc>
          <w:tcPr>
            <w:tcW w:w="119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12510" w:rsidP="006D6805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  <w:r w:rsidRPr="00C678E9">
              <w:rPr>
                <w:rFonts w:asciiTheme="majorHAnsi" w:eastAsia="Calibri" w:hAnsiTheme="majorHAnsi" w:cs="Arial"/>
                <w:b/>
                <w:bCs/>
                <w:kern w:val="24"/>
                <w:sz w:val="21"/>
                <w:szCs w:val="21"/>
              </w:rPr>
              <w:t xml:space="preserve">Дети </w:t>
            </w:r>
          </w:p>
          <w:p w:rsidR="00612510" w:rsidRPr="00C678E9" w:rsidRDefault="00612510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C678E9">
              <w:rPr>
                <w:rFonts w:asciiTheme="majorHAnsi" w:eastAsia="Calibri" w:hAnsiTheme="majorHAnsi" w:cs="Arial"/>
                <w:b/>
                <w:bCs/>
                <w:kern w:val="24"/>
                <w:sz w:val="21"/>
                <w:szCs w:val="21"/>
              </w:rPr>
              <w:t>0-17 лет</w:t>
            </w:r>
          </w:p>
        </w:tc>
        <w:tc>
          <w:tcPr>
            <w:tcW w:w="1242" w:type="dxa"/>
            <w:shd w:val="clear" w:color="auto" w:fill="FFFFFF" w:themeFill="background1"/>
          </w:tcPr>
          <w:p w:rsidR="00612510" w:rsidRPr="00C678E9" w:rsidRDefault="00612510" w:rsidP="006D6805">
            <w:pPr>
              <w:pStyle w:val="a3"/>
              <w:spacing w:before="0" w:beforeAutospacing="0" w:after="0" w:afterAutospacing="0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Взрослые</w:t>
            </w:r>
          </w:p>
        </w:tc>
      </w:tr>
      <w:tr w:rsidR="006D6805" w:rsidRPr="00C678E9" w:rsidTr="00612510">
        <w:trPr>
          <w:trHeight w:val="8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D6805" w:rsidRPr="00C678E9" w:rsidRDefault="006D6805" w:rsidP="006D6805">
            <w:pPr>
              <w:spacing w:after="0" w:line="240" w:lineRule="auto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>Усть  - Таркский район</w:t>
            </w:r>
          </w:p>
        </w:tc>
        <w:tc>
          <w:tcPr>
            <w:tcW w:w="1559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D6805" w:rsidRPr="00C678E9" w:rsidRDefault="006D6805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A26DA9">
              <w:rPr>
                <w:rFonts w:asciiTheme="majorHAnsi" w:hAnsiTheme="majorHAnsi"/>
                <w:b/>
                <w:sz w:val="24"/>
                <w:szCs w:val="24"/>
              </w:rPr>
              <w:t>551.8</w:t>
            </w:r>
          </w:p>
        </w:tc>
        <w:tc>
          <w:tcPr>
            <w:tcW w:w="1432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D6805" w:rsidRPr="00C41BAA" w:rsidRDefault="006D6805" w:rsidP="006D68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1BAA">
              <w:rPr>
                <w:b/>
                <w:sz w:val="24"/>
                <w:szCs w:val="24"/>
              </w:rPr>
              <w:t>1431.7</w:t>
            </w:r>
          </w:p>
        </w:tc>
        <w:tc>
          <w:tcPr>
            <w:tcW w:w="1801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D6805" w:rsidRPr="003B7081" w:rsidRDefault="006D6805" w:rsidP="006D68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B7081">
              <w:rPr>
                <w:b/>
                <w:sz w:val="24"/>
                <w:szCs w:val="24"/>
              </w:rPr>
              <w:t>1092.6</w:t>
            </w:r>
          </w:p>
        </w:tc>
        <w:tc>
          <w:tcPr>
            <w:tcW w:w="119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D6805" w:rsidRPr="00C41BAA" w:rsidRDefault="006D6805" w:rsidP="006D68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1BAA">
              <w:rPr>
                <w:b/>
                <w:sz w:val="24"/>
                <w:szCs w:val="24"/>
              </w:rPr>
              <w:t>1431.7</w:t>
            </w:r>
          </w:p>
        </w:tc>
        <w:tc>
          <w:tcPr>
            <w:tcW w:w="1242" w:type="dxa"/>
            <w:shd w:val="clear" w:color="auto" w:fill="FFFFFF" w:themeFill="background1"/>
          </w:tcPr>
          <w:p w:rsidR="006D6805" w:rsidRPr="00F20078" w:rsidRDefault="006D6805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F20078">
              <w:rPr>
                <w:rFonts w:asciiTheme="majorHAnsi" w:hAnsiTheme="majorHAnsi"/>
                <w:b/>
              </w:rPr>
              <w:t>304.0</w:t>
            </w:r>
          </w:p>
        </w:tc>
      </w:tr>
      <w:tr w:rsidR="006D6805" w:rsidRPr="00C678E9" w:rsidTr="00612510">
        <w:trPr>
          <w:trHeight w:val="8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D6805" w:rsidRDefault="006D6805" w:rsidP="006D6805">
            <w:pPr>
              <w:spacing w:after="0" w:line="240" w:lineRule="auto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>Районы области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D6805" w:rsidRPr="00A26DA9" w:rsidRDefault="006D6805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26DA9">
              <w:rPr>
                <w:rFonts w:asciiTheme="majorHAnsi" w:hAnsiTheme="majorHAnsi"/>
                <w:b/>
                <w:sz w:val="24"/>
                <w:szCs w:val="24"/>
              </w:rPr>
              <w:t>641.0</w:t>
            </w:r>
          </w:p>
        </w:tc>
        <w:tc>
          <w:tcPr>
            <w:tcW w:w="1432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D6805" w:rsidRPr="0084766B" w:rsidRDefault="006D6805" w:rsidP="006D68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4766B">
              <w:rPr>
                <w:b/>
                <w:sz w:val="24"/>
                <w:szCs w:val="24"/>
              </w:rPr>
              <w:t>1467.2</w:t>
            </w:r>
          </w:p>
        </w:tc>
        <w:tc>
          <w:tcPr>
            <w:tcW w:w="1801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D6805" w:rsidRPr="00ED4297" w:rsidRDefault="006D6805" w:rsidP="006D68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D4297">
              <w:rPr>
                <w:b/>
                <w:sz w:val="24"/>
                <w:szCs w:val="24"/>
              </w:rPr>
              <w:t>1022.7</w:t>
            </w:r>
          </w:p>
        </w:tc>
        <w:tc>
          <w:tcPr>
            <w:tcW w:w="119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D6805" w:rsidRPr="0084766B" w:rsidRDefault="006D6805" w:rsidP="006D68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4766B">
              <w:rPr>
                <w:b/>
                <w:sz w:val="24"/>
                <w:szCs w:val="24"/>
              </w:rPr>
              <w:t>1467.2</w:t>
            </w:r>
          </w:p>
        </w:tc>
        <w:tc>
          <w:tcPr>
            <w:tcW w:w="1242" w:type="dxa"/>
            <w:shd w:val="clear" w:color="auto" w:fill="FFFFFF" w:themeFill="background1"/>
          </w:tcPr>
          <w:p w:rsidR="006D6805" w:rsidRPr="00F20078" w:rsidRDefault="006D6805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F20078">
              <w:rPr>
                <w:rFonts w:asciiTheme="majorHAnsi" w:hAnsiTheme="majorHAnsi"/>
                <w:b/>
              </w:rPr>
              <w:t>443.0</w:t>
            </w:r>
          </w:p>
        </w:tc>
      </w:tr>
      <w:tr w:rsidR="006D6805" w:rsidRPr="00C678E9" w:rsidTr="00612510">
        <w:trPr>
          <w:trHeight w:val="8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D6805" w:rsidRDefault="006D6805" w:rsidP="006D6805">
            <w:pPr>
              <w:spacing w:after="0" w:line="240" w:lineRule="auto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>НСО</w:t>
            </w:r>
          </w:p>
        </w:tc>
        <w:tc>
          <w:tcPr>
            <w:tcW w:w="1559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D6805" w:rsidRPr="00A26DA9" w:rsidRDefault="006D6805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26DA9">
              <w:rPr>
                <w:rFonts w:asciiTheme="majorHAnsi" w:hAnsiTheme="majorHAnsi"/>
                <w:b/>
                <w:sz w:val="24"/>
                <w:szCs w:val="24"/>
              </w:rPr>
              <w:t>725.3</w:t>
            </w:r>
          </w:p>
        </w:tc>
        <w:tc>
          <w:tcPr>
            <w:tcW w:w="1432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D6805" w:rsidRPr="006D6805" w:rsidRDefault="006D6805" w:rsidP="006D68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D6805">
              <w:rPr>
                <w:b/>
                <w:sz w:val="24"/>
                <w:szCs w:val="24"/>
              </w:rPr>
              <w:t>2174.5</w:t>
            </w:r>
          </w:p>
        </w:tc>
        <w:tc>
          <w:tcPr>
            <w:tcW w:w="1801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D6805" w:rsidRPr="00ED4297" w:rsidRDefault="006D6805" w:rsidP="006D680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D4297">
              <w:rPr>
                <w:b/>
                <w:sz w:val="24"/>
                <w:szCs w:val="24"/>
              </w:rPr>
              <w:t>1221.3</w:t>
            </w:r>
          </w:p>
        </w:tc>
        <w:tc>
          <w:tcPr>
            <w:tcW w:w="119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D6805" w:rsidRPr="0084766B" w:rsidRDefault="006D6805" w:rsidP="006D68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4766B">
              <w:rPr>
                <w:sz w:val="24"/>
                <w:szCs w:val="24"/>
              </w:rPr>
              <w:t>2174.5</w:t>
            </w:r>
          </w:p>
        </w:tc>
        <w:tc>
          <w:tcPr>
            <w:tcW w:w="1242" w:type="dxa"/>
            <w:shd w:val="clear" w:color="auto" w:fill="FFFFFF" w:themeFill="background1"/>
          </w:tcPr>
          <w:p w:rsidR="006D6805" w:rsidRPr="00F20078" w:rsidRDefault="006D6805" w:rsidP="006D6805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F20078">
              <w:rPr>
                <w:rFonts w:asciiTheme="majorHAnsi" w:hAnsiTheme="majorHAnsi"/>
                <w:b/>
              </w:rPr>
              <w:t>499.9</w:t>
            </w:r>
          </w:p>
        </w:tc>
      </w:tr>
    </w:tbl>
    <w:p w:rsidR="00612510" w:rsidRDefault="00612510" w:rsidP="004100ED">
      <w:pPr>
        <w:spacing w:after="0" w:line="240" w:lineRule="auto"/>
      </w:pPr>
    </w:p>
    <w:tbl>
      <w:tblPr>
        <w:tblW w:w="98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5"/>
        <w:gridCol w:w="1287"/>
        <w:gridCol w:w="1668"/>
        <w:gridCol w:w="1795"/>
        <w:gridCol w:w="1243"/>
        <w:gridCol w:w="1236"/>
      </w:tblGrid>
      <w:tr w:rsidR="00612510" w:rsidRPr="00C678E9" w:rsidTr="00612510">
        <w:trPr>
          <w:trHeight w:val="37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12510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Классы болезней</w:t>
            </w:r>
          </w:p>
          <w:p w:rsidR="00612510" w:rsidRPr="00C678E9" w:rsidRDefault="00612510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 xml:space="preserve">2013 </w:t>
            </w:r>
          </w:p>
        </w:tc>
        <w:tc>
          <w:tcPr>
            <w:tcW w:w="1287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12510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Всего</w:t>
            </w:r>
          </w:p>
        </w:tc>
        <w:tc>
          <w:tcPr>
            <w:tcW w:w="1668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12510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Дети</w:t>
            </w:r>
          </w:p>
          <w:p w:rsidR="00612510" w:rsidRPr="00C678E9" w:rsidRDefault="00612510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 xml:space="preserve"> </w:t>
            </w: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0-14 лет</w:t>
            </w:r>
          </w:p>
        </w:tc>
        <w:tc>
          <w:tcPr>
            <w:tcW w:w="179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12510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Подростки</w:t>
            </w:r>
          </w:p>
          <w:p w:rsidR="00612510" w:rsidRPr="00C678E9" w:rsidRDefault="00612510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 xml:space="preserve"> </w:t>
            </w: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15-17 лет</w:t>
            </w:r>
          </w:p>
        </w:tc>
        <w:tc>
          <w:tcPr>
            <w:tcW w:w="124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12510" w:rsidP="00612510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  <w:r w:rsidRPr="00C678E9">
              <w:rPr>
                <w:rFonts w:asciiTheme="majorHAnsi" w:eastAsia="Calibri" w:hAnsiTheme="majorHAnsi" w:cs="Arial"/>
                <w:b/>
                <w:bCs/>
                <w:kern w:val="24"/>
                <w:sz w:val="21"/>
                <w:szCs w:val="21"/>
              </w:rPr>
              <w:t xml:space="preserve">Дети </w:t>
            </w:r>
          </w:p>
          <w:p w:rsidR="00612510" w:rsidRPr="00C678E9" w:rsidRDefault="00612510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 w:rsidRPr="00C678E9">
              <w:rPr>
                <w:rFonts w:asciiTheme="majorHAnsi" w:eastAsia="Calibri" w:hAnsiTheme="majorHAnsi" w:cs="Arial"/>
                <w:b/>
                <w:bCs/>
                <w:kern w:val="24"/>
                <w:sz w:val="21"/>
                <w:szCs w:val="21"/>
              </w:rPr>
              <w:t>0-17 лет</w:t>
            </w:r>
          </w:p>
        </w:tc>
        <w:tc>
          <w:tcPr>
            <w:tcW w:w="1236" w:type="dxa"/>
            <w:shd w:val="clear" w:color="auto" w:fill="FFFFFF" w:themeFill="background1"/>
          </w:tcPr>
          <w:p w:rsidR="00612510" w:rsidRPr="00C678E9" w:rsidRDefault="00612510" w:rsidP="00612510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Theme="majorHAnsi" w:hAnsiTheme="majorHAnsi" w:cs="Arial"/>
                <w:sz w:val="21"/>
                <w:szCs w:val="21"/>
              </w:rPr>
            </w:pPr>
            <w:r w:rsidRPr="00C678E9">
              <w:rPr>
                <w:rFonts w:asciiTheme="majorHAnsi" w:hAnsiTheme="majorHAnsi"/>
                <w:b/>
                <w:bCs/>
                <w:sz w:val="21"/>
                <w:szCs w:val="21"/>
              </w:rPr>
              <w:t>Взрослые</w:t>
            </w:r>
          </w:p>
        </w:tc>
      </w:tr>
      <w:tr w:rsidR="00612510" w:rsidRPr="00C678E9" w:rsidTr="00612510">
        <w:trPr>
          <w:trHeight w:val="8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12510" w:rsidP="00612510">
            <w:pPr>
              <w:spacing w:after="0" w:line="240" w:lineRule="auto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>Усть  - Таркский район</w:t>
            </w:r>
          </w:p>
        </w:tc>
        <w:tc>
          <w:tcPr>
            <w:tcW w:w="1287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A26DA9" w:rsidRDefault="00612510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26DA9">
              <w:rPr>
                <w:rFonts w:asciiTheme="majorHAnsi" w:hAnsiTheme="majorHAnsi"/>
                <w:b/>
                <w:sz w:val="24"/>
                <w:szCs w:val="24"/>
              </w:rPr>
              <w:t>557.3</w:t>
            </w:r>
          </w:p>
        </w:tc>
        <w:tc>
          <w:tcPr>
            <w:tcW w:w="1668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D6805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1268,7</w:t>
            </w:r>
          </w:p>
        </w:tc>
        <w:tc>
          <w:tcPr>
            <w:tcW w:w="179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D6805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914,7</w:t>
            </w:r>
          </w:p>
        </w:tc>
        <w:tc>
          <w:tcPr>
            <w:tcW w:w="124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D6805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1208,6</w:t>
            </w:r>
          </w:p>
        </w:tc>
        <w:tc>
          <w:tcPr>
            <w:tcW w:w="1236" w:type="dxa"/>
            <w:shd w:val="clear" w:color="auto" w:fill="FFFFFF" w:themeFill="background1"/>
          </w:tcPr>
          <w:p w:rsidR="00612510" w:rsidRPr="00F20078" w:rsidRDefault="00612510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F20078">
              <w:rPr>
                <w:rFonts w:asciiTheme="majorHAnsi" w:hAnsiTheme="majorHAnsi"/>
                <w:b/>
              </w:rPr>
              <w:t>369.0</w:t>
            </w:r>
          </w:p>
        </w:tc>
      </w:tr>
      <w:tr w:rsidR="00612510" w:rsidRPr="00C678E9" w:rsidTr="00612510">
        <w:trPr>
          <w:trHeight w:val="8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Default="00612510" w:rsidP="00612510">
            <w:pPr>
              <w:spacing w:after="0" w:line="240" w:lineRule="auto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>Районы области</w:t>
            </w:r>
          </w:p>
        </w:tc>
        <w:tc>
          <w:tcPr>
            <w:tcW w:w="1287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A26DA9" w:rsidRDefault="00612510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26DA9">
              <w:rPr>
                <w:rFonts w:asciiTheme="majorHAnsi" w:hAnsiTheme="majorHAnsi"/>
                <w:b/>
                <w:sz w:val="24"/>
                <w:szCs w:val="24"/>
              </w:rPr>
              <w:t>654.6</w:t>
            </w:r>
          </w:p>
        </w:tc>
        <w:tc>
          <w:tcPr>
            <w:tcW w:w="1668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A435F5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>1520,5</w:t>
            </w:r>
          </w:p>
        </w:tc>
        <w:tc>
          <w:tcPr>
            <w:tcW w:w="179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DA14A0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>1282,3</w:t>
            </w:r>
          </w:p>
        </w:tc>
        <w:tc>
          <w:tcPr>
            <w:tcW w:w="124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12510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</w:p>
        </w:tc>
        <w:tc>
          <w:tcPr>
            <w:tcW w:w="1236" w:type="dxa"/>
            <w:shd w:val="clear" w:color="auto" w:fill="FFFFFF" w:themeFill="background1"/>
          </w:tcPr>
          <w:p w:rsidR="00612510" w:rsidRPr="00F20078" w:rsidRDefault="00612510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F20078">
              <w:rPr>
                <w:rFonts w:asciiTheme="majorHAnsi" w:hAnsiTheme="majorHAnsi"/>
                <w:b/>
              </w:rPr>
              <w:t>439.6</w:t>
            </w:r>
          </w:p>
        </w:tc>
      </w:tr>
      <w:tr w:rsidR="00612510" w:rsidRPr="00C678E9" w:rsidTr="00612510">
        <w:trPr>
          <w:trHeight w:val="87"/>
        </w:trPr>
        <w:tc>
          <w:tcPr>
            <w:tcW w:w="265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12510" w:rsidP="00612510">
            <w:pPr>
              <w:spacing w:after="0" w:line="240" w:lineRule="auto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>НСО</w:t>
            </w:r>
          </w:p>
        </w:tc>
        <w:tc>
          <w:tcPr>
            <w:tcW w:w="1287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A26DA9" w:rsidRDefault="00612510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26DA9">
              <w:rPr>
                <w:rFonts w:asciiTheme="majorHAnsi" w:hAnsiTheme="majorHAnsi"/>
                <w:b/>
                <w:sz w:val="24"/>
                <w:szCs w:val="24"/>
              </w:rPr>
              <w:t>770.0</w:t>
            </w:r>
          </w:p>
        </w:tc>
        <w:tc>
          <w:tcPr>
            <w:tcW w:w="1668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A435F5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>1962,4</w:t>
            </w:r>
          </w:p>
        </w:tc>
        <w:tc>
          <w:tcPr>
            <w:tcW w:w="1795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DA14A0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bCs/>
                <w:sz w:val="21"/>
                <w:szCs w:val="21"/>
              </w:rPr>
              <w:t>1414,2</w:t>
            </w:r>
          </w:p>
        </w:tc>
        <w:tc>
          <w:tcPr>
            <w:tcW w:w="1243" w:type="dxa"/>
            <w:shd w:val="clear" w:color="auto" w:fill="FFFFFF" w:themeFill="background1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612510" w:rsidRPr="00C678E9" w:rsidRDefault="00612510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21"/>
                <w:szCs w:val="21"/>
              </w:rPr>
            </w:pPr>
          </w:p>
        </w:tc>
        <w:tc>
          <w:tcPr>
            <w:tcW w:w="1236" w:type="dxa"/>
            <w:shd w:val="clear" w:color="auto" w:fill="FFFFFF" w:themeFill="background1"/>
          </w:tcPr>
          <w:p w:rsidR="00612510" w:rsidRPr="00F20078" w:rsidRDefault="00612510" w:rsidP="00612510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F20078">
              <w:rPr>
                <w:rFonts w:asciiTheme="majorHAnsi" w:hAnsiTheme="majorHAnsi"/>
                <w:b/>
              </w:rPr>
              <w:t>526.8</w:t>
            </w:r>
          </w:p>
        </w:tc>
      </w:tr>
    </w:tbl>
    <w:p w:rsidR="00A9244D" w:rsidRPr="00A9244D" w:rsidRDefault="00A9244D" w:rsidP="00F330AA">
      <w:pPr>
        <w:spacing w:after="0" w:line="240" w:lineRule="auto"/>
        <w:rPr>
          <w:b/>
          <w:bCs/>
          <w:sz w:val="24"/>
          <w:szCs w:val="24"/>
        </w:rPr>
      </w:pPr>
      <w:r w:rsidRPr="00A9244D">
        <w:rPr>
          <w:b/>
          <w:bCs/>
          <w:sz w:val="24"/>
          <w:szCs w:val="24"/>
        </w:rPr>
        <w:t xml:space="preserve">Отмечается рост и первичной заболеваемости (проведение осмотров взрослого населения и несовершеннолетних, детей сирот и находящихся </w:t>
      </w:r>
      <w:proofErr w:type="gramStart"/>
      <w:r w:rsidRPr="00A9244D">
        <w:rPr>
          <w:b/>
          <w:bCs/>
          <w:sz w:val="24"/>
          <w:szCs w:val="24"/>
        </w:rPr>
        <w:t>по</w:t>
      </w:r>
      <w:proofErr w:type="gramEnd"/>
      <w:r w:rsidRPr="00A9244D">
        <w:rPr>
          <w:b/>
          <w:bCs/>
          <w:sz w:val="24"/>
          <w:szCs w:val="24"/>
        </w:rPr>
        <w:t xml:space="preserve"> </w:t>
      </w:r>
      <w:proofErr w:type="gramStart"/>
      <w:r w:rsidRPr="00A9244D">
        <w:rPr>
          <w:b/>
          <w:bCs/>
          <w:sz w:val="24"/>
          <w:szCs w:val="24"/>
        </w:rPr>
        <w:t>опекой</w:t>
      </w:r>
      <w:proofErr w:type="gramEnd"/>
      <w:r w:rsidRPr="00A9244D">
        <w:rPr>
          <w:b/>
          <w:bCs/>
          <w:sz w:val="24"/>
          <w:szCs w:val="24"/>
        </w:rPr>
        <w:t xml:space="preserve">): у взрослых рост на 19 %, у подростков снижение на 20 %, у детей до 14 лет рост на 5,5 %. Всего населения рост 13 % </w:t>
      </w:r>
    </w:p>
    <w:p w:rsidR="009A3974" w:rsidRPr="00A9244D" w:rsidRDefault="009A3974" w:rsidP="00A9244D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A9244D">
        <w:rPr>
          <w:b/>
          <w:bCs/>
          <w:sz w:val="24"/>
          <w:szCs w:val="24"/>
        </w:rPr>
        <w:t>Структура первичной заболеваемости</w:t>
      </w:r>
      <w:r w:rsidR="006D6805" w:rsidRPr="00A9244D">
        <w:rPr>
          <w:b/>
          <w:bCs/>
          <w:sz w:val="24"/>
          <w:szCs w:val="24"/>
        </w:rPr>
        <w:t xml:space="preserve">  -  </w:t>
      </w:r>
      <w:r w:rsidR="003C4E35" w:rsidRPr="00A9244D">
        <w:rPr>
          <w:b/>
          <w:bCs/>
          <w:sz w:val="24"/>
          <w:szCs w:val="24"/>
        </w:rPr>
        <w:t xml:space="preserve"> </w:t>
      </w:r>
      <w:r w:rsidR="006D6805" w:rsidRPr="00A9244D">
        <w:rPr>
          <w:b/>
          <w:bCs/>
          <w:sz w:val="24"/>
          <w:szCs w:val="24"/>
        </w:rPr>
        <w:t>всего</w:t>
      </w:r>
    </w:p>
    <w:tbl>
      <w:tblPr>
        <w:tblStyle w:val="a6"/>
        <w:tblW w:w="994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364"/>
        <w:gridCol w:w="1417"/>
        <w:gridCol w:w="3119"/>
        <w:gridCol w:w="1469"/>
      </w:tblGrid>
      <w:tr w:rsidR="00CE6832" w:rsidRPr="00C678E9" w:rsidTr="0022215C">
        <w:trPr>
          <w:trHeight w:val="291"/>
        </w:trPr>
        <w:tc>
          <w:tcPr>
            <w:tcW w:w="572" w:type="dxa"/>
          </w:tcPr>
          <w:p w:rsidR="00CE6832" w:rsidRPr="00C678E9" w:rsidRDefault="00CE6832" w:rsidP="00CE6832">
            <w:pPr>
              <w:jc w:val="center"/>
              <w:rPr>
                <w:rFonts w:asciiTheme="majorHAnsi" w:eastAsia="Times New Roman" w:hAnsiTheme="majorHAnsi" w:cs="Arial"/>
                <w:sz w:val="21"/>
                <w:szCs w:val="21"/>
                <w:lang w:eastAsia="ru-RU"/>
              </w:rPr>
            </w:pPr>
          </w:p>
        </w:tc>
        <w:tc>
          <w:tcPr>
            <w:tcW w:w="4781" w:type="dxa"/>
            <w:gridSpan w:val="2"/>
          </w:tcPr>
          <w:p w:rsidR="00CE6832" w:rsidRPr="0022215C" w:rsidRDefault="00A45AE6" w:rsidP="00885957">
            <w:pPr>
              <w:jc w:val="center"/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</w:pPr>
            <w:r w:rsidRPr="0022215C">
              <w:rPr>
                <w:rFonts w:asciiTheme="majorHAnsi" w:eastAsia="Times New Roman" w:hAnsiTheme="majorHAnsi" w:cs="Arial"/>
                <w:b/>
                <w:bCs/>
                <w:sz w:val="20"/>
                <w:szCs w:val="20"/>
                <w:lang w:eastAsia="ru-RU"/>
              </w:rPr>
              <w:t>Первичная заболеваемость 2012</w:t>
            </w:r>
          </w:p>
        </w:tc>
        <w:tc>
          <w:tcPr>
            <w:tcW w:w="4588" w:type="dxa"/>
            <w:gridSpan w:val="2"/>
          </w:tcPr>
          <w:p w:rsidR="00CE6832" w:rsidRPr="00C678E9" w:rsidRDefault="00CE6832" w:rsidP="00885957">
            <w:pPr>
              <w:jc w:val="center"/>
              <w:rPr>
                <w:rFonts w:asciiTheme="majorHAnsi" w:eastAsia="Times New Roman" w:hAnsiTheme="majorHAnsi" w:cs="Arial"/>
                <w:b/>
                <w:bCs/>
                <w:sz w:val="21"/>
                <w:szCs w:val="21"/>
                <w:lang w:eastAsia="ru-RU"/>
              </w:rPr>
            </w:pPr>
            <w:r w:rsidRPr="00C678E9">
              <w:rPr>
                <w:rFonts w:asciiTheme="majorHAnsi" w:eastAsia="Times New Roman" w:hAnsiTheme="majorHAnsi" w:cs="Arial"/>
                <w:b/>
                <w:bCs/>
                <w:sz w:val="21"/>
                <w:szCs w:val="21"/>
                <w:lang w:eastAsia="ru-RU"/>
              </w:rPr>
              <w:t>Первичная заболеваемость</w:t>
            </w:r>
            <w:r w:rsidR="00885957">
              <w:rPr>
                <w:rFonts w:asciiTheme="majorHAnsi" w:eastAsia="Times New Roman" w:hAnsiTheme="majorHAnsi" w:cs="Arial"/>
                <w:b/>
                <w:bCs/>
                <w:sz w:val="21"/>
                <w:szCs w:val="21"/>
                <w:lang w:eastAsia="ru-RU"/>
              </w:rPr>
              <w:t xml:space="preserve">. </w:t>
            </w:r>
            <w:r w:rsidRPr="00C678E9">
              <w:rPr>
                <w:rFonts w:asciiTheme="majorHAnsi" w:eastAsia="Times New Roman" w:hAnsiTheme="majorHAnsi" w:cs="Arial"/>
                <w:b/>
                <w:bCs/>
                <w:sz w:val="21"/>
                <w:szCs w:val="21"/>
                <w:lang w:eastAsia="ru-RU"/>
              </w:rPr>
              <w:t>201</w:t>
            </w:r>
            <w:r w:rsidR="00A45AE6" w:rsidRPr="00C678E9">
              <w:rPr>
                <w:rFonts w:asciiTheme="majorHAnsi" w:eastAsia="Times New Roman" w:hAnsiTheme="majorHAnsi" w:cs="Arial"/>
                <w:b/>
                <w:bCs/>
                <w:sz w:val="21"/>
                <w:szCs w:val="21"/>
                <w:lang w:eastAsia="ru-RU"/>
              </w:rPr>
              <w:t>3</w:t>
            </w:r>
          </w:p>
        </w:tc>
      </w:tr>
      <w:tr w:rsidR="00A45AE6" w:rsidRPr="00C678E9" w:rsidTr="0022215C">
        <w:trPr>
          <w:trHeight w:val="291"/>
        </w:trPr>
        <w:tc>
          <w:tcPr>
            <w:tcW w:w="572" w:type="dxa"/>
          </w:tcPr>
          <w:p w:rsidR="00A45AE6" w:rsidRPr="00C678E9" w:rsidRDefault="00A45AE6" w:rsidP="00CE6832">
            <w:pPr>
              <w:jc w:val="center"/>
              <w:rPr>
                <w:rFonts w:asciiTheme="majorHAnsi" w:eastAsia="Times New Roman" w:hAnsiTheme="majorHAnsi" w:cs="Arial"/>
                <w:sz w:val="21"/>
                <w:szCs w:val="21"/>
                <w:lang w:eastAsia="ru-RU"/>
              </w:rPr>
            </w:pPr>
          </w:p>
        </w:tc>
        <w:tc>
          <w:tcPr>
            <w:tcW w:w="3364" w:type="dxa"/>
          </w:tcPr>
          <w:p w:rsidR="00A45AE6" w:rsidRPr="0022215C" w:rsidRDefault="00A45AE6" w:rsidP="004E31B4">
            <w:pPr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</w:pPr>
            <w:r w:rsidRPr="0022215C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</w:tcPr>
          <w:p w:rsidR="00A45AE6" w:rsidRPr="0022215C" w:rsidRDefault="0022215C" w:rsidP="00222683">
            <w:pPr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2215C">
              <w:rPr>
                <w:rFonts w:asciiTheme="majorHAnsi" w:hAnsiTheme="majorHAnsi"/>
                <w:b/>
                <w:sz w:val="20"/>
                <w:szCs w:val="20"/>
              </w:rPr>
              <w:t>551.8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-100%</w:t>
            </w:r>
          </w:p>
        </w:tc>
        <w:tc>
          <w:tcPr>
            <w:tcW w:w="3119" w:type="dxa"/>
          </w:tcPr>
          <w:p w:rsidR="00A45AE6" w:rsidRPr="00D37A0C" w:rsidRDefault="00A45AE6" w:rsidP="00CE6832">
            <w:pPr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</w:pPr>
            <w:r w:rsidRPr="00D37A0C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69" w:type="dxa"/>
          </w:tcPr>
          <w:p w:rsidR="00A45AE6" w:rsidRPr="00D37A0C" w:rsidRDefault="00D37A0C" w:rsidP="00CE6832">
            <w:pPr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37A0C">
              <w:rPr>
                <w:rFonts w:asciiTheme="majorHAnsi" w:hAnsiTheme="majorHAnsi"/>
                <w:b/>
                <w:sz w:val="20"/>
                <w:szCs w:val="20"/>
              </w:rPr>
              <w:t>557.3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-100%</w:t>
            </w:r>
          </w:p>
        </w:tc>
      </w:tr>
      <w:tr w:rsidR="00D37A0C" w:rsidRPr="00C678E9" w:rsidTr="00222683">
        <w:trPr>
          <w:trHeight w:val="137"/>
        </w:trPr>
        <w:tc>
          <w:tcPr>
            <w:tcW w:w="572" w:type="dxa"/>
          </w:tcPr>
          <w:p w:rsidR="00D37A0C" w:rsidRPr="00C678E9" w:rsidRDefault="00D37A0C" w:rsidP="00CE6832">
            <w:pPr>
              <w:jc w:val="center"/>
              <w:rPr>
                <w:rFonts w:asciiTheme="majorHAnsi" w:eastAsia="Times New Roman" w:hAnsiTheme="majorHAnsi" w:cs="Arial"/>
                <w:b/>
                <w:bCs/>
                <w:sz w:val="21"/>
                <w:szCs w:val="21"/>
                <w:lang w:eastAsia="ru-RU"/>
              </w:rPr>
            </w:pPr>
            <w:r w:rsidRPr="00C678E9">
              <w:rPr>
                <w:rFonts w:asciiTheme="majorHAnsi" w:eastAsia="Times New Roman" w:hAnsiTheme="majorHAnsi" w:cs="Arial"/>
                <w:b/>
                <w:bCs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364" w:type="dxa"/>
            <w:hideMark/>
          </w:tcPr>
          <w:p w:rsidR="00D37A0C" w:rsidRPr="0022215C" w:rsidRDefault="00D37A0C" w:rsidP="00222683">
            <w:pPr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</w:pPr>
            <w:r w:rsidRPr="0022215C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1417" w:type="dxa"/>
            <w:hideMark/>
          </w:tcPr>
          <w:p w:rsidR="00D37A0C" w:rsidRPr="0022215C" w:rsidRDefault="00FC0D96" w:rsidP="00222683">
            <w:pPr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>254,9-46%</w:t>
            </w:r>
          </w:p>
        </w:tc>
        <w:tc>
          <w:tcPr>
            <w:tcW w:w="3119" w:type="dxa"/>
            <w:hideMark/>
          </w:tcPr>
          <w:p w:rsidR="00D37A0C" w:rsidRPr="00D37A0C" w:rsidRDefault="00D37A0C" w:rsidP="00222683">
            <w:pPr>
              <w:rPr>
                <w:rFonts w:asciiTheme="majorHAnsi" w:hAnsiTheme="majorHAnsi" w:cs="Calibri"/>
                <w:b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 w:cs="Calibri"/>
                <w:b/>
                <w:color w:val="000000"/>
                <w:sz w:val="20"/>
                <w:szCs w:val="20"/>
              </w:rPr>
              <w:t>Болезни органов дыхания</w:t>
            </w:r>
          </w:p>
        </w:tc>
        <w:tc>
          <w:tcPr>
            <w:tcW w:w="1469" w:type="dxa"/>
          </w:tcPr>
          <w:p w:rsidR="00D37A0C" w:rsidRPr="00D37A0C" w:rsidRDefault="00D37A0C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235,4</w:t>
            </w:r>
            <w:r w:rsidR="0022215C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-42,2%</w:t>
            </w:r>
          </w:p>
        </w:tc>
      </w:tr>
      <w:tr w:rsidR="00D37A0C" w:rsidRPr="00C678E9" w:rsidTr="00222683">
        <w:trPr>
          <w:trHeight w:val="140"/>
        </w:trPr>
        <w:tc>
          <w:tcPr>
            <w:tcW w:w="572" w:type="dxa"/>
          </w:tcPr>
          <w:p w:rsidR="00D37A0C" w:rsidRPr="00C678E9" w:rsidRDefault="00D37A0C" w:rsidP="003C4E35">
            <w:pPr>
              <w:jc w:val="center"/>
              <w:rPr>
                <w:rFonts w:asciiTheme="majorHAnsi" w:eastAsia="Times New Roman" w:hAnsiTheme="majorHAnsi" w:cs="Arial"/>
                <w:b/>
                <w:bCs/>
                <w:sz w:val="21"/>
                <w:szCs w:val="21"/>
                <w:lang w:eastAsia="ru-RU"/>
              </w:rPr>
            </w:pPr>
            <w:r w:rsidRPr="00C678E9">
              <w:rPr>
                <w:rFonts w:asciiTheme="majorHAnsi" w:eastAsia="Times New Roman" w:hAnsiTheme="majorHAnsi" w:cs="Arial"/>
                <w:b/>
                <w:bCs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364" w:type="dxa"/>
            <w:hideMark/>
          </w:tcPr>
          <w:p w:rsidR="00D37A0C" w:rsidRPr="0022215C" w:rsidRDefault="00D37A0C" w:rsidP="00222683">
            <w:pPr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</w:pPr>
            <w:r w:rsidRPr="0022215C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17" w:type="dxa"/>
            <w:hideMark/>
          </w:tcPr>
          <w:p w:rsidR="00D37A0C" w:rsidRPr="0022215C" w:rsidRDefault="00FC0D96" w:rsidP="00222683">
            <w:pPr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>40,9-7%</w:t>
            </w:r>
          </w:p>
        </w:tc>
        <w:tc>
          <w:tcPr>
            <w:tcW w:w="3119" w:type="dxa"/>
            <w:hideMark/>
          </w:tcPr>
          <w:p w:rsidR="00D37A0C" w:rsidRPr="00D37A0C" w:rsidRDefault="00D37A0C" w:rsidP="00222683">
            <w:pPr>
              <w:rPr>
                <w:rFonts w:asciiTheme="majorHAnsi" w:hAnsiTheme="majorHAnsi" w:cs="Calibri"/>
                <w:b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 w:cs="Calibri"/>
                <w:b/>
                <w:color w:val="000000"/>
                <w:sz w:val="20"/>
                <w:szCs w:val="20"/>
              </w:rPr>
              <w:t>Болезни мочеполовой системы</w:t>
            </w:r>
          </w:p>
        </w:tc>
        <w:tc>
          <w:tcPr>
            <w:tcW w:w="1469" w:type="dxa"/>
          </w:tcPr>
          <w:p w:rsidR="00D37A0C" w:rsidRPr="00D37A0C" w:rsidRDefault="00D37A0C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48,7</w:t>
            </w:r>
            <w:r w:rsidR="0022215C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-8,7%</w:t>
            </w:r>
          </w:p>
        </w:tc>
      </w:tr>
      <w:tr w:rsidR="00D37A0C" w:rsidRPr="00C678E9" w:rsidTr="00222683">
        <w:trPr>
          <w:trHeight w:val="274"/>
        </w:trPr>
        <w:tc>
          <w:tcPr>
            <w:tcW w:w="572" w:type="dxa"/>
          </w:tcPr>
          <w:p w:rsidR="00D37A0C" w:rsidRPr="00C678E9" w:rsidRDefault="00D37A0C" w:rsidP="00CE6832">
            <w:pPr>
              <w:jc w:val="center"/>
              <w:rPr>
                <w:rFonts w:asciiTheme="majorHAnsi" w:eastAsia="Times New Roman" w:hAnsiTheme="majorHAnsi" w:cs="Arial"/>
                <w:b/>
                <w:bCs/>
                <w:sz w:val="21"/>
                <w:szCs w:val="21"/>
                <w:lang w:eastAsia="ru-RU"/>
              </w:rPr>
            </w:pPr>
            <w:r w:rsidRPr="00C678E9">
              <w:rPr>
                <w:rFonts w:asciiTheme="majorHAnsi" w:eastAsia="Times New Roman" w:hAnsiTheme="majorHAnsi" w:cs="Arial"/>
                <w:b/>
                <w:bCs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364" w:type="dxa"/>
            <w:hideMark/>
          </w:tcPr>
          <w:p w:rsidR="00D37A0C" w:rsidRPr="0022215C" w:rsidRDefault="00D37A0C" w:rsidP="00222683">
            <w:pPr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</w:pPr>
            <w:r w:rsidRPr="0022215C">
              <w:rPr>
                <w:rFonts w:asciiTheme="majorHAnsi" w:eastAsia="Times New Roman" w:hAnsiTheme="majorHAnsi" w:cs="Arial"/>
                <w:b/>
                <w:color w:val="000000"/>
                <w:sz w:val="20"/>
                <w:szCs w:val="20"/>
                <w:lang w:eastAsia="ru-RU"/>
              </w:rPr>
              <w:t>Травмы и отравления</w:t>
            </w:r>
          </w:p>
        </w:tc>
        <w:tc>
          <w:tcPr>
            <w:tcW w:w="1417" w:type="dxa"/>
            <w:hideMark/>
          </w:tcPr>
          <w:p w:rsidR="00D37A0C" w:rsidRPr="0022215C" w:rsidRDefault="00FC0D96" w:rsidP="00222683">
            <w:pPr>
              <w:jc w:val="center"/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="Arial"/>
                <w:b/>
                <w:bCs/>
                <w:color w:val="000000"/>
                <w:sz w:val="20"/>
                <w:szCs w:val="20"/>
                <w:lang w:eastAsia="ru-RU"/>
              </w:rPr>
              <w:t>31,4-6%</w:t>
            </w:r>
          </w:p>
        </w:tc>
        <w:tc>
          <w:tcPr>
            <w:tcW w:w="3119" w:type="dxa"/>
            <w:hideMark/>
          </w:tcPr>
          <w:p w:rsidR="00D37A0C" w:rsidRPr="00D37A0C" w:rsidRDefault="00D37A0C" w:rsidP="00222683">
            <w:pPr>
              <w:rPr>
                <w:rFonts w:asciiTheme="majorHAnsi" w:hAnsiTheme="majorHAnsi" w:cs="Calibri"/>
                <w:b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 w:cs="Calibri"/>
                <w:b/>
                <w:color w:val="000000"/>
                <w:sz w:val="20"/>
                <w:szCs w:val="20"/>
              </w:rPr>
              <w:t>Травмы и отравления</w:t>
            </w:r>
          </w:p>
        </w:tc>
        <w:tc>
          <w:tcPr>
            <w:tcW w:w="1469" w:type="dxa"/>
          </w:tcPr>
          <w:p w:rsidR="00D37A0C" w:rsidRPr="00D37A0C" w:rsidRDefault="00D37A0C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38,4</w:t>
            </w:r>
            <w:r w:rsidR="0022215C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-6,9%</w:t>
            </w:r>
          </w:p>
        </w:tc>
      </w:tr>
      <w:tr w:rsidR="00FC0D96" w:rsidRPr="00C678E9" w:rsidTr="00222683">
        <w:trPr>
          <w:trHeight w:val="337"/>
        </w:trPr>
        <w:tc>
          <w:tcPr>
            <w:tcW w:w="572" w:type="dxa"/>
          </w:tcPr>
          <w:p w:rsidR="00FC0D96" w:rsidRPr="00C678E9" w:rsidRDefault="00FC0D96" w:rsidP="00CE6832">
            <w:pPr>
              <w:jc w:val="center"/>
              <w:rPr>
                <w:rFonts w:asciiTheme="majorHAnsi" w:eastAsia="Times New Roman" w:hAnsiTheme="majorHAnsi" w:cs="Arial"/>
                <w:b/>
                <w:bCs/>
                <w:sz w:val="21"/>
                <w:szCs w:val="21"/>
                <w:lang w:eastAsia="ru-RU"/>
              </w:rPr>
            </w:pPr>
            <w:r w:rsidRPr="00C678E9">
              <w:rPr>
                <w:rFonts w:asciiTheme="majorHAnsi" w:eastAsia="Times New Roman" w:hAnsiTheme="majorHAnsi" w:cs="Arial"/>
                <w:b/>
                <w:bCs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364" w:type="dxa"/>
            <w:hideMark/>
          </w:tcPr>
          <w:p w:rsidR="00FC0D96" w:rsidRDefault="00222683" w:rsidP="00222683">
            <w:pP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Б</w:t>
            </w:r>
            <w:r w:rsidR="00FC0D96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олезни глаза и его придаточного аппарата</w:t>
            </w:r>
          </w:p>
        </w:tc>
        <w:tc>
          <w:tcPr>
            <w:tcW w:w="1417" w:type="dxa"/>
            <w:hideMark/>
          </w:tcPr>
          <w:p w:rsidR="00FC0D96" w:rsidRDefault="00FC0D96" w:rsidP="0022268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31,1-6%</w:t>
            </w:r>
          </w:p>
        </w:tc>
        <w:tc>
          <w:tcPr>
            <w:tcW w:w="3119" w:type="dxa"/>
            <w:hideMark/>
          </w:tcPr>
          <w:p w:rsidR="00FC0D96" w:rsidRPr="00D37A0C" w:rsidRDefault="00FC0D96" w:rsidP="00222683">
            <w:pPr>
              <w:rPr>
                <w:rFonts w:asciiTheme="majorHAnsi" w:hAnsiTheme="majorHAnsi" w:cs="Calibri"/>
                <w:b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 w:cs="Calibri"/>
                <w:b/>
                <w:color w:val="000000"/>
                <w:sz w:val="20"/>
                <w:szCs w:val="20"/>
              </w:rPr>
              <w:t>Инфекционные болезни</w:t>
            </w:r>
          </w:p>
        </w:tc>
        <w:tc>
          <w:tcPr>
            <w:tcW w:w="1469" w:type="dxa"/>
          </w:tcPr>
          <w:p w:rsidR="00FC0D96" w:rsidRPr="00D37A0C" w:rsidRDefault="00FC0D96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36,2</w:t>
            </w:r>
            <w:r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 xml:space="preserve"> -6,5%</w:t>
            </w:r>
          </w:p>
        </w:tc>
      </w:tr>
      <w:tr w:rsidR="00FC0D96" w:rsidRPr="00C678E9" w:rsidTr="00222683">
        <w:trPr>
          <w:trHeight w:val="337"/>
        </w:trPr>
        <w:tc>
          <w:tcPr>
            <w:tcW w:w="572" w:type="dxa"/>
          </w:tcPr>
          <w:p w:rsidR="00FC0D96" w:rsidRPr="00C678E9" w:rsidRDefault="00FC0D96" w:rsidP="00CE6832">
            <w:pPr>
              <w:jc w:val="center"/>
              <w:rPr>
                <w:rFonts w:asciiTheme="majorHAnsi" w:eastAsia="Times New Roman" w:hAnsiTheme="majorHAnsi" w:cs="Arial"/>
                <w:b/>
                <w:bCs/>
                <w:sz w:val="21"/>
                <w:szCs w:val="21"/>
                <w:lang w:eastAsia="ru-RU"/>
              </w:rPr>
            </w:pPr>
            <w:r w:rsidRPr="00C678E9">
              <w:rPr>
                <w:rFonts w:asciiTheme="majorHAnsi" w:eastAsia="Times New Roman" w:hAnsiTheme="majorHAnsi" w:cs="Arial"/>
                <w:b/>
                <w:bCs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364" w:type="dxa"/>
            <w:hideMark/>
          </w:tcPr>
          <w:p w:rsidR="00FC0D96" w:rsidRDefault="00222683" w:rsidP="00222683">
            <w:pP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Б</w:t>
            </w:r>
            <w:r w:rsidR="00FC0D96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олезни мочеполовой системы</w:t>
            </w:r>
          </w:p>
        </w:tc>
        <w:tc>
          <w:tcPr>
            <w:tcW w:w="1417" w:type="dxa"/>
            <w:hideMark/>
          </w:tcPr>
          <w:p w:rsidR="00FC0D96" w:rsidRDefault="00FC0D96" w:rsidP="0022268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30,7-6%</w:t>
            </w:r>
          </w:p>
        </w:tc>
        <w:tc>
          <w:tcPr>
            <w:tcW w:w="3119" w:type="dxa"/>
            <w:hideMark/>
          </w:tcPr>
          <w:p w:rsidR="00FC0D96" w:rsidRPr="00D37A0C" w:rsidRDefault="00FC0D96" w:rsidP="00222683">
            <w:pPr>
              <w:rPr>
                <w:rFonts w:asciiTheme="majorHAnsi" w:hAnsiTheme="majorHAnsi" w:cs="Calibri"/>
                <w:b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 w:cs="Calibri"/>
                <w:b/>
                <w:color w:val="000000"/>
                <w:sz w:val="20"/>
                <w:szCs w:val="20"/>
              </w:rPr>
              <w:t>Болезни костно-мышечной системы</w:t>
            </w:r>
          </w:p>
        </w:tc>
        <w:tc>
          <w:tcPr>
            <w:tcW w:w="1469" w:type="dxa"/>
          </w:tcPr>
          <w:p w:rsidR="00FC0D96" w:rsidRPr="00D37A0C" w:rsidRDefault="00FC0D96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</w:pPr>
            <w:r w:rsidRPr="00D37A0C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>29,6</w:t>
            </w:r>
            <w:r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</w:rPr>
              <w:t xml:space="preserve"> -5,3%</w:t>
            </w:r>
          </w:p>
        </w:tc>
      </w:tr>
    </w:tbl>
    <w:p w:rsidR="00A9244D" w:rsidRDefault="00A9244D" w:rsidP="00A9244D">
      <w:pPr>
        <w:spacing w:after="0" w:line="240" w:lineRule="auto"/>
        <w:jc w:val="center"/>
        <w:rPr>
          <w:b/>
          <w:bCs/>
        </w:rPr>
      </w:pPr>
      <w:r w:rsidRPr="00A9244D">
        <w:rPr>
          <w:b/>
          <w:bCs/>
        </w:rPr>
        <w:lastRenderedPageBreak/>
        <w:t>Структура первичной заболеваемости  -   всего</w:t>
      </w:r>
    </w:p>
    <w:p w:rsidR="00F330AA" w:rsidRDefault="0022215C" w:rsidP="00CE6832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   2012 г.                                                                                                                         2013 г.</w:t>
      </w:r>
    </w:p>
    <w:tbl>
      <w:tblPr>
        <w:tblStyle w:val="a6"/>
        <w:tblW w:w="103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87"/>
        <w:gridCol w:w="5003"/>
      </w:tblGrid>
      <w:tr w:rsidR="00F330AA" w:rsidTr="00390318">
        <w:trPr>
          <w:trHeight w:val="5238"/>
        </w:trPr>
        <w:tc>
          <w:tcPr>
            <w:tcW w:w="5387" w:type="dxa"/>
          </w:tcPr>
          <w:p w:rsidR="00F330AA" w:rsidRDefault="006D6805" w:rsidP="00CE6832">
            <w:pPr>
              <w:rPr>
                <w:b/>
                <w:bCs/>
              </w:rPr>
            </w:pPr>
            <w:r w:rsidRPr="006D6805">
              <w:rPr>
                <w:b/>
                <w:bCs/>
                <w:noProof/>
                <w:lang w:eastAsia="ru-RU"/>
              </w:rPr>
              <w:drawing>
                <wp:inline distT="0" distB="0" distL="0" distR="0">
                  <wp:extent cx="3190875" cy="3486150"/>
                  <wp:effectExtent l="19050" t="0" r="9525" b="0"/>
                  <wp:docPr id="6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7"/>
                    </a:graphicData>
                  </a:graphic>
                </wp:inline>
              </w:drawing>
            </w:r>
          </w:p>
        </w:tc>
        <w:tc>
          <w:tcPr>
            <w:tcW w:w="5003" w:type="dxa"/>
          </w:tcPr>
          <w:p w:rsidR="00F330AA" w:rsidRDefault="0022215C" w:rsidP="00CE6832">
            <w:pPr>
              <w:rPr>
                <w:b/>
                <w:bCs/>
              </w:rPr>
            </w:pPr>
            <w:r w:rsidRPr="0022215C">
              <w:rPr>
                <w:b/>
                <w:bCs/>
                <w:noProof/>
                <w:lang w:eastAsia="ru-RU"/>
              </w:rPr>
              <w:drawing>
                <wp:inline distT="0" distB="0" distL="0" distR="0">
                  <wp:extent cx="3209925" cy="3486150"/>
                  <wp:effectExtent l="19050" t="0" r="9525" b="0"/>
                  <wp:docPr id="9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8"/>
                    </a:graphicData>
                  </a:graphic>
                </wp:inline>
              </w:drawing>
            </w:r>
          </w:p>
        </w:tc>
      </w:tr>
    </w:tbl>
    <w:p w:rsidR="00306D01" w:rsidRPr="0072588D" w:rsidRDefault="00A9244D" w:rsidP="0072588D">
      <w:pPr>
        <w:spacing w:after="0" w:line="240" w:lineRule="auto"/>
        <w:jc w:val="center"/>
        <w:rPr>
          <w:b/>
          <w:bCs/>
        </w:rPr>
      </w:pPr>
      <w:r w:rsidRPr="00A9244D">
        <w:rPr>
          <w:b/>
          <w:bCs/>
        </w:rPr>
        <w:t>В структуре первичной заболеваемости 1м. Болезни органов дыхания 235,4 - 42 %, 2 м. болезни мочеполовой системы 48,7 – 9 %, 3м. Травмы и отравления 38,4 – 7 %</w:t>
      </w:r>
    </w:p>
    <w:p w:rsidR="00ED3375" w:rsidRDefault="00ED3375" w:rsidP="001E519E">
      <w:pPr>
        <w:spacing w:after="0" w:line="240" w:lineRule="auto"/>
        <w:rPr>
          <w:b/>
          <w:bCs/>
        </w:rPr>
      </w:pPr>
    </w:p>
    <w:p w:rsidR="00100222" w:rsidRDefault="00100222">
      <w:pPr>
        <w:spacing w:after="0" w:line="240" w:lineRule="auto"/>
        <w:jc w:val="center"/>
        <w:rPr>
          <w:b/>
          <w:bCs/>
        </w:rPr>
      </w:pPr>
      <w:r w:rsidRPr="00100222">
        <w:rPr>
          <w:b/>
          <w:bCs/>
        </w:rPr>
        <w:t xml:space="preserve">Дермато </w:t>
      </w:r>
      <w:r>
        <w:rPr>
          <w:b/>
          <w:bCs/>
        </w:rPr>
        <w:t>–</w:t>
      </w:r>
      <w:r w:rsidRPr="00100222">
        <w:rPr>
          <w:b/>
          <w:bCs/>
        </w:rPr>
        <w:t xml:space="preserve"> венерология</w:t>
      </w:r>
    </w:p>
    <w:p w:rsidR="00DA14A0" w:rsidRPr="00DA14A0" w:rsidRDefault="00DA14A0" w:rsidP="00DA14A0">
      <w:pPr>
        <w:spacing w:after="0" w:line="240" w:lineRule="auto"/>
        <w:jc w:val="center"/>
        <w:rPr>
          <w:rFonts w:asciiTheme="majorHAnsi" w:eastAsia="Calibri" w:hAnsiTheme="majorHAnsi" w:cs="Times New Roman"/>
          <w:b/>
          <w:bCs/>
          <w:sz w:val="20"/>
          <w:szCs w:val="20"/>
        </w:rPr>
      </w:pPr>
      <w:r w:rsidRPr="00DA14A0">
        <w:rPr>
          <w:rFonts w:asciiTheme="majorHAnsi" w:eastAsia="Calibri" w:hAnsiTheme="majorHAnsi" w:cs="Times New Roman"/>
          <w:b/>
          <w:bCs/>
          <w:sz w:val="20"/>
          <w:szCs w:val="20"/>
        </w:rPr>
        <w:t>Ранговые места территорий Новосибирской области по первичной</w:t>
      </w:r>
      <w:r w:rsidRPr="00DA14A0">
        <w:rPr>
          <w:rFonts w:asciiTheme="majorHAnsi" w:eastAsia="Calibri" w:hAnsiTheme="majorHAnsi" w:cs="Times New Roman"/>
          <w:sz w:val="20"/>
          <w:szCs w:val="20"/>
        </w:rPr>
        <w:t xml:space="preserve"> </w:t>
      </w:r>
      <w:r w:rsidRPr="00DA14A0">
        <w:rPr>
          <w:rFonts w:asciiTheme="majorHAnsi" w:eastAsia="Calibri" w:hAnsiTheme="majorHAnsi" w:cs="Times New Roman"/>
          <w:b/>
          <w:bCs/>
          <w:sz w:val="20"/>
          <w:szCs w:val="20"/>
        </w:rPr>
        <w:t>заболеваемости</w:t>
      </w:r>
    </w:p>
    <w:p w:rsidR="00DA14A0" w:rsidRDefault="00DA14A0" w:rsidP="00DA14A0">
      <w:pPr>
        <w:spacing w:after="0" w:line="240" w:lineRule="auto"/>
        <w:jc w:val="center"/>
        <w:rPr>
          <w:rFonts w:asciiTheme="majorHAnsi" w:eastAsia="Calibri" w:hAnsiTheme="majorHAnsi" w:cs="Times New Roman"/>
          <w:b/>
          <w:bCs/>
          <w:sz w:val="20"/>
          <w:szCs w:val="20"/>
        </w:rPr>
      </w:pPr>
      <w:r w:rsidRPr="00DA14A0">
        <w:rPr>
          <w:rFonts w:asciiTheme="majorHAnsi" w:eastAsia="Calibri" w:hAnsiTheme="majorHAnsi" w:cs="Times New Roman"/>
          <w:b/>
          <w:bCs/>
          <w:sz w:val="20"/>
          <w:szCs w:val="20"/>
        </w:rPr>
        <w:t>заразными кожными болезнями</w:t>
      </w:r>
      <w:r w:rsidRPr="00DA14A0">
        <w:rPr>
          <w:rFonts w:asciiTheme="majorHAnsi" w:eastAsia="Calibri" w:hAnsiTheme="majorHAnsi" w:cs="Times New Roman"/>
          <w:sz w:val="20"/>
          <w:szCs w:val="20"/>
        </w:rPr>
        <w:t xml:space="preserve"> </w:t>
      </w:r>
      <w:r w:rsidRPr="00DA14A0">
        <w:rPr>
          <w:rFonts w:asciiTheme="majorHAnsi" w:eastAsia="Calibri" w:hAnsiTheme="majorHAnsi" w:cs="Times New Roman"/>
          <w:b/>
          <w:bCs/>
          <w:sz w:val="20"/>
          <w:szCs w:val="20"/>
        </w:rPr>
        <w:t xml:space="preserve">за </w:t>
      </w:r>
      <w:smartTag w:uri="urn:schemas-microsoft-com:office:smarttags" w:element="metricconverter">
        <w:smartTagPr>
          <w:attr w:name="ProductID" w:val="2013 г"/>
        </w:smartTagPr>
        <w:r w:rsidRPr="00DA14A0">
          <w:rPr>
            <w:rFonts w:asciiTheme="majorHAnsi" w:eastAsia="Calibri" w:hAnsiTheme="majorHAnsi" w:cs="Times New Roman"/>
            <w:b/>
            <w:bCs/>
            <w:sz w:val="20"/>
            <w:szCs w:val="20"/>
          </w:rPr>
          <w:t>2013 г</w:t>
        </w:r>
      </w:smartTag>
      <w:r w:rsidRPr="00DA14A0">
        <w:rPr>
          <w:rFonts w:asciiTheme="majorHAnsi" w:eastAsia="Calibri" w:hAnsiTheme="majorHAnsi" w:cs="Times New Roman"/>
          <w:b/>
          <w:bCs/>
          <w:sz w:val="20"/>
          <w:szCs w:val="20"/>
        </w:rPr>
        <w:t xml:space="preserve">. в сравнении с </w:t>
      </w:r>
      <w:smartTag w:uri="urn:schemas-microsoft-com:office:smarttags" w:element="metricconverter">
        <w:smartTagPr>
          <w:attr w:name="ProductID" w:val="2012 г"/>
        </w:smartTagPr>
        <w:r w:rsidRPr="00DA14A0">
          <w:rPr>
            <w:rFonts w:asciiTheme="majorHAnsi" w:eastAsia="Calibri" w:hAnsiTheme="majorHAnsi" w:cs="Times New Roman"/>
            <w:b/>
            <w:bCs/>
            <w:sz w:val="20"/>
            <w:szCs w:val="20"/>
          </w:rPr>
          <w:t>2012 г</w:t>
        </w:r>
      </w:smartTag>
      <w:r w:rsidRPr="00DA14A0">
        <w:rPr>
          <w:rFonts w:asciiTheme="majorHAnsi" w:eastAsia="Calibri" w:hAnsiTheme="majorHAnsi" w:cs="Times New Roman"/>
          <w:b/>
          <w:bCs/>
          <w:sz w:val="20"/>
          <w:szCs w:val="20"/>
        </w:rPr>
        <w:t>.</w:t>
      </w:r>
      <w:r>
        <w:rPr>
          <w:rFonts w:asciiTheme="majorHAnsi" w:hAnsiTheme="majorHAnsi"/>
          <w:b/>
          <w:bCs/>
          <w:sz w:val="20"/>
          <w:szCs w:val="20"/>
        </w:rPr>
        <w:t xml:space="preserve"> </w:t>
      </w:r>
      <w:r w:rsidRPr="00DA14A0">
        <w:rPr>
          <w:rFonts w:asciiTheme="majorHAnsi" w:eastAsia="Calibri" w:hAnsiTheme="majorHAnsi" w:cs="Times New Roman"/>
          <w:b/>
          <w:bCs/>
          <w:sz w:val="20"/>
          <w:szCs w:val="20"/>
        </w:rPr>
        <w:t xml:space="preserve"> (на 100 тыс. населения).</w:t>
      </w:r>
    </w:p>
    <w:p w:rsidR="00645079" w:rsidRDefault="00645079" w:rsidP="00DA14A0">
      <w:pPr>
        <w:spacing w:after="0" w:line="240" w:lineRule="auto"/>
        <w:jc w:val="center"/>
        <w:rPr>
          <w:rFonts w:asciiTheme="majorHAnsi" w:eastAsia="Calibri" w:hAnsiTheme="majorHAnsi" w:cs="Times New Roman"/>
          <w:b/>
          <w:bCs/>
          <w:sz w:val="20"/>
          <w:szCs w:val="2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71"/>
        <w:gridCol w:w="5000"/>
      </w:tblGrid>
      <w:tr w:rsidR="00645079" w:rsidTr="00645079">
        <w:tc>
          <w:tcPr>
            <w:tcW w:w="4785" w:type="dxa"/>
          </w:tcPr>
          <w:tbl>
            <w:tblPr>
              <w:tblW w:w="4396" w:type="dxa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45"/>
              <w:gridCol w:w="957"/>
              <w:gridCol w:w="1494"/>
            </w:tblGrid>
            <w:tr w:rsidR="00645079" w:rsidRPr="00197C6D" w:rsidTr="000D76A3">
              <w:trPr>
                <w:cantSplit/>
                <w:trHeight w:val="150"/>
                <w:jc w:val="center"/>
              </w:trPr>
              <w:tc>
                <w:tcPr>
                  <w:tcW w:w="1945" w:type="dxa"/>
                  <w:vMerge w:val="restart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left="-75" w:right="-50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Территории</w:t>
                  </w:r>
                </w:p>
              </w:tc>
              <w:tc>
                <w:tcPr>
                  <w:tcW w:w="2451" w:type="dxa"/>
                  <w:gridSpan w:val="2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left="-128" w:right="-26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Сифилис</w:t>
                  </w:r>
                </w:p>
              </w:tc>
            </w:tr>
            <w:tr w:rsidR="00645079" w:rsidRPr="00197C6D" w:rsidTr="000D76A3">
              <w:trPr>
                <w:cantSplit/>
                <w:trHeight w:val="126"/>
                <w:jc w:val="center"/>
              </w:trPr>
              <w:tc>
                <w:tcPr>
                  <w:tcW w:w="1945" w:type="dxa"/>
                  <w:vMerge/>
                  <w:shd w:val="clear" w:color="auto" w:fill="auto"/>
                  <w:vAlign w:val="center"/>
                </w:tcPr>
                <w:p w:rsidR="00645079" w:rsidRPr="00197C6D" w:rsidRDefault="00645079" w:rsidP="000D76A3">
                  <w:pPr>
                    <w:spacing w:after="0" w:line="240" w:lineRule="auto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957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left="-120" w:right="-38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2012</w:t>
                  </w:r>
                </w:p>
              </w:tc>
              <w:tc>
                <w:tcPr>
                  <w:tcW w:w="1494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left="-120" w:right="-38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2013</w:t>
                  </w:r>
                </w:p>
              </w:tc>
            </w:tr>
            <w:tr w:rsidR="00645079" w:rsidRPr="00197C6D" w:rsidTr="000D76A3">
              <w:trPr>
                <w:trHeight w:val="223"/>
                <w:jc w:val="center"/>
              </w:trPr>
              <w:tc>
                <w:tcPr>
                  <w:tcW w:w="1945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Усть</w:t>
                  </w:r>
                  <w:r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 xml:space="preserve"> </w:t>
                  </w: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-</w:t>
                  </w:r>
                  <w:r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 xml:space="preserve"> </w:t>
                  </w: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Таркский</w:t>
                  </w:r>
                </w:p>
              </w:tc>
              <w:tc>
                <w:tcPr>
                  <w:tcW w:w="957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right="-26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8,2</w:t>
                  </w:r>
                </w:p>
              </w:tc>
              <w:tc>
                <w:tcPr>
                  <w:tcW w:w="1494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right="-26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50,0</w:t>
                  </w:r>
                </w:p>
              </w:tc>
            </w:tr>
            <w:tr w:rsidR="00645079" w:rsidRPr="00197C6D" w:rsidTr="00645079">
              <w:trPr>
                <w:trHeight w:val="270"/>
                <w:jc w:val="center"/>
              </w:trPr>
              <w:tc>
                <w:tcPr>
                  <w:tcW w:w="1945" w:type="dxa"/>
                  <w:shd w:val="clear" w:color="auto" w:fill="auto"/>
                </w:tcPr>
                <w:p w:rsidR="00645079" w:rsidRPr="00197C6D" w:rsidRDefault="00645079" w:rsidP="000D76A3">
                  <w:pPr>
                    <w:keepNext/>
                    <w:spacing w:after="0" w:line="240" w:lineRule="auto"/>
                    <w:outlineLvl w:val="4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по районам</w:t>
                  </w:r>
                </w:p>
              </w:tc>
              <w:tc>
                <w:tcPr>
                  <w:tcW w:w="957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right="-26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49,9</w:t>
                  </w:r>
                </w:p>
              </w:tc>
              <w:tc>
                <w:tcPr>
                  <w:tcW w:w="1494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right="-26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40,3</w:t>
                  </w:r>
                </w:p>
              </w:tc>
            </w:tr>
            <w:tr w:rsidR="00645079" w:rsidRPr="00197C6D" w:rsidTr="00645079">
              <w:trPr>
                <w:trHeight w:val="245"/>
                <w:jc w:val="center"/>
              </w:trPr>
              <w:tc>
                <w:tcPr>
                  <w:tcW w:w="1945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по области</w:t>
                  </w:r>
                </w:p>
              </w:tc>
              <w:tc>
                <w:tcPr>
                  <w:tcW w:w="957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right="-26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44,8</w:t>
                  </w:r>
                </w:p>
              </w:tc>
              <w:tc>
                <w:tcPr>
                  <w:tcW w:w="1494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right="-26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38,3</w:t>
                  </w:r>
                </w:p>
              </w:tc>
            </w:tr>
          </w:tbl>
          <w:p w:rsidR="00645079" w:rsidRDefault="00645079" w:rsidP="00DA14A0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  <w:tc>
          <w:tcPr>
            <w:tcW w:w="4786" w:type="dxa"/>
          </w:tcPr>
          <w:tbl>
            <w:tblPr>
              <w:tblW w:w="4834" w:type="dxa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89"/>
              <w:gridCol w:w="1426"/>
              <w:gridCol w:w="1419"/>
            </w:tblGrid>
            <w:tr w:rsidR="00645079" w:rsidRPr="00197C6D" w:rsidTr="000D76A3">
              <w:trPr>
                <w:cantSplit/>
                <w:trHeight w:val="302"/>
                <w:jc w:val="center"/>
              </w:trPr>
              <w:tc>
                <w:tcPr>
                  <w:tcW w:w="1989" w:type="dxa"/>
                  <w:vMerge w:val="restart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left="-121" w:right="-143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Территории</w:t>
                  </w:r>
                </w:p>
              </w:tc>
              <w:tc>
                <w:tcPr>
                  <w:tcW w:w="2845" w:type="dxa"/>
                  <w:gridSpan w:val="2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left="-73" w:right="-118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Гонорея</w:t>
                  </w:r>
                </w:p>
              </w:tc>
            </w:tr>
            <w:tr w:rsidR="00645079" w:rsidRPr="00197C6D" w:rsidTr="000D76A3">
              <w:trPr>
                <w:cantSplit/>
                <w:trHeight w:val="181"/>
                <w:jc w:val="center"/>
              </w:trPr>
              <w:tc>
                <w:tcPr>
                  <w:tcW w:w="1989" w:type="dxa"/>
                  <w:vMerge/>
                  <w:shd w:val="clear" w:color="auto" w:fill="auto"/>
                  <w:vAlign w:val="center"/>
                </w:tcPr>
                <w:p w:rsidR="00645079" w:rsidRPr="00197C6D" w:rsidRDefault="00645079" w:rsidP="000D76A3">
                  <w:pPr>
                    <w:spacing w:after="0" w:line="240" w:lineRule="auto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426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left="-65" w:right="-38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2012</w:t>
                  </w:r>
                </w:p>
              </w:tc>
              <w:tc>
                <w:tcPr>
                  <w:tcW w:w="1419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left="-65" w:right="-38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2013</w:t>
                  </w:r>
                </w:p>
              </w:tc>
            </w:tr>
            <w:tr w:rsidR="00645079" w:rsidRPr="00197C6D" w:rsidTr="00645079">
              <w:trPr>
                <w:trHeight w:val="95"/>
                <w:jc w:val="center"/>
              </w:trPr>
              <w:tc>
                <w:tcPr>
                  <w:tcW w:w="1989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Усть</w:t>
                  </w:r>
                  <w:r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 xml:space="preserve"> </w:t>
                  </w:r>
                  <w:proofErr w:type="gramStart"/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-Т</w:t>
                  </w:r>
                  <w:proofErr w:type="gramEnd"/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аркский</w:t>
                  </w:r>
                </w:p>
              </w:tc>
              <w:tc>
                <w:tcPr>
                  <w:tcW w:w="1426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right="-118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41,1</w:t>
                  </w:r>
                </w:p>
              </w:tc>
              <w:tc>
                <w:tcPr>
                  <w:tcW w:w="1419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right="-118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25,0</w:t>
                  </w:r>
                </w:p>
              </w:tc>
            </w:tr>
            <w:tr w:rsidR="00645079" w:rsidRPr="00197C6D" w:rsidTr="00645079">
              <w:trPr>
                <w:trHeight w:val="228"/>
                <w:jc w:val="center"/>
              </w:trPr>
              <w:tc>
                <w:tcPr>
                  <w:tcW w:w="1989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right="-143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по районам</w:t>
                  </w:r>
                </w:p>
              </w:tc>
              <w:tc>
                <w:tcPr>
                  <w:tcW w:w="1426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right="-118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32,0</w:t>
                  </w:r>
                </w:p>
              </w:tc>
              <w:tc>
                <w:tcPr>
                  <w:tcW w:w="1419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right="-118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21,4</w:t>
                  </w:r>
                </w:p>
              </w:tc>
            </w:tr>
            <w:tr w:rsidR="00645079" w:rsidRPr="00197C6D" w:rsidTr="00645079">
              <w:trPr>
                <w:trHeight w:val="75"/>
                <w:jc w:val="center"/>
              </w:trPr>
              <w:tc>
                <w:tcPr>
                  <w:tcW w:w="1989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по области</w:t>
                  </w:r>
                </w:p>
              </w:tc>
              <w:tc>
                <w:tcPr>
                  <w:tcW w:w="1426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right="-118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32,9</w:t>
                  </w:r>
                </w:p>
              </w:tc>
              <w:tc>
                <w:tcPr>
                  <w:tcW w:w="1419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right="-118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22,4</w:t>
                  </w:r>
                </w:p>
              </w:tc>
            </w:tr>
          </w:tbl>
          <w:p w:rsidR="00645079" w:rsidRDefault="00645079" w:rsidP="00DA14A0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</w:tr>
    </w:tbl>
    <w:p w:rsidR="00645079" w:rsidRDefault="00645079" w:rsidP="00DA14A0">
      <w:pPr>
        <w:spacing w:after="0" w:line="240" w:lineRule="auto"/>
        <w:jc w:val="center"/>
        <w:rPr>
          <w:rFonts w:asciiTheme="majorHAnsi" w:hAnsiTheme="majorHAnsi"/>
          <w:b/>
          <w:bCs/>
          <w:sz w:val="20"/>
          <w:szCs w:val="2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93"/>
        <w:gridCol w:w="4578"/>
      </w:tblGrid>
      <w:tr w:rsidR="00645079" w:rsidTr="00645079">
        <w:tc>
          <w:tcPr>
            <w:tcW w:w="4785" w:type="dxa"/>
          </w:tcPr>
          <w:tbl>
            <w:tblPr>
              <w:tblW w:w="4850" w:type="dxa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98"/>
              <w:gridCol w:w="1418"/>
              <w:gridCol w:w="1134"/>
            </w:tblGrid>
            <w:tr w:rsidR="00645079" w:rsidRPr="00EC3E66" w:rsidTr="00645079">
              <w:trPr>
                <w:cantSplit/>
                <w:trHeight w:val="211"/>
                <w:jc w:val="center"/>
              </w:trPr>
              <w:tc>
                <w:tcPr>
                  <w:tcW w:w="2298" w:type="dxa"/>
                  <w:vMerge w:val="restart"/>
                </w:tcPr>
                <w:p w:rsidR="00645079" w:rsidRPr="00EC3E66" w:rsidRDefault="00645079" w:rsidP="000D76A3">
                  <w:pPr>
                    <w:spacing w:after="0" w:line="240" w:lineRule="auto"/>
                    <w:ind w:right="-50"/>
                    <w:rPr>
                      <w:rFonts w:ascii="Cambria" w:eastAsia="Calibri" w:hAnsi="Cambria" w:cs="Times New Roman"/>
                      <w:b/>
                    </w:rPr>
                  </w:pPr>
                  <w:r w:rsidRPr="00EC3E66">
                    <w:rPr>
                      <w:rFonts w:ascii="Cambria" w:eastAsia="Calibri" w:hAnsi="Cambria" w:cs="Times New Roman"/>
                      <w:b/>
                    </w:rPr>
                    <w:t>Территории</w:t>
                  </w:r>
                </w:p>
              </w:tc>
              <w:tc>
                <w:tcPr>
                  <w:tcW w:w="2552" w:type="dxa"/>
                  <w:gridSpan w:val="2"/>
                </w:tcPr>
                <w:p w:rsidR="00645079" w:rsidRPr="00EC3E66" w:rsidRDefault="00645079" w:rsidP="000D76A3">
                  <w:pPr>
                    <w:spacing w:after="0" w:line="240" w:lineRule="auto"/>
                    <w:ind w:right="-26"/>
                    <w:jc w:val="center"/>
                    <w:rPr>
                      <w:rFonts w:ascii="Cambria" w:eastAsia="Calibri" w:hAnsi="Cambria" w:cs="Times New Roman"/>
                      <w:b/>
                    </w:rPr>
                  </w:pPr>
                  <w:r w:rsidRPr="00EC3E66">
                    <w:rPr>
                      <w:rFonts w:ascii="Cambria" w:eastAsia="Calibri" w:hAnsi="Cambria" w:cs="Times New Roman"/>
                      <w:b/>
                    </w:rPr>
                    <w:t>Трихомониаз</w:t>
                  </w:r>
                </w:p>
              </w:tc>
            </w:tr>
            <w:tr w:rsidR="00645079" w:rsidRPr="00EC3E66" w:rsidTr="000D76A3">
              <w:trPr>
                <w:jc w:val="center"/>
              </w:trPr>
              <w:tc>
                <w:tcPr>
                  <w:tcW w:w="2298" w:type="dxa"/>
                  <w:vMerge/>
                </w:tcPr>
                <w:p w:rsidR="00645079" w:rsidRPr="00EC3E66" w:rsidRDefault="00645079" w:rsidP="000D76A3">
                  <w:pPr>
                    <w:spacing w:after="0" w:line="240" w:lineRule="auto"/>
                    <w:ind w:right="-50"/>
                    <w:rPr>
                      <w:rFonts w:ascii="Cambria" w:eastAsia="Calibri" w:hAnsi="Cambria" w:cs="Times New Roman"/>
                      <w:b/>
                    </w:rPr>
                  </w:pPr>
                </w:p>
              </w:tc>
              <w:tc>
                <w:tcPr>
                  <w:tcW w:w="1418" w:type="dxa"/>
                </w:tcPr>
                <w:p w:rsidR="00645079" w:rsidRPr="00EC3E66" w:rsidRDefault="00645079" w:rsidP="000D76A3">
                  <w:pPr>
                    <w:spacing w:after="0" w:line="240" w:lineRule="auto"/>
                    <w:ind w:right="-38"/>
                    <w:jc w:val="center"/>
                    <w:rPr>
                      <w:rFonts w:ascii="Cambria" w:eastAsia="Calibri" w:hAnsi="Cambria" w:cs="Times New Roman"/>
                      <w:b/>
                    </w:rPr>
                  </w:pPr>
                  <w:r w:rsidRPr="00EC3E66">
                    <w:rPr>
                      <w:rFonts w:ascii="Cambria" w:eastAsia="Calibri" w:hAnsi="Cambria" w:cs="Times New Roman"/>
                      <w:b/>
                    </w:rPr>
                    <w:t>2012</w:t>
                  </w:r>
                </w:p>
              </w:tc>
              <w:tc>
                <w:tcPr>
                  <w:tcW w:w="1134" w:type="dxa"/>
                </w:tcPr>
                <w:p w:rsidR="00645079" w:rsidRPr="00EC3E66" w:rsidRDefault="00645079" w:rsidP="000D76A3">
                  <w:pPr>
                    <w:spacing w:after="0" w:line="240" w:lineRule="auto"/>
                    <w:ind w:right="-38"/>
                    <w:jc w:val="center"/>
                    <w:rPr>
                      <w:rFonts w:ascii="Cambria" w:eastAsia="Calibri" w:hAnsi="Cambria" w:cs="Times New Roman"/>
                      <w:b/>
                    </w:rPr>
                  </w:pPr>
                  <w:r w:rsidRPr="00EC3E66">
                    <w:rPr>
                      <w:rFonts w:ascii="Cambria" w:eastAsia="Calibri" w:hAnsi="Cambria" w:cs="Times New Roman"/>
                      <w:b/>
                    </w:rPr>
                    <w:t>2013</w:t>
                  </w:r>
                </w:p>
              </w:tc>
            </w:tr>
            <w:tr w:rsidR="00645079" w:rsidRPr="00197C6D" w:rsidTr="000D76A3">
              <w:trPr>
                <w:jc w:val="center"/>
              </w:trPr>
              <w:tc>
                <w:tcPr>
                  <w:tcW w:w="2298" w:type="dxa"/>
                </w:tcPr>
                <w:p w:rsidR="00645079" w:rsidRPr="00197C6D" w:rsidRDefault="00645079" w:rsidP="000D76A3">
                  <w:pPr>
                    <w:spacing w:after="0" w:line="240" w:lineRule="auto"/>
                    <w:rPr>
                      <w:rFonts w:ascii="Cambria" w:eastAsia="Calibri" w:hAnsi="Cambria" w:cs="Times New Roman"/>
                      <w:b/>
                    </w:rPr>
                  </w:pPr>
                  <w:r w:rsidRPr="00197C6D">
                    <w:rPr>
                      <w:rFonts w:ascii="Cambria" w:eastAsia="Calibri" w:hAnsi="Cambria" w:cs="Times New Roman"/>
                      <w:b/>
                    </w:rPr>
                    <w:t>Усть</w:t>
                  </w:r>
                  <w:r>
                    <w:rPr>
                      <w:rFonts w:ascii="Cambria" w:hAnsi="Cambria"/>
                      <w:b/>
                    </w:rPr>
                    <w:t xml:space="preserve"> </w:t>
                  </w:r>
                  <w:proofErr w:type="gramStart"/>
                  <w:r w:rsidRPr="00197C6D">
                    <w:rPr>
                      <w:rFonts w:ascii="Cambria" w:eastAsia="Calibri" w:hAnsi="Cambria" w:cs="Times New Roman"/>
                      <w:b/>
                    </w:rPr>
                    <w:t>-Т</w:t>
                  </w:r>
                  <w:proofErr w:type="gramEnd"/>
                  <w:r w:rsidRPr="00197C6D">
                    <w:rPr>
                      <w:rFonts w:ascii="Cambria" w:eastAsia="Calibri" w:hAnsi="Cambria" w:cs="Times New Roman"/>
                      <w:b/>
                    </w:rPr>
                    <w:t>аркский</w:t>
                  </w:r>
                </w:p>
              </w:tc>
              <w:tc>
                <w:tcPr>
                  <w:tcW w:w="1418" w:type="dxa"/>
                </w:tcPr>
                <w:p w:rsidR="00645079" w:rsidRPr="00197C6D" w:rsidRDefault="00645079" w:rsidP="000D76A3">
                  <w:pPr>
                    <w:spacing w:after="0" w:line="240" w:lineRule="auto"/>
                    <w:ind w:right="-26"/>
                    <w:jc w:val="center"/>
                    <w:rPr>
                      <w:rFonts w:ascii="Cambria" w:eastAsia="Calibri" w:hAnsi="Cambria" w:cs="Times New Roman"/>
                      <w:b/>
                    </w:rPr>
                  </w:pPr>
                  <w:r w:rsidRPr="00197C6D">
                    <w:rPr>
                      <w:rFonts w:ascii="Cambria" w:eastAsia="Calibri" w:hAnsi="Cambria" w:cs="Times New Roman"/>
                      <w:b/>
                    </w:rPr>
                    <w:t>287,7</w:t>
                  </w:r>
                </w:p>
              </w:tc>
              <w:tc>
                <w:tcPr>
                  <w:tcW w:w="1134" w:type="dxa"/>
                </w:tcPr>
                <w:p w:rsidR="00645079" w:rsidRPr="00197C6D" w:rsidRDefault="00645079" w:rsidP="000D76A3">
                  <w:pPr>
                    <w:spacing w:after="0" w:line="240" w:lineRule="auto"/>
                    <w:ind w:right="-26"/>
                    <w:jc w:val="center"/>
                    <w:rPr>
                      <w:rFonts w:ascii="Cambria" w:eastAsia="Calibri" w:hAnsi="Cambria" w:cs="Times New Roman"/>
                      <w:b/>
                    </w:rPr>
                  </w:pPr>
                  <w:r w:rsidRPr="00197C6D">
                    <w:rPr>
                      <w:rFonts w:ascii="Cambria" w:eastAsia="Calibri" w:hAnsi="Cambria" w:cs="Times New Roman"/>
                      <w:b/>
                    </w:rPr>
                    <w:t>200,2</w:t>
                  </w:r>
                </w:p>
              </w:tc>
            </w:tr>
            <w:tr w:rsidR="00645079" w:rsidRPr="00EC3E66" w:rsidTr="000D76A3">
              <w:trPr>
                <w:jc w:val="center"/>
              </w:trPr>
              <w:tc>
                <w:tcPr>
                  <w:tcW w:w="2298" w:type="dxa"/>
                </w:tcPr>
                <w:p w:rsidR="00645079" w:rsidRPr="00EC3E66" w:rsidRDefault="00645079" w:rsidP="000D76A3">
                  <w:pPr>
                    <w:spacing w:after="0" w:line="240" w:lineRule="auto"/>
                    <w:rPr>
                      <w:rFonts w:ascii="Cambria" w:eastAsia="Calibri" w:hAnsi="Cambria" w:cs="Times New Roman"/>
                      <w:b/>
                    </w:rPr>
                  </w:pPr>
                  <w:r w:rsidRPr="00EC3E66">
                    <w:rPr>
                      <w:rFonts w:ascii="Cambria" w:eastAsia="Calibri" w:hAnsi="Cambria" w:cs="Times New Roman"/>
                      <w:b/>
                    </w:rPr>
                    <w:t>Итого по районам</w:t>
                  </w:r>
                </w:p>
              </w:tc>
              <w:tc>
                <w:tcPr>
                  <w:tcW w:w="1418" w:type="dxa"/>
                </w:tcPr>
                <w:p w:rsidR="00645079" w:rsidRPr="00EC3E66" w:rsidRDefault="00645079" w:rsidP="000D76A3">
                  <w:pPr>
                    <w:spacing w:after="0" w:line="240" w:lineRule="auto"/>
                    <w:ind w:right="-26"/>
                    <w:jc w:val="center"/>
                    <w:rPr>
                      <w:rFonts w:ascii="Cambria" w:eastAsia="Calibri" w:hAnsi="Cambria" w:cs="Times New Roman"/>
                      <w:b/>
                    </w:rPr>
                  </w:pPr>
                  <w:r w:rsidRPr="00EC3E66">
                    <w:rPr>
                      <w:rFonts w:ascii="Cambria" w:eastAsia="Calibri" w:hAnsi="Cambria" w:cs="Times New Roman"/>
                      <w:b/>
                    </w:rPr>
                    <w:t>196,9</w:t>
                  </w:r>
                </w:p>
              </w:tc>
              <w:tc>
                <w:tcPr>
                  <w:tcW w:w="1134" w:type="dxa"/>
                </w:tcPr>
                <w:p w:rsidR="00645079" w:rsidRPr="00EC3E66" w:rsidRDefault="00645079" w:rsidP="000D76A3">
                  <w:pPr>
                    <w:spacing w:after="0" w:line="240" w:lineRule="auto"/>
                    <w:ind w:right="-26"/>
                    <w:jc w:val="center"/>
                    <w:rPr>
                      <w:rFonts w:ascii="Cambria" w:eastAsia="Calibri" w:hAnsi="Cambria" w:cs="Times New Roman"/>
                      <w:b/>
                    </w:rPr>
                  </w:pPr>
                  <w:r w:rsidRPr="00EC3E66">
                    <w:rPr>
                      <w:rFonts w:ascii="Cambria" w:eastAsia="Calibri" w:hAnsi="Cambria" w:cs="Times New Roman"/>
                      <w:b/>
                    </w:rPr>
                    <w:t>175,3</w:t>
                  </w:r>
                </w:p>
              </w:tc>
            </w:tr>
            <w:tr w:rsidR="00645079" w:rsidRPr="00EC3E66" w:rsidTr="000D76A3">
              <w:trPr>
                <w:jc w:val="center"/>
              </w:trPr>
              <w:tc>
                <w:tcPr>
                  <w:tcW w:w="2298" w:type="dxa"/>
                </w:tcPr>
                <w:p w:rsidR="00645079" w:rsidRPr="00EC3E66" w:rsidRDefault="00645079" w:rsidP="000D76A3">
                  <w:pPr>
                    <w:spacing w:after="0" w:line="240" w:lineRule="auto"/>
                    <w:rPr>
                      <w:rFonts w:ascii="Cambria" w:eastAsia="Calibri" w:hAnsi="Cambria" w:cs="Times New Roman"/>
                      <w:b/>
                    </w:rPr>
                  </w:pPr>
                  <w:r w:rsidRPr="00EC3E66">
                    <w:rPr>
                      <w:rFonts w:ascii="Cambria" w:eastAsia="Calibri" w:hAnsi="Cambria" w:cs="Times New Roman"/>
                      <w:b/>
                    </w:rPr>
                    <w:t>Итого по области</w:t>
                  </w:r>
                </w:p>
              </w:tc>
              <w:tc>
                <w:tcPr>
                  <w:tcW w:w="1418" w:type="dxa"/>
                </w:tcPr>
                <w:p w:rsidR="00645079" w:rsidRPr="00EC3E66" w:rsidRDefault="00645079" w:rsidP="000D76A3">
                  <w:pPr>
                    <w:spacing w:after="0" w:line="240" w:lineRule="auto"/>
                    <w:ind w:right="-26"/>
                    <w:jc w:val="center"/>
                    <w:rPr>
                      <w:rFonts w:ascii="Cambria" w:eastAsia="Calibri" w:hAnsi="Cambria" w:cs="Times New Roman"/>
                      <w:b/>
                    </w:rPr>
                  </w:pPr>
                  <w:r w:rsidRPr="00EC3E66">
                    <w:rPr>
                      <w:rFonts w:ascii="Cambria" w:eastAsia="Calibri" w:hAnsi="Cambria" w:cs="Times New Roman"/>
                      <w:b/>
                    </w:rPr>
                    <w:t>333,3</w:t>
                  </w:r>
                </w:p>
              </w:tc>
              <w:tc>
                <w:tcPr>
                  <w:tcW w:w="1134" w:type="dxa"/>
                </w:tcPr>
                <w:p w:rsidR="00645079" w:rsidRPr="00EC3E66" w:rsidRDefault="00645079" w:rsidP="000D76A3">
                  <w:pPr>
                    <w:spacing w:after="0" w:line="240" w:lineRule="auto"/>
                    <w:ind w:right="-26"/>
                    <w:jc w:val="center"/>
                    <w:rPr>
                      <w:rFonts w:ascii="Cambria" w:eastAsia="Calibri" w:hAnsi="Cambria" w:cs="Times New Roman"/>
                      <w:b/>
                    </w:rPr>
                  </w:pPr>
                  <w:r w:rsidRPr="00EC3E66">
                    <w:rPr>
                      <w:rFonts w:ascii="Cambria" w:eastAsia="Calibri" w:hAnsi="Cambria" w:cs="Times New Roman"/>
                      <w:b/>
                    </w:rPr>
                    <w:t>291,2</w:t>
                  </w:r>
                </w:p>
              </w:tc>
            </w:tr>
          </w:tbl>
          <w:p w:rsidR="00645079" w:rsidRDefault="00645079" w:rsidP="00DA14A0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  <w:tc>
          <w:tcPr>
            <w:tcW w:w="4786" w:type="dxa"/>
          </w:tcPr>
          <w:tbl>
            <w:tblPr>
              <w:tblW w:w="4424" w:type="dxa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98"/>
              <w:gridCol w:w="1134"/>
              <w:gridCol w:w="992"/>
            </w:tblGrid>
            <w:tr w:rsidR="00645079" w:rsidRPr="00197C6D" w:rsidTr="00645079">
              <w:trPr>
                <w:cantSplit/>
                <w:trHeight w:val="211"/>
                <w:jc w:val="center"/>
              </w:trPr>
              <w:tc>
                <w:tcPr>
                  <w:tcW w:w="2298" w:type="dxa"/>
                  <w:vMerge w:val="restart"/>
                </w:tcPr>
                <w:p w:rsidR="00645079" w:rsidRPr="00197C6D" w:rsidRDefault="00645079" w:rsidP="000D76A3">
                  <w:pPr>
                    <w:spacing w:after="0" w:line="240" w:lineRule="auto"/>
                    <w:ind w:right="-26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Территории</w:t>
                  </w:r>
                </w:p>
              </w:tc>
              <w:tc>
                <w:tcPr>
                  <w:tcW w:w="2126" w:type="dxa"/>
                  <w:gridSpan w:val="2"/>
                </w:tcPr>
                <w:p w:rsidR="00645079" w:rsidRPr="00197C6D" w:rsidRDefault="00645079" w:rsidP="000D76A3">
                  <w:pPr>
                    <w:spacing w:after="0" w:line="240" w:lineRule="auto"/>
                    <w:ind w:right="-26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Хламидиоз</w:t>
                  </w:r>
                </w:p>
              </w:tc>
            </w:tr>
            <w:tr w:rsidR="00645079" w:rsidRPr="00197C6D" w:rsidTr="000D76A3">
              <w:trPr>
                <w:jc w:val="center"/>
              </w:trPr>
              <w:tc>
                <w:tcPr>
                  <w:tcW w:w="2298" w:type="dxa"/>
                  <w:vMerge/>
                </w:tcPr>
                <w:p w:rsidR="00645079" w:rsidRPr="00197C6D" w:rsidRDefault="00645079" w:rsidP="000D76A3">
                  <w:pPr>
                    <w:spacing w:after="0" w:line="240" w:lineRule="auto"/>
                    <w:ind w:right="-38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134" w:type="dxa"/>
                </w:tcPr>
                <w:p w:rsidR="00645079" w:rsidRPr="00197C6D" w:rsidRDefault="00645079" w:rsidP="000D76A3">
                  <w:pPr>
                    <w:spacing w:after="0" w:line="240" w:lineRule="auto"/>
                    <w:ind w:right="-38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2012</w:t>
                  </w:r>
                </w:p>
              </w:tc>
              <w:tc>
                <w:tcPr>
                  <w:tcW w:w="992" w:type="dxa"/>
                </w:tcPr>
                <w:p w:rsidR="00645079" w:rsidRPr="00197C6D" w:rsidRDefault="00645079" w:rsidP="000D76A3">
                  <w:pPr>
                    <w:spacing w:after="0" w:line="240" w:lineRule="auto"/>
                    <w:ind w:right="-38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2013</w:t>
                  </w:r>
                </w:p>
              </w:tc>
            </w:tr>
            <w:tr w:rsidR="00645079" w:rsidRPr="00197C6D" w:rsidTr="000D76A3">
              <w:trPr>
                <w:jc w:val="center"/>
              </w:trPr>
              <w:tc>
                <w:tcPr>
                  <w:tcW w:w="2298" w:type="dxa"/>
                </w:tcPr>
                <w:p w:rsidR="00645079" w:rsidRPr="00197C6D" w:rsidRDefault="00645079" w:rsidP="000D76A3">
                  <w:pPr>
                    <w:spacing w:after="0" w:line="240" w:lineRule="auto"/>
                    <w:ind w:right="-26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Усть</w:t>
                  </w:r>
                  <w:r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 xml:space="preserve"> </w:t>
                  </w:r>
                  <w:proofErr w:type="gramStart"/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-Т</w:t>
                  </w:r>
                  <w:proofErr w:type="gramEnd"/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аркский</w:t>
                  </w:r>
                </w:p>
              </w:tc>
              <w:tc>
                <w:tcPr>
                  <w:tcW w:w="1134" w:type="dxa"/>
                </w:tcPr>
                <w:p w:rsidR="00645079" w:rsidRPr="00197C6D" w:rsidRDefault="00645079" w:rsidP="000D76A3">
                  <w:pPr>
                    <w:spacing w:after="0" w:line="240" w:lineRule="auto"/>
                    <w:ind w:right="-26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</w:tcPr>
                <w:p w:rsidR="00645079" w:rsidRPr="00197C6D" w:rsidRDefault="00645079" w:rsidP="000D76A3">
                  <w:pPr>
                    <w:spacing w:after="0" w:line="240" w:lineRule="auto"/>
                    <w:ind w:right="-26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16,7</w:t>
                  </w:r>
                </w:p>
              </w:tc>
            </w:tr>
            <w:tr w:rsidR="00645079" w:rsidRPr="00197C6D" w:rsidTr="000D76A3">
              <w:trPr>
                <w:jc w:val="center"/>
              </w:trPr>
              <w:tc>
                <w:tcPr>
                  <w:tcW w:w="2298" w:type="dxa"/>
                </w:tcPr>
                <w:p w:rsidR="00645079" w:rsidRPr="00197C6D" w:rsidRDefault="00645079" w:rsidP="000D76A3">
                  <w:pPr>
                    <w:spacing w:after="0" w:line="240" w:lineRule="auto"/>
                    <w:ind w:right="-26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Итого по районам</w:t>
                  </w:r>
                </w:p>
              </w:tc>
              <w:tc>
                <w:tcPr>
                  <w:tcW w:w="1134" w:type="dxa"/>
                </w:tcPr>
                <w:p w:rsidR="00645079" w:rsidRPr="00197C6D" w:rsidRDefault="00645079" w:rsidP="000D76A3">
                  <w:pPr>
                    <w:spacing w:after="0" w:line="240" w:lineRule="auto"/>
                    <w:ind w:right="-26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8,5</w:t>
                  </w:r>
                </w:p>
              </w:tc>
              <w:tc>
                <w:tcPr>
                  <w:tcW w:w="992" w:type="dxa"/>
                </w:tcPr>
                <w:p w:rsidR="00645079" w:rsidRPr="00197C6D" w:rsidRDefault="00645079" w:rsidP="000D76A3">
                  <w:pPr>
                    <w:spacing w:after="0" w:line="240" w:lineRule="auto"/>
                    <w:ind w:right="-26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17,4</w:t>
                  </w:r>
                </w:p>
              </w:tc>
            </w:tr>
            <w:tr w:rsidR="00645079" w:rsidRPr="00197C6D" w:rsidTr="000D76A3">
              <w:trPr>
                <w:jc w:val="center"/>
              </w:trPr>
              <w:tc>
                <w:tcPr>
                  <w:tcW w:w="2298" w:type="dxa"/>
                </w:tcPr>
                <w:p w:rsidR="00645079" w:rsidRPr="00197C6D" w:rsidRDefault="00645079" w:rsidP="000D76A3">
                  <w:pPr>
                    <w:spacing w:after="0" w:line="240" w:lineRule="auto"/>
                    <w:ind w:right="-26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Итого по области</w:t>
                  </w:r>
                </w:p>
              </w:tc>
              <w:tc>
                <w:tcPr>
                  <w:tcW w:w="1134" w:type="dxa"/>
                </w:tcPr>
                <w:p w:rsidR="00645079" w:rsidRPr="00197C6D" w:rsidRDefault="00645079" w:rsidP="000D76A3">
                  <w:pPr>
                    <w:spacing w:after="0" w:line="240" w:lineRule="auto"/>
                    <w:ind w:right="-26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36,3</w:t>
                  </w:r>
                </w:p>
              </w:tc>
              <w:tc>
                <w:tcPr>
                  <w:tcW w:w="992" w:type="dxa"/>
                </w:tcPr>
                <w:p w:rsidR="00645079" w:rsidRPr="00197C6D" w:rsidRDefault="00645079" w:rsidP="000D76A3">
                  <w:pPr>
                    <w:spacing w:after="0" w:line="240" w:lineRule="auto"/>
                    <w:ind w:right="-26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46,0</w:t>
                  </w:r>
                </w:p>
              </w:tc>
            </w:tr>
          </w:tbl>
          <w:p w:rsidR="00645079" w:rsidRDefault="00645079" w:rsidP="00DA14A0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</w:tr>
    </w:tbl>
    <w:p w:rsidR="00645079" w:rsidRDefault="00645079" w:rsidP="00DA14A0">
      <w:pPr>
        <w:spacing w:after="0" w:line="240" w:lineRule="auto"/>
        <w:jc w:val="center"/>
        <w:rPr>
          <w:rFonts w:asciiTheme="majorHAnsi" w:hAnsiTheme="majorHAnsi"/>
          <w:b/>
          <w:bCs/>
          <w:sz w:val="20"/>
          <w:szCs w:val="2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58"/>
        <w:gridCol w:w="4713"/>
      </w:tblGrid>
      <w:tr w:rsidR="00645079" w:rsidTr="0072588D">
        <w:tc>
          <w:tcPr>
            <w:tcW w:w="4858" w:type="dxa"/>
          </w:tcPr>
          <w:tbl>
            <w:tblPr>
              <w:tblW w:w="4466" w:type="dxa"/>
              <w:jc w:val="center"/>
              <w:tblInd w:w="146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125"/>
              <w:gridCol w:w="1276"/>
              <w:gridCol w:w="1065"/>
            </w:tblGrid>
            <w:tr w:rsidR="00645079" w:rsidRPr="00197C6D" w:rsidTr="00645079">
              <w:trPr>
                <w:trHeight w:val="193"/>
                <w:jc w:val="center"/>
              </w:trPr>
              <w:tc>
                <w:tcPr>
                  <w:tcW w:w="2125" w:type="dxa"/>
                  <w:vMerge w:val="restart"/>
                  <w:shd w:val="clear" w:color="auto" w:fill="auto"/>
                  <w:vAlign w:val="center"/>
                </w:tcPr>
                <w:p w:rsidR="00645079" w:rsidRPr="00197C6D" w:rsidRDefault="00645079" w:rsidP="000D76A3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Территории</w:t>
                  </w:r>
                </w:p>
                <w:p w:rsidR="00645079" w:rsidRPr="00197C6D" w:rsidRDefault="00645079" w:rsidP="000D76A3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2341" w:type="dxa"/>
                  <w:gridSpan w:val="2"/>
                  <w:shd w:val="clear" w:color="auto" w:fill="auto"/>
                  <w:noWrap/>
                  <w:vAlign w:val="center"/>
                </w:tcPr>
                <w:p w:rsidR="00645079" w:rsidRPr="00197C6D" w:rsidRDefault="00645079" w:rsidP="000D76A3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Чесотка</w:t>
                  </w:r>
                </w:p>
              </w:tc>
            </w:tr>
            <w:tr w:rsidR="00645079" w:rsidRPr="00197C6D" w:rsidTr="00645079">
              <w:trPr>
                <w:trHeight w:val="250"/>
                <w:jc w:val="center"/>
              </w:trPr>
              <w:tc>
                <w:tcPr>
                  <w:tcW w:w="2125" w:type="dxa"/>
                  <w:vMerge/>
                  <w:shd w:val="clear" w:color="auto" w:fill="auto"/>
                  <w:noWrap/>
                  <w:vAlign w:val="center"/>
                </w:tcPr>
                <w:p w:rsidR="00645079" w:rsidRPr="00197C6D" w:rsidRDefault="00645079" w:rsidP="000D76A3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left="-120" w:right="-38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2012</w:t>
                  </w:r>
                </w:p>
              </w:tc>
              <w:tc>
                <w:tcPr>
                  <w:tcW w:w="1065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ind w:left="-120" w:right="-38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2013</w:t>
                  </w:r>
                </w:p>
              </w:tc>
            </w:tr>
            <w:tr w:rsidR="00645079" w:rsidRPr="00197C6D" w:rsidTr="00645079">
              <w:trPr>
                <w:trHeight w:val="212"/>
                <w:jc w:val="center"/>
              </w:trPr>
              <w:tc>
                <w:tcPr>
                  <w:tcW w:w="2125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Уст</w:t>
                  </w:r>
                  <w:proofErr w:type="gramStart"/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ь-</w:t>
                  </w:r>
                  <w:proofErr w:type="gramEnd"/>
                  <w:r w:rsidRPr="00197C6D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 xml:space="preserve"> Таркский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bottom"/>
                </w:tcPr>
                <w:p w:rsidR="00645079" w:rsidRPr="00197C6D" w:rsidRDefault="00645079" w:rsidP="000D76A3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90,4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bottom"/>
                </w:tcPr>
                <w:p w:rsidR="00645079" w:rsidRPr="00197C6D" w:rsidRDefault="00645079" w:rsidP="000D76A3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58,4</w:t>
                  </w:r>
                </w:p>
              </w:tc>
            </w:tr>
            <w:tr w:rsidR="00645079" w:rsidRPr="00197C6D" w:rsidTr="00645079">
              <w:trPr>
                <w:trHeight w:val="213"/>
                <w:jc w:val="center"/>
              </w:trPr>
              <w:tc>
                <w:tcPr>
                  <w:tcW w:w="2125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по районам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vAlign w:val="bottom"/>
                </w:tcPr>
                <w:p w:rsidR="00645079" w:rsidRPr="00197C6D" w:rsidRDefault="00645079" w:rsidP="000D76A3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39,7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bottom"/>
                </w:tcPr>
                <w:p w:rsidR="00645079" w:rsidRPr="00197C6D" w:rsidRDefault="00645079" w:rsidP="000D76A3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27,2</w:t>
                  </w:r>
                </w:p>
              </w:tc>
            </w:tr>
            <w:tr w:rsidR="00645079" w:rsidRPr="00197C6D" w:rsidTr="00645079">
              <w:trPr>
                <w:trHeight w:val="318"/>
                <w:jc w:val="center"/>
              </w:trPr>
              <w:tc>
                <w:tcPr>
                  <w:tcW w:w="2125" w:type="dxa"/>
                  <w:shd w:val="clear" w:color="auto" w:fill="auto"/>
                </w:tcPr>
                <w:p w:rsidR="00645079" w:rsidRPr="00197C6D" w:rsidRDefault="00645079" w:rsidP="000D76A3">
                  <w:pPr>
                    <w:spacing w:after="0" w:line="240" w:lineRule="auto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Итого по области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</w:tcPr>
                <w:p w:rsidR="00645079" w:rsidRPr="00197C6D" w:rsidRDefault="00645079" w:rsidP="000D76A3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47,8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</w:tcPr>
                <w:p w:rsidR="00645079" w:rsidRPr="00197C6D" w:rsidRDefault="00645079" w:rsidP="000D76A3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197C6D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30,6</w:t>
                  </w:r>
                </w:p>
              </w:tc>
            </w:tr>
          </w:tbl>
          <w:p w:rsidR="00645079" w:rsidRDefault="00645079" w:rsidP="00DA14A0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  <w:tc>
          <w:tcPr>
            <w:tcW w:w="4713" w:type="dxa"/>
          </w:tcPr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69"/>
              <w:gridCol w:w="992"/>
              <w:gridCol w:w="1134"/>
            </w:tblGrid>
            <w:tr w:rsidR="00645079" w:rsidRPr="008D073A" w:rsidTr="00645079">
              <w:trPr>
                <w:trHeight w:val="193"/>
                <w:jc w:val="center"/>
              </w:trPr>
              <w:tc>
                <w:tcPr>
                  <w:tcW w:w="2269" w:type="dxa"/>
                  <w:vMerge w:val="restart"/>
                  <w:shd w:val="clear" w:color="auto" w:fill="auto"/>
                  <w:vAlign w:val="center"/>
                </w:tcPr>
                <w:p w:rsidR="00645079" w:rsidRPr="008D073A" w:rsidRDefault="00645079" w:rsidP="000D76A3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8D073A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Территории</w:t>
                  </w:r>
                </w:p>
                <w:p w:rsidR="00645079" w:rsidRPr="008D073A" w:rsidRDefault="00645079" w:rsidP="000D76A3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2126" w:type="dxa"/>
                  <w:gridSpan w:val="2"/>
                  <w:shd w:val="clear" w:color="auto" w:fill="auto"/>
                  <w:noWrap/>
                  <w:vAlign w:val="center"/>
                </w:tcPr>
                <w:p w:rsidR="00645079" w:rsidRPr="008D073A" w:rsidRDefault="00645079" w:rsidP="000D76A3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8D073A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Дерматомикозы</w:t>
                  </w:r>
                </w:p>
              </w:tc>
            </w:tr>
            <w:tr w:rsidR="00645079" w:rsidRPr="008D073A" w:rsidTr="000D76A3">
              <w:trPr>
                <w:trHeight w:val="250"/>
                <w:jc w:val="center"/>
              </w:trPr>
              <w:tc>
                <w:tcPr>
                  <w:tcW w:w="2269" w:type="dxa"/>
                  <w:vMerge/>
                  <w:shd w:val="clear" w:color="auto" w:fill="auto"/>
                  <w:noWrap/>
                  <w:vAlign w:val="center"/>
                </w:tcPr>
                <w:p w:rsidR="00645079" w:rsidRPr="008D073A" w:rsidRDefault="00645079" w:rsidP="000D76A3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lang w:eastAsia="ru-RU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:rsidR="00645079" w:rsidRPr="008D073A" w:rsidRDefault="00645079" w:rsidP="000D76A3">
                  <w:pPr>
                    <w:spacing w:after="0" w:line="240" w:lineRule="auto"/>
                    <w:ind w:left="-120" w:right="-38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8D073A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2012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645079" w:rsidRPr="008D073A" w:rsidRDefault="00645079" w:rsidP="000D76A3">
                  <w:pPr>
                    <w:spacing w:after="0" w:line="240" w:lineRule="auto"/>
                    <w:ind w:left="-120" w:right="-38"/>
                    <w:jc w:val="center"/>
                    <w:rPr>
                      <w:rFonts w:ascii="Cambria" w:eastAsia="Times New Roman" w:hAnsi="Cambria" w:cs="Times New Roman"/>
                      <w:b/>
                      <w:lang w:eastAsia="ru-RU"/>
                    </w:rPr>
                  </w:pPr>
                  <w:r w:rsidRPr="008D073A">
                    <w:rPr>
                      <w:rFonts w:ascii="Cambria" w:eastAsia="Times New Roman" w:hAnsi="Cambria" w:cs="Times New Roman"/>
                      <w:b/>
                      <w:lang w:eastAsia="ru-RU"/>
                    </w:rPr>
                    <w:t>2013</w:t>
                  </w:r>
                </w:p>
              </w:tc>
            </w:tr>
            <w:tr w:rsidR="00645079" w:rsidRPr="008D073A" w:rsidTr="000D76A3">
              <w:trPr>
                <w:trHeight w:val="209"/>
                <w:jc w:val="center"/>
              </w:trPr>
              <w:tc>
                <w:tcPr>
                  <w:tcW w:w="2269" w:type="dxa"/>
                  <w:shd w:val="clear" w:color="auto" w:fill="auto"/>
                </w:tcPr>
                <w:p w:rsidR="00645079" w:rsidRPr="008D073A" w:rsidRDefault="00645079" w:rsidP="000D76A3">
                  <w:pPr>
                    <w:spacing w:after="0" w:line="240" w:lineRule="auto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8D073A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Усть</w:t>
                  </w:r>
                  <w:r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 xml:space="preserve"> </w:t>
                  </w:r>
                  <w:proofErr w:type="gramStart"/>
                  <w:r w:rsidRPr="008D073A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-Т</w:t>
                  </w:r>
                  <w:proofErr w:type="gramEnd"/>
                  <w:r w:rsidRPr="008D073A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аркский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  <w:vAlign w:val="bottom"/>
                </w:tcPr>
                <w:p w:rsidR="00645079" w:rsidRPr="008D073A" w:rsidRDefault="00645079" w:rsidP="000D76A3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8D073A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32,9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bottom"/>
                </w:tcPr>
                <w:p w:rsidR="00645079" w:rsidRPr="008D073A" w:rsidRDefault="00645079" w:rsidP="000D76A3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8D073A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-</w:t>
                  </w:r>
                </w:p>
              </w:tc>
            </w:tr>
            <w:tr w:rsidR="00645079" w:rsidRPr="008D073A" w:rsidTr="000D76A3">
              <w:trPr>
                <w:trHeight w:val="213"/>
                <w:jc w:val="center"/>
              </w:trPr>
              <w:tc>
                <w:tcPr>
                  <w:tcW w:w="2269" w:type="dxa"/>
                  <w:shd w:val="clear" w:color="auto" w:fill="auto"/>
                </w:tcPr>
                <w:p w:rsidR="00645079" w:rsidRPr="008D073A" w:rsidRDefault="00645079" w:rsidP="000D76A3">
                  <w:pPr>
                    <w:spacing w:after="0" w:line="240" w:lineRule="auto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8D073A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по районам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  <w:vAlign w:val="bottom"/>
                </w:tcPr>
                <w:p w:rsidR="00645079" w:rsidRPr="008D073A" w:rsidRDefault="00645079" w:rsidP="000D76A3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8D073A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27,3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bottom"/>
                </w:tcPr>
                <w:p w:rsidR="00645079" w:rsidRPr="008D073A" w:rsidRDefault="00645079" w:rsidP="000D76A3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8D073A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27,0</w:t>
                  </w:r>
                </w:p>
              </w:tc>
            </w:tr>
            <w:tr w:rsidR="00645079" w:rsidRPr="008D073A" w:rsidTr="000D76A3">
              <w:trPr>
                <w:trHeight w:val="318"/>
                <w:jc w:val="center"/>
              </w:trPr>
              <w:tc>
                <w:tcPr>
                  <w:tcW w:w="2269" w:type="dxa"/>
                  <w:shd w:val="clear" w:color="auto" w:fill="auto"/>
                </w:tcPr>
                <w:p w:rsidR="00645079" w:rsidRPr="008D073A" w:rsidRDefault="00645079" w:rsidP="000D76A3">
                  <w:pPr>
                    <w:spacing w:after="0" w:line="240" w:lineRule="auto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8D073A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Итого по области</w:t>
                  </w:r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645079" w:rsidRPr="008D073A" w:rsidRDefault="00645079" w:rsidP="000D76A3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8D073A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24,2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</w:tcPr>
                <w:p w:rsidR="00645079" w:rsidRPr="008D073A" w:rsidRDefault="00645079" w:rsidP="000D76A3">
                  <w:pPr>
                    <w:spacing w:after="0" w:line="240" w:lineRule="auto"/>
                    <w:jc w:val="center"/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</w:pPr>
                  <w:r w:rsidRPr="008D073A">
                    <w:rPr>
                      <w:rFonts w:ascii="Cambria" w:eastAsia="Times New Roman" w:hAnsi="Cambria" w:cs="Times New Roman"/>
                      <w:b/>
                      <w:bCs/>
                      <w:lang w:eastAsia="ru-RU"/>
                    </w:rPr>
                    <w:t>30,4</w:t>
                  </w:r>
                </w:p>
              </w:tc>
            </w:tr>
          </w:tbl>
          <w:p w:rsidR="00645079" w:rsidRDefault="00645079" w:rsidP="00DA14A0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</w:tr>
    </w:tbl>
    <w:p w:rsidR="0072588D" w:rsidRPr="0072588D" w:rsidRDefault="0072588D" w:rsidP="0072588D">
      <w:pPr>
        <w:spacing w:after="0" w:line="240" w:lineRule="auto"/>
        <w:jc w:val="both"/>
        <w:rPr>
          <w:b/>
          <w:bCs/>
        </w:rPr>
      </w:pPr>
      <w:r w:rsidRPr="0072588D">
        <w:rPr>
          <w:b/>
          <w:bCs/>
        </w:rPr>
        <w:t xml:space="preserve">Снижение заболеваемости  гонореей, чесоткой, трихомониазом, дерматомикозами. Рост </w:t>
      </w:r>
      <w:proofErr w:type="spellStart"/>
      <w:r w:rsidRPr="0072588D">
        <w:rPr>
          <w:b/>
          <w:bCs/>
        </w:rPr>
        <w:t>заболевемости</w:t>
      </w:r>
      <w:proofErr w:type="spellEnd"/>
      <w:r w:rsidRPr="0072588D">
        <w:rPr>
          <w:b/>
          <w:bCs/>
        </w:rPr>
        <w:t xml:space="preserve"> </w:t>
      </w:r>
      <w:proofErr w:type="spellStart"/>
      <w:r w:rsidRPr="0072588D">
        <w:rPr>
          <w:b/>
          <w:bCs/>
        </w:rPr>
        <w:t>сифилисом</w:t>
      </w:r>
      <w:proofErr w:type="gramStart"/>
      <w:r w:rsidRPr="0072588D">
        <w:rPr>
          <w:b/>
          <w:bCs/>
        </w:rPr>
        <w:t>.О</w:t>
      </w:r>
      <w:proofErr w:type="gramEnd"/>
      <w:r w:rsidRPr="0072588D">
        <w:rPr>
          <w:b/>
          <w:bCs/>
        </w:rPr>
        <w:t>птимизация</w:t>
      </w:r>
      <w:proofErr w:type="spellEnd"/>
      <w:r w:rsidRPr="0072588D">
        <w:rPr>
          <w:b/>
          <w:bCs/>
        </w:rPr>
        <w:t xml:space="preserve"> работы дерматовенерологической службы – внедрение новых организационных технологий, таких как многоуровневая этапная система оказания дерматовенерологической помощи населению от </w:t>
      </w:r>
      <w:proofErr w:type="spellStart"/>
      <w:r w:rsidRPr="0072588D">
        <w:rPr>
          <w:b/>
          <w:bCs/>
        </w:rPr>
        <w:t>ФАПов</w:t>
      </w:r>
      <w:proofErr w:type="spellEnd"/>
      <w:r w:rsidRPr="0072588D">
        <w:rPr>
          <w:b/>
          <w:bCs/>
        </w:rPr>
        <w:t xml:space="preserve"> до КВУ. Проведение профилактических и периодических медицинских осмотров на ИППП и заразные кожные заболевания в КВУ. </w:t>
      </w:r>
    </w:p>
    <w:p w:rsidR="0072588D" w:rsidRDefault="0072588D" w:rsidP="00645079">
      <w:pPr>
        <w:spacing w:after="0" w:line="240" w:lineRule="auto"/>
        <w:jc w:val="both"/>
        <w:rPr>
          <w:b/>
          <w:bCs/>
        </w:rPr>
      </w:pPr>
    </w:p>
    <w:p w:rsidR="0072588D" w:rsidRDefault="0072588D" w:rsidP="00645079">
      <w:pPr>
        <w:spacing w:after="0" w:line="240" w:lineRule="auto"/>
        <w:jc w:val="both"/>
        <w:rPr>
          <w:b/>
          <w:bCs/>
        </w:rPr>
      </w:pPr>
    </w:p>
    <w:p w:rsidR="003B158A" w:rsidRPr="00A54B23" w:rsidRDefault="003B158A" w:rsidP="00A2395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b/>
          <w:bCs/>
        </w:rPr>
      </w:pPr>
      <w:r w:rsidRPr="00A54B23">
        <w:rPr>
          <w:b/>
          <w:bCs/>
        </w:rPr>
        <w:t xml:space="preserve">АМБУЛАТОРНАЯ ПОМОЩЬ </w:t>
      </w:r>
      <w:r w:rsidR="007A0039">
        <w:rPr>
          <w:b/>
          <w:bCs/>
        </w:rPr>
        <w:t>НА ФАП</w:t>
      </w:r>
    </w:p>
    <w:p w:rsidR="003B158A" w:rsidRPr="00A54B23" w:rsidRDefault="003B158A" w:rsidP="004A4F6F">
      <w:pPr>
        <w:spacing w:after="0" w:line="240" w:lineRule="auto"/>
        <w:jc w:val="both"/>
        <w:rPr>
          <w:b/>
          <w:bCs/>
        </w:rPr>
      </w:pPr>
      <w:r w:rsidRPr="00A54B23">
        <w:rPr>
          <w:b/>
          <w:bCs/>
        </w:rPr>
        <w:t xml:space="preserve">На фельдшерско-акушерском пункте организован амбулаторный прием первично или повторно обратившихся пациентов за 2013 год принято 35113 человек; </w:t>
      </w:r>
    </w:p>
    <w:p w:rsidR="003B158A" w:rsidRPr="00A54B23" w:rsidRDefault="003B158A" w:rsidP="004A4F6F">
      <w:pPr>
        <w:spacing w:after="0" w:line="240" w:lineRule="auto"/>
        <w:jc w:val="both"/>
        <w:rPr>
          <w:b/>
          <w:bCs/>
        </w:rPr>
      </w:pPr>
      <w:r w:rsidRPr="00A54B23">
        <w:rPr>
          <w:b/>
          <w:bCs/>
        </w:rPr>
        <w:t xml:space="preserve">- посещение пациентов на дому по вызову – 1973; </w:t>
      </w:r>
    </w:p>
    <w:p w:rsidR="003B158A" w:rsidRPr="00A54B23" w:rsidRDefault="003B158A" w:rsidP="004A4F6F">
      <w:pPr>
        <w:spacing w:after="0" w:line="240" w:lineRule="auto"/>
        <w:jc w:val="both"/>
        <w:rPr>
          <w:b/>
          <w:bCs/>
        </w:rPr>
      </w:pPr>
      <w:r w:rsidRPr="00A54B23">
        <w:rPr>
          <w:b/>
          <w:bCs/>
        </w:rPr>
        <w:t xml:space="preserve">- проведение для пациентов образовательных программ (Школ здоровья) по артериальной гипертензии, бронхиальной астме, сахарному диабету, ишемической болезни сердца, планированию семьи и грудному вскармливанию детей первого года жизни и др. – 1583; </w:t>
      </w:r>
    </w:p>
    <w:p w:rsidR="003B158A" w:rsidRPr="00A54B23" w:rsidRDefault="003B158A" w:rsidP="004A4F6F">
      <w:pPr>
        <w:spacing w:after="0" w:line="240" w:lineRule="auto"/>
        <w:jc w:val="both"/>
        <w:rPr>
          <w:b/>
          <w:bCs/>
        </w:rPr>
      </w:pPr>
      <w:r w:rsidRPr="00A54B23">
        <w:rPr>
          <w:b/>
          <w:bCs/>
        </w:rPr>
        <w:t xml:space="preserve">- проведена вакцинация  </w:t>
      </w:r>
      <w:proofErr w:type="gramStart"/>
      <w:r w:rsidRPr="00A54B23">
        <w:rPr>
          <w:b/>
          <w:bCs/>
        </w:rPr>
        <w:t>согласно</w:t>
      </w:r>
      <w:proofErr w:type="gramEnd"/>
      <w:r w:rsidRPr="00A54B23">
        <w:rPr>
          <w:b/>
          <w:bCs/>
        </w:rPr>
        <w:t xml:space="preserve"> Национального календаря профилактических  прививок, Календаря прививок по эпидемическим показаниям и дополнительной иммунизации населения по приоритетному национальному проекту «Здоровье» - 5548; </w:t>
      </w:r>
    </w:p>
    <w:p w:rsidR="003B158A" w:rsidRDefault="003B158A" w:rsidP="004A4F6F">
      <w:pPr>
        <w:spacing w:after="0" w:line="240" w:lineRule="auto"/>
        <w:jc w:val="both"/>
        <w:rPr>
          <w:b/>
          <w:bCs/>
        </w:rPr>
      </w:pPr>
      <w:r w:rsidRPr="00A54B23">
        <w:rPr>
          <w:b/>
          <w:bCs/>
        </w:rPr>
        <w:t xml:space="preserve">- выполнено  процедур для лечения больных в пределах компетенции фельдшера и медицинской сестры, по рекомендации лечащих врачей – 1791; - сделано патронажей к детям в первый год жизни – 3579; </w:t>
      </w:r>
      <w:r>
        <w:rPr>
          <w:b/>
          <w:bCs/>
        </w:rPr>
        <w:t xml:space="preserve"> </w:t>
      </w:r>
      <w:r w:rsidRPr="00A54B23">
        <w:rPr>
          <w:b/>
          <w:bCs/>
        </w:rPr>
        <w:t xml:space="preserve">- направленно на срочную госпитализацию пациентов медицинскими работниками ФАП  – 102; </w:t>
      </w:r>
    </w:p>
    <w:p w:rsidR="004A4F6F" w:rsidRDefault="004A4F6F" w:rsidP="004A4F6F">
      <w:pPr>
        <w:spacing w:after="0" w:line="240" w:lineRule="auto"/>
        <w:jc w:val="center"/>
        <w:rPr>
          <w:b/>
          <w:bCs/>
        </w:rPr>
      </w:pPr>
    </w:p>
    <w:p w:rsidR="004A4F6F" w:rsidRDefault="004A4F6F" w:rsidP="00A23959">
      <w:pPr>
        <w:spacing w:after="0" w:line="240" w:lineRule="auto"/>
        <w:jc w:val="center"/>
        <w:rPr>
          <w:b/>
          <w:bCs/>
        </w:rPr>
      </w:pPr>
      <w:r w:rsidRPr="00100222">
        <w:rPr>
          <w:b/>
          <w:bCs/>
        </w:rPr>
        <w:t>Выездная рабо</w:t>
      </w:r>
      <w:r>
        <w:rPr>
          <w:b/>
          <w:bCs/>
        </w:rPr>
        <w:t>та на ФАП и ВА за 2013</w:t>
      </w:r>
      <w:r w:rsidRPr="00100222">
        <w:rPr>
          <w:b/>
          <w:bCs/>
        </w:rPr>
        <w:t>г.</w:t>
      </w:r>
    </w:p>
    <w:p w:rsidR="004A4F6F" w:rsidRPr="00A54B23" w:rsidRDefault="004A4F6F" w:rsidP="004A4F6F">
      <w:pPr>
        <w:spacing w:after="0" w:line="240" w:lineRule="auto"/>
        <w:jc w:val="both"/>
        <w:rPr>
          <w:b/>
          <w:bCs/>
        </w:rPr>
      </w:pPr>
      <w:r w:rsidRPr="00A54B23">
        <w:rPr>
          <w:b/>
          <w:bCs/>
        </w:rPr>
        <w:t xml:space="preserve">              Большая работа была проведена </w:t>
      </w:r>
      <w:proofErr w:type="gramStart"/>
      <w:r w:rsidRPr="00A54B23">
        <w:rPr>
          <w:b/>
          <w:bCs/>
        </w:rPr>
        <w:t>выездными</w:t>
      </w:r>
      <w:proofErr w:type="gramEnd"/>
      <w:r w:rsidRPr="00A54B23">
        <w:rPr>
          <w:b/>
          <w:bCs/>
        </w:rPr>
        <w:t xml:space="preserve"> консультационными  бригады специалистов Усть - Таркской ЦРБ,  которая состоит из врачей: акушера-гинеколога, стоматолога,  участкового   педиатра, детского фтизиатра,  терапевта, врача УЗД, медицинской сестры функциональной диагностики, лаборанта по заранее утвержденному плану. </w:t>
      </w:r>
    </w:p>
    <w:p w:rsidR="004A4F6F" w:rsidRPr="00A54B23" w:rsidRDefault="004A4F6F" w:rsidP="004A4F6F">
      <w:pPr>
        <w:spacing w:after="0" w:line="240" w:lineRule="auto"/>
        <w:ind w:left="1416"/>
        <w:jc w:val="both"/>
        <w:rPr>
          <w:b/>
          <w:bCs/>
        </w:rPr>
      </w:pPr>
      <w:r w:rsidRPr="00A54B23">
        <w:rPr>
          <w:b/>
          <w:bCs/>
        </w:rPr>
        <w:t xml:space="preserve">Проведено 84 выезда на фельдшерско – акушерские пункты. </w:t>
      </w:r>
    </w:p>
    <w:p w:rsidR="004A4F6F" w:rsidRDefault="004A4F6F" w:rsidP="004A4F6F">
      <w:pPr>
        <w:spacing w:after="0" w:line="240" w:lineRule="auto"/>
        <w:jc w:val="both"/>
        <w:rPr>
          <w:b/>
          <w:bCs/>
        </w:rPr>
      </w:pPr>
      <w:r w:rsidRPr="00A54B23">
        <w:rPr>
          <w:b/>
          <w:bCs/>
        </w:rPr>
        <w:t xml:space="preserve">Принято пациентов: </w:t>
      </w:r>
    </w:p>
    <w:p w:rsidR="004A4F6F" w:rsidRPr="00A54B23" w:rsidRDefault="004A4F6F" w:rsidP="004A4F6F">
      <w:pPr>
        <w:spacing w:after="0" w:line="240" w:lineRule="auto"/>
        <w:ind w:left="1416"/>
        <w:jc w:val="both"/>
        <w:rPr>
          <w:b/>
          <w:bCs/>
        </w:rPr>
      </w:pPr>
      <w:r w:rsidRPr="00A54B23">
        <w:rPr>
          <w:b/>
          <w:bCs/>
        </w:rPr>
        <w:t>- врачами терапевтами – 1157</w:t>
      </w:r>
      <w:r>
        <w:rPr>
          <w:b/>
          <w:bCs/>
        </w:rPr>
        <w:t xml:space="preserve"> </w:t>
      </w:r>
      <w:r w:rsidRPr="00A54B23">
        <w:rPr>
          <w:b/>
          <w:bCs/>
        </w:rPr>
        <w:t xml:space="preserve">человек; </w:t>
      </w:r>
      <w:r>
        <w:rPr>
          <w:b/>
          <w:bCs/>
        </w:rPr>
        <w:t xml:space="preserve">   </w:t>
      </w:r>
      <w:r w:rsidRPr="00A54B23">
        <w:rPr>
          <w:b/>
          <w:bCs/>
        </w:rPr>
        <w:t>- врачами педиатрами – 328 детей;</w:t>
      </w:r>
    </w:p>
    <w:p w:rsidR="004A4F6F" w:rsidRPr="00A54B23" w:rsidRDefault="004A4F6F" w:rsidP="004A4F6F">
      <w:pPr>
        <w:spacing w:after="0" w:line="240" w:lineRule="auto"/>
        <w:ind w:left="1416"/>
        <w:jc w:val="both"/>
        <w:rPr>
          <w:b/>
          <w:bCs/>
        </w:rPr>
      </w:pPr>
      <w:r w:rsidRPr="00A54B23">
        <w:rPr>
          <w:b/>
          <w:bCs/>
        </w:rPr>
        <w:t xml:space="preserve">- врачами гинекологами – 108 человек; </w:t>
      </w:r>
      <w:r>
        <w:rPr>
          <w:b/>
          <w:bCs/>
        </w:rPr>
        <w:t xml:space="preserve">   </w:t>
      </w:r>
      <w:r w:rsidRPr="00A54B23">
        <w:rPr>
          <w:b/>
          <w:bCs/>
        </w:rPr>
        <w:t>- врачами стоматологами – 88 человек;</w:t>
      </w:r>
    </w:p>
    <w:p w:rsidR="004A4F6F" w:rsidRPr="00A54B23" w:rsidRDefault="004A4F6F" w:rsidP="004A4F6F">
      <w:pPr>
        <w:spacing w:after="0" w:line="240" w:lineRule="auto"/>
        <w:ind w:left="1416"/>
        <w:jc w:val="both"/>
        <w:rPr>
          <w:b/>
          <w:bCs/>
        </w:rPr>
      </w:pPr>
      <w:r w:rsidRPr="00A54B23">
        <w:rPr>
          <w:b/>
          <w:bCs/>
        </w:rPr>
        <w:t xml:space="preserve">- врачом детским фтизиатром – 112 детей; </w:t>
      </w:r>
      <w:r>
        <w:rPr>
          <w:b/>
          <w:bCs/>
        </w:rPr>
        <w:t xml:space="preserve">  </w:t>
      </w:r>
      <w:r w:rsidRPr="00A54B23">
        <w:rPr>
          <w:b/>
          <w:bCs/>
        </w:rPr>
        <w:t>- врачом УЗИ – 242 человека;</w:t>
      </w:r>
    </w:p>
    <w:p w:rsidR="004A4F6F" w:rsidRDefault="004A4F6F" w:rsidP="004A4F6F">
      <w:pPr>
        <w:spacing w:after="0" w:line="240" w:lineRule="auto"/>
        <w:ind w:left="1416"/>
        <w:jc w:val="both"/>
        <w:rPr>
          <w:b/>
          <w:bCs/>
        </w:rPr>
      </w:pPr>
      <w:r w:rsidRPr="00A54B23">
        <w:rPr>
          <w:b/>
          <w:bCs/>
        </w:rPr>
        <w:t xml:space="preserve">- взято анализов – 471; </w:t>
      </w:r>
      <w:r>
        <w:rPr>
          <w:b/>
          <w:bCs/>
        </w:rPr>
        <w:t xml:space="preserve">      </w:t>
      </w:r>
      <w:r w:rsidRPr="00A54B23">
        <w:rPr>
          <w:b/>
          <w:bCs/>
        </w:rPr>
        <w:t>- записано ЭКГ – 398.</w:t>
      </w:r>
    </w:p>
    <w:p w:rsidR="004A4F6F" w:rsidRPr="00A54B23" w:rsidRDefault="004A4F6F" w:rsidP="004A4F6F">
      <w:pPr>
        <w:spacing w:after="0" w:line="240" w:lineRule="auto"/>
        <w:jc w:val="both"/>
        <w:rPr>
          <w:b/>
          <w:bCs/>
        </w:rPr>
      </w:pPr>
    </w:p>
    <w:tbl>
      <w:tblPr>
        <w:tblW w:w="4959" w:type="dxa"/>
        <w:jc w:val="center"/>
        <w:tblInd w:w="-12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9"/>
        <w:gridCol w:w="1700"/>
        <w:gridCol w:w="1700"/>
      </w:tblGrid>
      <w:tr w:rsidR="003B158A" w:rsidRPr="00213F90" w:rsidTr="003B158A">
        <w:trPr>
          <w:trHeight w:val="42"/>
          <w:jc w:val="center"/>
        </w:trPr>
        <w:tc>
          <w:tcPr>
            <w:tcW w:w="1559" w:type="dxa"/>
            <w:shd w:val="clear" w:color="auto" w:fill="FFFFFF" w:themeFill="background1"/>
          </w:tcPr>
          <w:p w:rsidR="003B158A" w:rsidRPr="00213F90" w:rsidRDefault="003B158A" w:rsidP="003B158A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3F90">
              <w:rPr>
                <w:rFonts w:ascii="Arial" w:hAnsi="Arial" w:cs="Arial"/>
                <w:b/>
                <w:bCs/>
                <w:kern w:val="24"/>
                <w:sz w:val="20"/>
                <w:szCs w:val="20"/>
              </w:rPr>
              <w:t xml:space="preserve">2010 год </w:t>
            </w:r>
          </w:p>
        </w:tc>
        <w:tc>
          <w:tcPr>
            <w:tcW w:w="1700" w:type="dxa"/>
            <w:shd w:val="clear" w:color="auto" w:fill="FFFFFF" w:themeFill="background1"/>
          </w:tcPr>
          <w:p w:rsidR="003B158A" w:rsidRPr="00213F90" w:rsidRDefault="003B158A" w:rsidP="003B158A">
            <w:pPr>
              <w:pStyle w:val="a3"/>
              <w:jc w:val="center"/>
              <w:rPr>
                <w:rFonts w:ascii="Arial" w:hAnsi="Arial" w:cs="Arial"/>
                <w:b/>
                <w:bCs/>
                <w:kern w:val="24"/>
                <w:sz w:val="20"/>
                <w:szCs w:val="20"/>
              </w:rPr>
            </w:pPr>
            <w:r w:rsidRPr="00213F90">
              <w:rPr>
                <w:rFonts w:ascii="Arial" w:hAnsi="Arial" w:cs="Arial"/>
                <w:b/>
                <w:bCs/>
                <w:kern w:val="24"/>
                <w:sz w:val="20"/>
                <w:szCs w:val="20"/>
              </w:rPr>
              <w:t xml:space="preserve">2012 год   </w:t>
            </w:r>
          </w:p>
        </w:tc>
        <w:tc>
          <w:tcPr>
            <w:tcW w:w="1700" w:type="dxa"/>
            <w:shd w:val="clear" w:color="auto" w:fill="FFFFFF" w:themeFill="background1"/>
          </w:tcPr>
          <w:p w:rsidR="003B158A" w:rsidRPr="00213F90" w:rsidRDefault="003B158A" w:rsidP="003B158A">
            <w:pPr>
              <w:pStyle w:val="a3"/>
              <w:jc w:val="center"/>
              <w:rPr>
                <w:rFonts w:ascii="Arial" w:hAnsi="Arial" w:cs="Arial"/>
                <w:b/>
                <w:bCs/>
                <w:kern w:val="24"/>
                <w:sz w:val="20"/>
                <w:szCs w:val="20"/>
              </w:rPr>
            </w:pPr>
            <w:r w:rsidRPr="00213F90">
              <w:rPr>
                <w:rFonts w:ascii="Arial" w:hAnsi="Arial" w:cs="Arial"/>
                <w:b/>
                <w:bCs/>
                <w:kern w:val="24"/>
                <w:sz w:val="20"/>
                <w:szCs w:val="20"/>
              </w:rPr>
              <w:t>201</w:t>
            </w:r>
            <w:r>
              <w:rPr>
                <w:rFonts w:ascii="Arial" w:hAnsi="Arial" w:cs="Arial"/>
                <w:b/>
                <w:bCs/>
                <w:kern w:val="24"/>
                <w:sz w:val="20"/>
                <w:szCs w:val="20"/>
              </w:rPr>
              <w:t>3</w:t>
            </w:r>
            <w:r w:rsidRPr="00213F90">
              <w:rPr>
                <w:rFonts w:ascii="Arial" w:hAnsi="Arial" w:cs="Arial"/>
                <w:b/>
                <w:bCs/>
                <w:kern w:val="24"/>
                <w:sz w:val="20"/>
                <w:szCs w:val="20"/>
              </w:rPr>
              <w:t xml:space="preserve">год   </w:t>
            </w:r>
          </w:p>
        </w:tc>
      </w:tr>
      <w:tr w:rsidR="003B158A" w:rsidRPr="005F405A" w:rsidTr="003B158A">
        <w:trPr>
          <w:trHeight w:val="185"/>
          <w:jc w:val="center"/>
        </w:trPr>
        <w:tc>
          <w:tcPr>
            <w:tcW w:w="1559" w:type="dxa"/>
            <w:shd w:val="clear" w:color="auto" w:fill="FFFFFF" w:themeFill="background1"/>
          </w:tcPr>
          <w:p w:rsidR="003B158A" w:rsidRPr="005F405A" w:rsidRDefault="003B158A" w:rsidP="003B158A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405A">
              <w:rPr>
                <w:rFonts w:ascii="Calibri" w:hAnsi="Calibri" w:cs="Calibri"/>
                <w:b/>
                <w:bCs/>
                <w:kern w:val="24"/>
                <w:sz w:val="20"/>
                <w:szCs w:val="20"/>
              </w:rPr>
              <w:t>Выездов</w:t>
            </w:r>
            <w:r w:rsidRPr="005F405A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5F405A">
              <w:rPr>
                <w:rFonts w:ascii="Calibri" w:hAnsi="Calibri" w:cs="Calibri"/>
                <w:b/>
                <w:bCs/>
                <w:kern w:val="24"/>
                <w:sz w:val="20"/>
                <w:szCs w:val="20"/>
              </w:rPr>
              <w:t>64</w:t>
            </w:r>
          </w:p>
        </w:tc>
        <w:tc>
          <w:tcPr>
            <w:tcW w:w="1700" w:type="dxa"/>
            <w:shd w:val="clear" w:color="auto" w:fill="FFFFFF" w:themeFill="background1"/>
          </w:tcPr>
          <w:p w:rsidR="003B158A" w:rsidRPr="005F405A" w:rsidRDefault="003B158A" w:rsidP="003B158A">
            <w:pPr>
              <w:pStyle w:val="a3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bCs/>
                <w:kern w:val="24"/>
                <w:sz w:val="20"/>
                <w:szCs w:val="20"/>
              </w:rPr>
            </w:pPr>
            <w:r w:rsidRPr="005F405A">
              <w:rPr>
                <w:rFonts w:ascii="Calibri" w:hAnsi="Calibri" w:cs="Calibri"/>
                <w:b/>
                <w:bCs/>
                <w:kern w:val="24"/>
                <w:sz w:val="20"/>
                <w:szCs w:val="20"/>
              </w:rPr>
              <w:t xml:space="preserve">Выездов - </w:t>
            </w:r>
            <w:r>
              <w:rPr>
                <w:rFonts w:ascii="Calibri" w:hAnsi="Calibri" w:cs="Calibri"/>
                <w:b/>
                <w:bCs/>
                <w:kern w:val="24"/>
                <w:sz w:val="20"/>
                <w:szCs w:val="20"/>
              </w:rPr>
              <w:t>58</w:t>
            </w:r>
          </w:p>
        </w:tc>
        <w:tc>
          <w:tcPr>
            <w:tcW w:w="1700" w:type="dxa"/>
            <w:shd w:val="clear" w:color="auto" w:fill="FFFFFF" w:themeFill="background1"/>
          </w:tcPr>
          <w:p w:rsidR="003B158A" w:rsidRPr="005F405A" w:rsidRDefault="003B158A" w:rsidP="003B15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F405A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выездов 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- 84</w:t>
            </w:r>
          </w:p>
        </w:tc>
      </w:tr>
    </w:tbl>
    <w:p w:rsidR="003B158A" w:rsidRDefault="003B158A" w:rsidP="00100222">
      <w:pPr>
        <w:spacing w:after="0" w:line="240" w:lineRule="auto"/>
        <w:jc w:val="center"/>
        <w:rPr>
          <w:b/>
          <w:bCs/>
        </w:rPr>
      </w:pPr>
    </w:p>
    <w:p w:rsidR="007A5F25" w:rsidRDefault="007A5F25" w:rsidP="004A4F6F">
      <w:pPr>
        <w:spacing w:after="0" w:line="240" w:lineRule="auto"/>
        <w:rPr>
          <w:b/>
          <w:bCs/>
        </w:rPr>
      </w:pPr>
    </w:p>
    <w:p w:rsidR="008138C9" w:rsidRDefault="008138C9" w:rsidP="004A4F6F">
      <w:pPr>
        <w:spacing w:after="0" w:line="240" w:lineRule="auto"/>
        <w:rPr>
          <w:b/>
          <w:bCs/>
        </w:rPr>
      </w:pPr>
    </w:p>
    <w:p w:rsidR="008138C9" w:rsidRDefault="008138C9" w:rsidP="004A4F6F">
      <w:pPr>
        <w:spacing w:after="0" w:line="240" w:lineRule="auto"/>
        <w:rPr>
          <w:b/>
          <w:bCs/>
        </w:rPr>
      </w:pPr>
    </w:p>
    <w:p w:rsidR="00BE5952" w:rsidRDefault="00BE5952" w:rsidP="004A4F6F">
      <w:pPr>
        <w:spacing w:after="0" w:line="240" w:lineRule="auto"/>
        <w:rPr>
          <w:b/>
          <w:bCs/>
        </w:rPr>
      </w:pPr>
    </w:p>
    <w:p w:rsidR="00306D01" w:rsidRDefault="00306D01" w:rsidP="004A4F6F">
      <w:pPr>
        <w:spacing w:after="0" w:line="240" w:lineRule="auto"/>
        <w:rPr>
          <w:b/>
          <w:bCs/>
        </w:rPr>
      </w:pPr>
    </w:p>
    <w:p w:rsidR="00306D01" w:rsidRDefault="00306D01" w:rsidP="004A4F6F">
      <w:pPr>
        <w:spacing w:after="0" w:line="240" w:lineRule="auto"/>
        <w:rPr>
          <w:b/>
          <w:bCs/>
        </w:rPr>
      </w:pPr>
    </w:p>
    <w:p w:rsidR="00306D01" w:rsidRDefault="00306D01" w:rsidP="004A4F6F">
      <w:pPr>
        <w:spacing w:after="0" w:line="240" w:lineRule="auto"/>
        <w:rPr>
          <w:b/>
          <w:bCs/>
        </w:rPr>
      </w:pPr>
    </w:p>
    <w:p w:rsidR="00306D01" w:rsidRDefault="00306D01" w:rsidP="004A4F6F">
      <w:pPr>
        <w:spacing w:after="0" w:line="240" w:lineRule="auto"/>
        <w:rPr>
          <w:b/>
          <w:bCs/>
        </w:rPr>
      </w:pPr>
    </w:p>
    <w:p w:rsidR="00306D01" w:rsidRDefault="00306D01" w:rsidP="004A4F6F">
      <w:pPr>
        <w:spacing w:after="0" w:line="240" w:lineRule="auto"/>
        <w:rPr>
          <w:b/>
          <w:bCs/>
        </w:rPr>
      </w:pPr>
    </w:p>
    <w:p w:rsidR="00306D01" w:rsidRDefault="00306D01" w:rsidP="004A4F6F">
      <w:pPr>
        <w:spacing w:after="0" w:line="240" w:lineRule="auto"/>
        <w:rPr>
          <w:b/>
          <w:bCs/>
        </w:rPr>
      </w:pPr>
    </w:p>
    <w:p w:rsidR="00306D01" w:rsidRDefault="00306D01" w:rsidP="004A4F6F">
      <w:pPr>
        <w:spacing w:after="0" w:line="240" w:lineRule="auto"/>
        <w:rPr>
          <w:b/>
          <w:bCs/>
        </w:rPr>
      </w:pPr>
    </w:p>
    <w:p w:rsidR="00306D01" w:rsidRDefault="00306D01" w:rsidP="004A4F6F">
      <w:pPr>
        <w:spacing w:after="0" w:line="240" w:lineRule="auto"/>
        <w:rPr>
          <w:b/>
          <w:bCs/>
        </w:rPr>
      </w:pPr>
    </w:p>
    <w:p w:rsidR="00306D01" w:rsidRDefault="00306D01" w:rsidP="004A4F6F">
      <w:pPr>
        <w:spacing w:after="0" w:line="240" w:lineRule="auto"/>
        <w:rPr>
          <w:b/>
          <w:bCs/>
        </w:rPr>
      </w:pPr>
    </w:p>
    <w:p w:rsidR="00306D01" w:rsidRDefault="00306D01" w:rsidP="004A4F6F">
      <w:pPr>
        <w:spacing w:after="0" w:line="240" w:lineRule="auto"/>
        <w:rPr>
          <w:b/>
          <w:bCs/>
        </w:rPr>
      </w:pPr>
    </w:p>
    <w:p w:rsidR="00306D01" w:rsidRDefault="00306D01" w:rsidP="004A4F6F">
      <w:pPr>
        <w:spacing w:after="0" w:line="240" w:lineRule="auto"/>
        <w:rPr>
          <w:b/>
          <w:bCs/>
        </w:rPr>
      </w:pPr>
    </w:p>
    <w:p w:rsidR="00306D01" w:rsidRDefault="00306D01" w:rsidP="004A4F6F">
      <w:pPr>
        <w:spacing w:after="0" w:line="240" w:lineRule="auto"/>
        <w:rPr>
          <w:b/>
          <w:bCs/>
        </w:rPr>
      </w:pPr>
    </w:p>
    <w:p w:rsidR="00306D01" w:rsidRDefault="00306D01" w:rsidP="004A4F6F">
      <w:pPr>
        <w:spacing w:after="0" w:line="240" w:lineRule="auto"/>
        <w:rPr>
          <w:b/>
          <w:bCs/>
        </w:rPr>
      </w:pPr>
    </w:p>
    <w:p w:rsidR="00306D01" w:rsidRDefault="00306D01" w:rsidP="004A4F6F">
      <w:pPr>
        <w:spacing w:after="0" w:line="240" w:lineRule="auto"/>
        <w:rPr>
          <w:b/>
          <w:bCs/>
        </w:rPr>
      </w:pPr>
    </w:p>
    <w:p w:rsidR="00306D01" w:rsidRDefault="00306D01" w:rsidP="004A4F6F">
      <w:pPr>
        <w:spacing w:after="0" w:line="240" w:lineRule="auto"/>
        <w:rPr>
          <w:b/>
          <w:bCs/>
        </w:rPr>
      </w:pPr>
    </w:p>
    <w:p w:rsidR="00306D01" w:rsidRDefault="00306D01" w:rsidP="004A4F6F">
      <w:pPr>
        <w:spacing w:after="0" w:line="240" w:lineRule="auto"/>
        <w:rPr>
          <w:b/>
          <w:bCs/>
        </w:rPr>
      </w:pPr>
    </w:p>
    <w:p w:rsidR="00306D01" w:rsidRDefault="00306D01" w:rsidP="004A4F6F">
      <w:pPr>
        <w:spacing w:after="0" w:line="240" w:lineRule="auto"/>
        <w:rPr>
          <w:b/>
          <w:bCs/>
        </w:rPr>
      </w:pPr>
    </w:p>
    <w:p w:rsidR="00645079" w:rsidRDefault="00645079" w:rsidP="004A4F6F">
      <w:pPr>
        <w:spacing w:after="0" w:line="240" w:lineRule="auto"/>
        <w:rPr>
          <w:b/>
          <w:bCs/>
        </w:rPr>
      </w:pPr>
    </w:p>
    <w:p w:rsidR="00645079" w:rsidRDefault="00645079" w:rsidP="004A4F6F">
      <w:pPr>
        <w:spacing w:after="0" w:line="240" w:lineRule="auto"/>
        <w:rPr>
          <w:b/>
          <w:bCs/>
        </w:rPr>
      </w:pPr>
    </w:p>
    <w:p w:rsidR="00EF3EC6" w:rsidRPr="0011564D" w:rsidRDefault="00EF3EC6" w:rsidP="00306D0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  <w:between w:val="double" w:sz="4" w:space="1" w:color="auto"/>
          <w:bar w:val="double" w:sz="4" w:color="auto"/>
        </w:pBdr>
        <w:spacing w:after="0" w:line="240" w:lineRule="auto"/>
        <w:jc w:val="center"/>
        <w:rPr>
          <w:rFonts w:asciiTheme="majorHAnsi" w:hAnsiTheme="majorHAnsi"/>
        </w:rPr>
      </w:pPr>
      <w:r w:rsidRPr="0011564D">
        <w:rPr>
          <w:rFonts w:asciiTheme="majorHAnsi" w:hAnsiTheme="majorHAnsi"/>
          <w:b/>
          <w:bCs/>
        </w:rPr>
        <w:t>ОТЧЕТ по работе  онко</w:t>
      </w:r>
      <w:r w:rsidR="00A45AE6" w:rsidRPr="0011564D">
        <w:rPr>
          <w:rFonts w:asciiTheme="majorHAnsi" w:hAnsiTheme="majorHAnsi"/>
          <w:b/>
          <w:bCs/>
        </w:rPr>
        <w:t>логической службы за 2013</w:t>
      </w:r>
      <w:r w:rsidRPr="0011564D">
        <w:rPr>
          <w:rFonts w:asciiTheme="majorHAnsi" w:hAnsiTheme="majorHAnsi"/>
          <w:b/>
          <w:bCs/>
        </w:rPr>
        <w:t xml:space="preserve">год </w:t>
      </w:r>
    </w:p>
    <w:p w:rsidR="00EF3EC6" w:rsidRPr="0011564D" w:rsidRDefault="00EF3EC6" w:rsidP="005F405A">
      <w:pPr>
        <w:spacing w:after="0" w:line="240" w:lineRule="auto"/>
        <w:jc w:val="center"/>
        <w:rPr>
          <w:rFonts w:asciiTheme="majorHAnsi" w:hAnsiTheme="majorHAnsi"/>
        </w:rPr>
      </w:pPr>
      <w:r w:rsidRPr="0011564D">
        <w:rPr>
          <w:rFonts w:asciiTheme="majorHAnsi" w:hAnsiTheme="majorHAnsi"/>
          <w:b/>
          <w:bCs/>
        </w:rPr>
        <w:t>Заболеваемость онкология, (на 100 000 населения)</w:t>
      </w:r>
    </w:p>
    <w:tbl>
      <w:tblPr>
        <w:tblW w:w="9777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1"/>
        <w:gridCol w:w="1275"/>
        <w:gridCol w:w="1134"/>
        <w:gridCol w:w="1560"/>
        <w:gridCol w:w="987"/>
      </w:tblGrid>
      <w:tr w:rsidR="005F405A" w:rsidRPr="0072588D" w:rsidTr="0011564D">
        <w:trPr>
          <w:trHeight w:val="307"/>
        </w:trPr>
        <w:tc>
          <w:tcPr>
            <w:tcW w:w="4821" w:type="dxa"/>
            <w:vMerge w:val="restar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F405A" w:rsidRPr="0072588D" w:rsidRDefault="005F405A" w:rsidP="001F31A1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72588D">
              <w:rPr>
                <w:rFonts w:asciiTheme="majorHAnsi" w:hAnsiTheme="majorHAnsi"/>
                <w:b/>
                <w:bCs/>
              </w:rPr>
              <w:t>Классы болезней</w:t>
            </w:r>
          </w:p>
        </w:tc>
        <w:tc>
          <w:tcPr>
            <w:tcW w:w="2409" w:type="dxa"/>
            <w:gridSpan w:val="2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F405A" w:rsidRPr="0072588D" w:rsidRDefault="005F405A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72588D">
              <w:rPr>
                <w:rFonts w:asciiTheme="majorHAnsi" w:hAnsiTheme="majorHAnsi"/>
                <w:b/>
                <w:bCs/>
              </w:rPr>
              <w:t xml:space="preserve">Общая </w:t>
            </w:r>
          </w:p>
          <w:p w:rsidR="005F405A" w:rsidRPr="0072588D" w:rsidRDefault="005F405A" w:rsidP="001F31A1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72588D">
              <w:rPr>
                <w:rFonts w:asciiTheme="majorHAnsi" w:hAnsiTheme="majorHAnsi"/>
                <w:b/>
                <w:bCs/>
              </w:rPr>
              <w:t>заболеваемость</w:t>
            </w:r>
          </w:p>
        </w:tc>
        <w:tc>
          <w:tcPr>
            <w:tcW w:w="2547" w:type="dxa"/>
            <w:gridSpan w:val="2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F405A" w:rsidRPr="0072588D" w:rsidRDefault="005F405A" w:rsidP="001F31A1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72588D">
              <w:rPr>
                <w:rFonts w:asciiTheme="majorHAnsi" w:hAnsiTheme="majorHAnsi"/>
                <w:b/>
                <w:bCs/>
              </w:rPr>
              <w:t>Первичная заболеваемость</w:t>
            </w:r>
          </w:p>
        </w:tc>
      </w:tr>
      <w:tr w:rsidR="005F405A" w:rsidRPr="0072588D" w:rsidTr="001F31A1">
        <w:trPr>
          <w:trHeight w:val="185"/>
        </w:trPr>
        <w:tc>
          <w:tcPr>
            <w:tcW w:w="4821" w:type="dxa"/>
            <w:vMerge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F405A" w:rsidRPr="0072588D" w:rsidRDefault="005F405A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127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F405A" w:rsidRPr="0072588D" w:rsidRDefault="005F405A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72588D">
              <w:rPr>
                <w:rFonts w:asciiTheme="majorHAnsi" w:hAnsiTheme="majorHAnsi"/>
                <w:b/>
                <w:bCs/>
              </w:rPr>
              <w:t>2012</w:t>
            </w:r>
          </w:p>
        </w:tc>
        <w:tc>
          <w:tcPr>
            <w:tcW w:w="1134" w:type="dxa"/>
            <w:shd w:val="clear" w:color="auto" w:fill="FFFFFF" w:themeFill="background1"/>
          </w:tcPr>
          <w:p w:rsidR="005F405A" w:rsidRPr="0072588D" w:rsidRDefault="005F405A" w:rsidP="001F31A1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72588D">
              <w:rPr>
                <w:rFonts w:asciiTheme="majorHAnsi" w:hAnsiTheme="majorHAnsi"/>
                <w:b/>
                <w:bCs/>
              </w:rPr>
              <w:t>2013</w:t>
            </w:r>
          </w:p>
        </w:tc>
        <w:tc>
          <w:tcPr>
            <w:tcW w:w="15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F405A" w:rsidRPr="0072588D" w:rsidRDefault="005F405A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72588D">
              <w:rPr>
                <w:rFonts w:asciiTheme="majorHAnsi" w:hAnsiTheme="majorHAnsi"/>
                <w:b/>
                <w:bCs/>
              </w:rPr>
              <w:t xml:space="preserve">2012 </w:t>
            </w:r>
          </w:p>
        </w:tc>
        <w:tc>
          <w:tcPr>
            <w:tcW w:w="987" w:type="dxa"/>
            <w:shd w:val="clear" w:color="auto" w:fill="FFFFFF" w:themeFill="background1"/>
          </w:tcPr>
          <w:p w:rsidR="005F405A" w:rsidRPr="0072588D" w:rsidRDefault="005F405A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</w:rPr>
            </w:pPr>
            <w:r w:rsidRPr="0072588D">
              <w:rPr>
                <w:rFonts w:asciiTheme="majorHAnsi" w:hAnsiTheme="majorHAnsi"/>
                <w:b/>
                <w:bCs/>
              </w:rPr>
              <w:t>2013</w:t>
            </w:r>
          </w:p>
        </w:tc>
      </w:tr>
      <w:tr w:rsidR="005F405A" w:rsidRPr="0072588D" w:rsidTr="0011564D">
        <w:trPr>
          <w:trHeight w:val="326"/>
        </w:trPr>
        <w:tc>
          <w:tcPr>
            <w:tcW w:w="482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F405A" w:rsidRPr="0072588D" w:rsidRDefault="005F405A" w:rsidP="001F31A1">
            <w:pPr>
              <w:spacing w:after="0" w:line="240" w:lineRule="auto"/>
              <w:rPr>
                <w:rFonts w:asciiTheme="majorHAnsi" w:hAnsiTheme="majorHAnsi"/>
              </w:rPr>
            </w:pPr>
            <w:r w:rsidRPr="0072588D">
              <w:rPr>
                <w:rFonts w:asciiTheme="majorHAnsi" w:hAnsiTheme="majorHAnsi"/>
                <w:b/>
                <w:bCs/>
              </w:rPr>
              <w:t>Злокачественные новообразования (всего)</w:t>
            </w:r>
          </w:p>
        </w:tc>
        <w:tc>
          <w:tcPr>
            <w:tcW w:w="127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F405A" w:rsidRPr="0072588D" w:rsidRDefault="0011564D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2588D">
              <w:rPr>
                <w:rFonts w:asciiTheme="majorHAnsi" w:hAnsiTheme="majorHAnsi"/>
                <w:b/>
              </w:rPr>
              <w:t>1594,9</w:t>
            </w:r>
          </w:p>
        </w:tc>
        <w:tc>
          <w:tcPr>
            <w:tcW w:w="1134" w:type="dxa"/>
            <w:shd w:val="clear" w:color="auto" w:fill="FFFFFF" w:themeFill="background1"/>
          </w:tcPr>
          <w:p w:rsidR="005F405A" w:rsidRPr="0072588D" w:rsidRDefault="0011564D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2588D">
              <w:rPr>
                <w:rFonts w:asciiTheme="majorHAnsi" w:hAnsiTheme="majorHAnsi"/>
                <w:b/>
              </w:rPr>
              <w:t>1684,6</w:t>
            </w:r>
          </w:p>
        </w:tc>
        <w:tc>
          <w:tcPr>
            <w:tcW w:w="15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F405A" w:rsidRPr="0072588D" w:rsidRDefault="00B316AD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2588D">
              <w:rPr>
                <w:rFonts w:asciiTheme="majorHAnsi" w:hAnsiTheme="majorHAnsi"/>
                <w:b/>
              </w:rPr>
              <w:t>287,7</w:t>
            </w:r>
          </w:p>
        </w:tc>
        <w:tc>
          <w:tcPr>
            <w:tcW w:w="987" w:type="dxa"/>
            <w:shd w:val="clear" w:color="auto" w:fill="FFFFFF" w:themeFill="background1"/>
          </w:tcPr>
          <w:p w:rsidR="005F405A" w:rsidRPr="0072588D" w:rsidRDefault="0011564D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2588D">
              <w:rPr>
                <w:rFonts w:asciiTheme="majorHAnsi" w:hAnsiTheme="majorHAnsi"/>
                <w:b/>
              </w:rPr>
              <w:t>400,3</w:t>
            </w:r>
          </w:p>
        </w:tc>
      </w:tr>
      <w:tr w:rsidR="00B316AD" w:rsidRPr="0072588D" w:rsidTr="0011564D">
        <w:trPr>
          <w:trHeight w:val="326"/>
        </w:trPr>
        <w:tc>
          <w:tcPr>
            <w:tcW w:w="482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316AD" w:rsidRPr="0072588D" w:rsidRDefault="00B316AD" w:rsidP="001F31A1">
            <w:pPr>
              <w:spacing w:after="0" w:line="240" w:lineRule="auto"/>
              <w:rPr>
                <w:rFonts w:asciiTheme="majorHAnsi" w:hAnsiTheme="majorHAnsi"/>
                <w:b/>
                <w:bCs/>
              </w:rPr>
            </w:pPr>
            <w:r w:rsidRPr="0072588D">
              <w:rPr>
                <w:rFonts w:asciiTheme="majorHAnsi" w:hAnsiTheme="majorHAnsi"/>
                <w:b/>
                <w:bCs/>
              </w:rPr>
              <w:t>НСО</w:t>
            </w:r>
          </w:p>
        </w:tc>
        <w:tc>
          <w:tcPr>
            <w:tcW w:w="127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316AD" w:rsidRPr="0072588D" w:rsidRDefault="00B316AD" w:rsidP="001F31A1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316AD" w:rsidRPr="0072588D" w:rsidRDefault="00B316AD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5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316AD" w:rsidRPr="0072588D" w:rsidRDefault="00B316AD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2588D">
              <w:rPr>
                <w:rFonts w:asciiTheme="majorHAnsi" w:hAnsiTheme="majorHAnsi"/>
                <w:b/>
              </w:rPr>
              <w:t>423,8</w:t>
            </w:r>
          </w:p>
        </w:tc>
        <w:tc>
          <w:tcPr>
            <w:tcW w:w="987" w:type="dxa"/>
            <w:shd w:val="clear" w:color="auto" w:fill="FFFFFF" w:themeFill="background1"/>
          </w:tcPr>
          <w:p w:rsidR="00B316AD" w:rsidRPr="0072588D" w:rsidRDefault="00B316AD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2588D">
              <w:rPr>
                <w:rFonts w:asciiTheme="majorHAnsi" w:hAnsiTheme="majorHAnsi"/>
                <w:b/>
              </w:rPr>
              <w:t>428,0</w:t>
            </w:r>
          </w:p>
        </w:tc>
      </w:tr>
    </w:tbl>
    <w:p w:rsidR="001F31A1" w:rsidRPr="0072588D" w:rsidRDefault="001F31A1" w:rsidP="009A15F8">
      <w:pPr>
        <w:spacing w:after="0" w:line="240" w:lineRule="auto"/>
      </w:pPr>
    </w:p>
    <w:tbl>
      <w:tblPr>
        <w:tblW w:w="9620" w:type="dxa"/>
        <w:tblInd w:w="-2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394"/>
        <w:gridCol w:w="1984"/>
        <w:gridCol w:w="1869"/>
        <w:gridCol w:w="1948"/>
      </w:tblGrid>
      <w:tr w:rsidR="005F405A" w:rsidRPr="0072588D" w:rsidTr="00BE5952">
        <w:trPr>
          <w:cantSplit/>
          <w:trHeight w:val="226"/>
        </w:trPr>
        <w:tc>
          <w:tcPr>
            <w:tcW w:w="425" w:type="dxa"/>
            <w:shd w:val="clear" w:color="auto" w:fill="auto"/>
          </w:tcPr>
          <w:p w:rsidR="005F405A" w:rsidRPr="0072588D" w:rsidRDefault="005F405A" w:rsidP="009C634E">
            <w:pPr>
              <w:spacing w:after="0" w:line="100" w:lineRule="atLeast"/>
              <w:rPr>
                <w:rFonts w:asciiTheme="majorHAnsi" w:hAnsiTheme="majorHAnsi"/>
              </w:rPr>
            </w:pPr>
            <w:r w:rsidRPr="0072588D">
              <w:rPr>
                <w:rFonts w:asciiTheme="majorHAnsi" w:hAnsiTheme="majorHAnsi"/>
              </w:rPr>
              <w:t>№</w:t>
            </w:r>
          </w:p>
        </w:tc>
        <w:tc>
          <w:tcPr>
            <w:tcW w:w="3394" w:type="dxa"/>
            <w:shd w:val="clear" w:color="auto" w:fill="auto"/>
          </w:tcPr>
          <w:p w:rsidR="005F405A" w:rsidRPr="0072588D" w:rsidRDefault="005F405A" w:rsidP="009C634E">
            <w:pPr>
              <w:snapToGrid w:val="0"/>
              <w:spacing w:after="0" w:line="100" w:lineRule="atLeast"/>
              <w:rPr>
                <w:rFonts w:asciiTheme="majorHAnsi" w:hAnsiTheme="majorHAnsi"/>
              </w:rPr>
            </w:pPr>
          </w:p>
        </w:tc>
        <w:tc>
          <w:tcPr>
            <w:tcW w:w="1984" w:type="dxa"/>
            <w:shd w:val="clear" w:color="auto" w:fill="auto"/>
          </w:tcPr>
          <w:p w:rsidR="005F405A" w:rsidRPr="0072588D" w:rsidRDefault="005F405A" w:rsidP="009C634E">
            <w:pPr>
              <w:spacing w:after="0" w:line="100" w:lineRule="atLeast"/>
              <w:jc w:val="center"/>
              <w:rPr>
                <w:rFonts w:asciiTheme="majorHAnsi" w:hAnsiTheme="majorHAnsi"/>
              </w:rPr>
            </w:pPr>
            <w:r w:rsidRPr="0072588D">
              <w:rPr>
                <w:rFonts w:asciiTheme="majorHAnsi" w:hAnsiTheme="majorHAnsi"/>
              </w:rPr>
              <w:t>2011 год</w:t>
            </w:r>
          </w:p>
        </w:tc>
        <w:tc>
          <w:tcPr>
            <w:tcW w:w="1869" w:type="dxa"/>
            <w:shd w:val="clear" w:color="auto" w:fill="auto"/>
          </w:tcPr>
          <w:p w:rsidR="005F405A" w:rsidRPr="0072588D" w:rsidRDefault="005F405A" w:rsidP="009C634E">
            <w:pPr>
              <w:spacing w:after="0" w:line="100" w:lineRule="atLeast"/>
              <w:jc w:val="center"/>
              <w:rPr>
                <w:rFonts w:asciiTheme="majorHAnsi" w:hAnsiTheme="majorHAnsi"/>
              </w:rPr>
            </w:pPr>
            <w:r w:rsidRPr="0072588D">
              <w:rPr>
                <w:rFonts w:asciiTheme="majorHAnsi" w:hAnsiTheme="majorHAnsi"/>
              </w:rPr>
              <w:t>2012 год</w:t>
            </w:r>
          </w:p>
        </w:tc>
        <w:tc>
          <w:tcPr>
            <w:tcW w:w="1948" w:type="dxa"/>
            <w:shd w:val="clear" w:color="auto" w:fill="auto"/>
          </w:tcPr>
          <w:p w:rsidR="005F405A" w:rsidRPr="0072588D" w:rsidRDefault="005F405A" w:rsidP="009C634E">
            <w:pPr>
              <w:spacing w:after="0" w:line="100" w:lineRule="atLeast"/>
              <w:jc w:val="center"/>
              <w:rPr>
                <w:rFonts w:asciiTheme="majorHAnsi" w:hAnsiTheme="majorHAnsi"/>
              </w:rPr>
            </w:pPr>
            <w:r w:rsidRPr="0072588D">
              <w:rPr>
                <w:rFonts w:asciiTheme="majorHAnsi" w:hAnsiTheme="majorHAnsi"/>
              </w:rPr>
              <w:t xml:space="preserve">2013год </w:t>
            </w:r>
          </w:p>
        </w:tc>
      </w:tr>
      <w:tr w:rsidR="005F405A" w:rsidRPr="0072588D" w:rsidTr="00BE5952">
        <w:trPr>
          <w:cantSplit/>
          <w:trHeight w:val="259"/>
        </w:trPr>
        <w:tc>
          <w:tcPr>
            <w:tcW w:w="425" w:type="dxa"/>
            <w:shd w:val="clear" w:color="auto" w:fill="auto"/>
          </w:tcPr>
          <w:p w:rsidR="005F405A" w:rsidRPr="0072588D" w:rsidRDefault="005F405A" w:rsidP="005F405A">
            <w:pPr>
              <w:spacing w:after="0" w:line="240" w:lineRule="auto"/>
              <w:rPr>
                <w:rFonts w:asciiTheme="majorHAnsi" w:hAnsiTheme="majorHAnsi"/>
              </w:rPr>
            </w:pPr>
            <w:r w:rsidRPr="0072588D">
              <w:rPr>
                <w:rFonts w:asciiTheme="majorHAnsi" w:hAnsiTheme="majorHAnsi"/>
              </w:rPr>
              <w:t>1</w:t>
            </w:r>
          </w:p>
        </w:tc>
        <w:tc>
          <w:tcPr>
            <w:tcW w:w="3394" w:type="dxa"/>
            <w:shd w:val="clear" w:color="auto" w:fill="auto"/>
          </w:tcPr>
          <w:p w:rsidR="005F405A" w:rsidRPr="0072588D" w:rsidRDefault="005F405A" w:rsidP="005F405A">
            <w:pPr>
              <w:snapToGrid w:val="0"/>
              <w:spacing w:after="0" w:line="240" w:lineRule="auto"/>
              <w:rPr>
                <w:rFonts w:asciiTheme="majorHAnsi" w:hAnsiTheme="majorHAnsi"/>
                <w:b/>
              </w:rPr>
            </w:pPr>
            <w:r w:rsidRPr="0072588D">
              <w:rPr>
                <w:rFonts w:asciiTheme="majorHAnsi" w:hAnsiTheme="majorHAnsi"/>
                <w:b/>
              </w:rPr>
              <w:t>Состоит на «Д» учете</w:t>
            </w:r>
          </w:p>
        </w:tc>
        <w:tc>
          <w:tcPr>
            <w:tcW w:w="1984" w:type="dxa"/>
            <w:shd w:val="clear" w:color="auto" w:fill="auto"/>
          </w:tcPr>
          <w:p w:rsidR="005F405A" w:rsidRPr="0072588D" w:rsidRDefault="005F405A" w:rsidP="005F405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2588D">
              <w:rPr>
                <w:rFonts w:asciiTheme="majorHAnsi" w:hAnsiTheme="majorHAnsi"/>
                <w:b/>
              </w:rPr>
              <w:t>189</w:t>
            </w:r>
          </w:p>
        </w:tc>
        <w:tc>
          <w:tcPr>
            <w:tcW w:w="1869" w:type="dxa"/>
            <w:shd w:val="clear" w:color="auto" w:fill="auto"/>
          </w:tcPr>
          <w:p w:rsidR="005F405A" w:rsidRPr="0072588D" w:rsidRDefault="005F405A" w:rsidP="005F405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2588D">
              <w:rPr>
                <w:rFonts w:asciiTheme="majorHAnsi" w:hAnsiTheme="majorHAnsi"/>
                <w:b/>
              </w:rPr>
              <w:t>194</w:t>
            </w:r>
          </w:p>
        </w:tc>
        <w:tc>
          <w:tcPr>
            <w:tcW w:w="1948" w:type="dxa"/>
            <w:shd w:val="clear" w:color="auto" w:fill="auto"/>
          </w:tcPr>
          <w:p w:rsidR="005F405A" w:rsidRPr="0072588D" w:rsidRDefault="00A104D9" w:rsidP="005F405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2588D">
              <w:rPr>
                <w:rFonts w:asciiTheme="majorHAnsi" w:hAnsiTheme="majorHAnsi"/>
                <w:b/>
              </w:rPr>
              <w:t>202</w:t>
            </w:r>
          </w:p>
        </w:tc>
      </w:tr>
      <w:tr w:rsidR="005F405A" w:rsidRPr="0072588D" w:rsidTr="00BE5952">
        <w:trPr>
          <w:cantSplit/>
          <w:trHeight w:val="251"/>
        </w:trPr>
        <w:tc>
          <w:tcPr>
            <w:tcW w:w="425" w:type="dxa"/>
            <w:shd w:val="clear" w:color="auto" w:fill="auto"/>
          </w:tcPr>
          <w:p w:rsidR="005F405A" w:rsidRPr="0072588D" w:rsidRDefault="005F405A" w:rsidP="005F405A">
            <w:pPr>
              <w:spacing w:after="0" w:line="240" w:lineRule="auto"/>
              <w:rPr>
                <w:rFonts w:asciiTheme="majorHAnsi" w:hAnsiTheme="majorHAnsi"/>
              </w:rPr>
            </w:pPr>
            <w:r w:rsidRPr="0072588D">
              <w:rPr>
                <w:rFonts w:asciiTheme="majorHAnsi" w:hAnsiTheme="majorHAnsi"/>
              </w:rPr>
              <w:t>2</w:t>
            </w:r>
          </w:p>
        </w:tc>
        <w:tc>
          <w:tcPr>
            <w:tcW w:w="3394" w:type="dxa"/>
            <w:shd w:val="clear" w:color="auto" w:fill="auto"/>
          </w:tcPr>
          <w:p w:rsidR="005F405A" w:rsidRPr="0072588D" w:rsidRDefault="005F405A" w:rsidP="005F405A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72588D">
              <w:rPr>
                <w:rFonts w:asciiTheme="majorHAnsi" w:hAnsiTheme="majorHAnsi"/>
                <w:b/>
              </w:rPr>
              <w:t xml:space="preserve">Из них:  </w:t>
            </w:r>
            <w:proofErr w:type="gramStart"/>
            <w:r w:rsidRPr="0072588D">
              <w:rPr>
                <w:rFonts w:asciiTheme="majorHAnsi" w:hAnsiTheme="majorHAnsi"/>
                <w:b/>
              </w:rPr>
              <w:t>-В</w:t>
            </w:r>
            <w:proofErr w:type="gramEnd"/>
            <w:r w:rsidRPr="0072588D">
              <w:rPr>
                <w:rFonts w:asciiTheme="majorHAnsi" w:hAnsiTheme="majorHAnsi"/>
                <w:b/>
              </w:rPr>
              <w:t xml:space="preserve">первые выявленные </w:t>
            </w:r>
          </w:p>
        </w:tc>
        <w:tc>
          <w:tcPr>
            <w:tcW w:w="1984" w:type="dxa"/>
            <w:shd w:val="clear" w:color="auto" w:fill="auto"/>
          </w:tcPr>
          <w:p w:rsidR="005F405A" w:rsidRPr="0072588D" w:rsidRDefault="005F405A" w:rsidP="005F405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2588D">
              <w:rPr>
                <w:rFonts w:asciiTheme="majorHAnsi" w:hAnsiTheme="majorHAnsi"/>
                <w:b/>
              </w:rPr>
              <w:t>44</w:t>
            </w:r>
          </w:p>
        </w:tc>
        <w:tc>
          <w:tcPr>
            <w:tcW w:w="1869" w:type="dxa"/>
            <w:shd w:val="clear" w:color="auto" w:fill="auto"/>
          </w:tcPr>
          <w:p w:rsidR="005F405A" w:rsidRPr="0072588D" w:rsidRDefault="0014123A" w:rsidP="0011564D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2588D">
              <w:rPr>
                <w:rFonts w:asciiTheme="majorHAnsi" w:hAnsiTheme="majorHAnsi"/>
                <w:b/>
              </w:rPr>
              <w:t>35</w:t>
            </w:r>
          </w:p>
        </w:tc>
        <w:tc>
          <w:tcPr>
            <w:tcW w:w="1948" w:type="dxa"/>
            <w:shd w:val="clear" w:color="auto" w:fill="auto"/>
          </w:tcPr>
          <w:p w:rsidR="005F405A" w:rsidRPr="0072588D" w:rsidRDefault="00A104D9" w:rsidP="005F405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2588D">
              <w:rPr>
                <w:rFonts w:asciiTheme="majorHAnsi" w:hAnsiTheme="majorHAnsi"/>
                <w:b/>
              </w:rPr>
              <w:t>46</w:t>
            </w:r>
          </w:p>
        </w:tc>
      </w:tr>
    </w:tbl>
    <w:p w:rsidR="003B158A" w:rsidRDefault="003B158A" w:rsidP="00EF3EC6">
      <w:pPr>
        <w:spacing w:after="0" w:line="240" w:lineRule="auto"/>
        <w:jc w:val="center"/>
        <w:rPr>
          <w:b/>
        </w:rPr>
      </w:pPr>
    </w:p>
    <w:p w:rsidR="001F31A1" w:rsidRPr="001F31A1" w:rsidRDefault="001F31A1" w:rsidP="001F31A1">
      <w:pPr>
        <w:pStyle w:val="1"/>
        <w:jc w:val="center"/>
        <w:rPr>
          <w:rFonts w:asciiTheme="majorHAnsi" w:hAnsiTheme="majorHAnsi"/>
          <w:sz w:val="20"/>
        </w:rPr>
      </w:pPr>
      <w:r w:rsidRPr="001F31A1">
        <w:rPr>
          <w:rFonts w:asciiTheme="majorHAnsi" w:hAnsiTheme="majorHAnsi"/>
          <w:sz w:val="20"/>
        </w:rPr>
        <w:t>Смертность населения области от злокачественных новообразований</w:t>
      </w:r>
      <w:r>
        <w:rPr>
          <w:rFonts w:asciiTheme="majorHAnsi" w:hAnsiTheme="majorHAnsi"/>
          <w:sz w:val="20"/>
        </w:rPr>
        <w:t xml:space="preserve"> </w:t>
      </w:r>
      <w:r w:rsidRPr="001F31A1">
        <w:rPr>
          <w:rFonts w:asciiTheme="majorHAnsi" w:hAnsiTheme="majorHAnsi"/>
          <w:sz w:val="20"/>
        </w:rPr>
        <w:t>(на 1000 населения)*</w:t>
      </w:r>
    </w:p>
    <w:tbl>
      <w:tblPr>
        <w:tblW w:w="9497" w:type="dxa"/>
        <w:jc w:val="center"/>
        <w:tblInd w:w="-2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219"/>
        <w:gridCol w:w="1219"/>
        <w:gridCol w:w="1219"/>
        <w:gridCol w:w="1219"/>
        <w:gridCol w:w="1219"/>
      </w:tblGrid>
      <w:tr w:rsidR="001F31A1" w:rsidRPr="001F31A1" w:rsidTr="001F31A1">
        <w:trPr>
          <w:jc w:val="center"/>
        </w:trPr>
        <w:tc>
          <w:tcPr>
            <w:tcW w:w="3402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Новосибирская область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2009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2010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2011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2012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2013</w:t>
            </w:r>
          </w:p>
        </w:tc>
      </w:tr>
      <w:tr w:rsidR="001F31A1" w:rsidRPr="001F31A1" w:rsidTr="001F31A1">
        <w:trPr>
          <w:jc w:val="center"/>
        </w:trPr>
        <w:tc>
          <w:tcPr>
            <w:tcW w:w="3402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Усть-Таркский район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>205.3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>247.1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>235.6</w:t>
            </w:r>
          </w:p>
        </w:tc>
        <w:tc>
          <w:tcPr>
            <w:tcW w:w="1219" w:type="dxa"/>
            <w:vAlign w:val="bottom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>164.4</w:t>
            </w:r>
          </w:p>
        </w:tc>
        <w:tc>
          <w:tcPr>
            <w:tcW w:w="1219" w:type="dxa"/>
            <w:vAlign w:val="bottom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>100.0</w:t>
            </w:r>
          </w:p>
        </w:tc>
      </w:tr>
      <w:tr w:rsidR="001F31A1" w:rsidRPr="001F31A1" w:rsidTr="001F31A1">
        <w:trPr>
          <w:jc w:val="center"/>
        </w:trPr>
        <w:tc>
          <w:tcPr>
            <w:tcW w:w="3402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Всего по районам области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209.2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204.3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221.9</w:t>
            </w:r>
          </w:p>
        </w:tc>
        <w:tc>
          <w:tcPr>
            <w:tcW w:w="1219" w:type="dxa"/>
            <w:vAlign w:val="bottom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183.9</w:t>
            </w:r>
          </w:p>
        </w:tc>
        <w:tc>
          <w:tcPr>
            <w:tcW w:w="1219" w:type="dxa"/>
            <w:vAlign w:val="bottom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174.7</w:t>
            </w:r>
          </w:p>
        </w:tc>
      </w:tr>
      <w:tr w:rsidR="001F31A1" w:rsidRPr="001F31A1" w:rsidTr="001F31A1">
        <w:trPr>
          <w:jc w:val="center"/>
        </w:trPr>
        <w:tc>
          <w:tcPr>
            <w:tcW w:w="3402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Новосибирская область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225.14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221.3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222.3</w:t>
            </w:r>
          </w:p>
        </w:tc>
        <w:tc>
          <w:tcPr>
            <w:tcW w:w="1219" w:type="dxa"/>
            <w:vAlign w:val="bottom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203.9</w:t>
            </w:r>
          </w:p>
        </w:tc>
        <w:tc>
          <w:tcPr>
            <w:tcW w:w="1219" w:type="dxa"/>
            <w:vAlign w:val="bottom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192.3</w:t>
            </w:r>
          </w:p>
        </w:tc>
      </w:tr>
    </w:tbl>
    <w:p w:rsidR="001F31A1" w:rsidRDefault="001F31A1" w:rsidP="001F31A1">
      <w:pPr>
        <w:spacing w:after="0" w:line="240" w:lineRule="auto"/>
        <w:jc w:val="center"/>
        <w:rPr>
          <w:b/>
        </w:rPr>
      </w:pPr>
    </w:p>
    <w:p w:rsidR="001F31A1" w:rsidRPr="001F31A1" w:rsidRDefault="001F31A1" w:rsidP="001F31A1">
      <w:pPr>
        <w:jc w:val="center"/>
        <w:rPr>
          <w:rFonts w:asciiTheme="majorHAnsi" w:hAnsiTheme="majorHAnsi"/>
          <w:b/>
          <w:sz w:val="21"/>
          <w:szCs w:val="21"/>
        </w:rPr>
      </w:pPr>
      <w:bookmarkStart w:id="3" w:name="_Toc130029806"/>
      <w:bookmarkStart w:id="4" w:name="_Toc130030439"/>
      <w:bookmarkStart w:id="5" w:name="_Toc130030668"/>
      <w:bookmarkStart w:id="6" w:name="_Toc130031119"/>
      <w:bookmarkStart w:id="7" w:name="_Toc130031352"/>
      <w:bookmarkStart w:id="8" w:name="_Toc162082799"/>
      <w:bookmarkStart w:id="9" w:name="_Toc365448151"/>
      <w:r w:rsidRPr="001F31A1">
        <w:rPr>
          <w:rFonts w:asciiTheme="majorHAnsi" w:hAnsiTheme="majorHAnsi"/>
          <w:b/>
          <w:sz w:val="21"/>
          <w:szCs w:val="21"/>
        </w:rPr>
        <w:t>Запущенность злокачественных новообразований</w:t>
      </w:r>
      <w:bookmarkEnd w:id="3"/>
      <w:bookmarkEnd w:id="4"/>
      <w:bookmarkEnd w:id="5"/>
      <w:bookmarkEnd w:id="6"/>
      <w:bookmarkEnd w:id="7"/>
      <w:bookmarkEnd w:id="8"/>
      <w:r w:rsidRPr="001F31A1">
        <w:rPr>
          <w:rFonts w:asciiTheme="majorHAnsi" w:hAnsiTheme="majorHAnsi"/>
          <w:b/>
          <w:sz w:val="21"/>
          <w:szCs w:val="21"/>
        </w:rPr>
        <w:t xml:space="preserve"> </w:t>
      </w:r>
      <w:bookmarkStart w:id="10" w:name="_Toc130029807"/>
      <w:bookmarkStart w:id="11" w:name="_Toc130031120"/>
      <w:bookmarkStart w:id="12" w:name="_Toc130031353"/>
      <w:bookmarkStart w:id="13" w:name="_Toc162082800"/>
      <w:bookmarkStart w:id="14" w:name="_Toc194227176"/>
      <w:bookmarkStart w:id="15" w:name="_Toc194227825"/>
      <w:r w:rsidRPr="001F31A1">
        <w:rPr>
          <w:rFonts w:asciiTheme="majorHAnsi" w:hAnsiTheme="majorHAnsi"/>
          <w:b/>
          <w:sz w:val="21"/>
          <w:szCs w:val="21"/>
        </w:rPr>
        <w:t xml:space="preserve"> (IV стадия</w:t>
      </w:r>
      <w:proofErr w:type="gramStart"/>
      <w:r w:rsidRPr="001F31A1">
        <w:rPr>
          <w:rFonts w:asciiTheme="majorHAnsi" w:hAnsiTheme="majorHAnsi"/>
          <w:b/>
          <w:sz w:val="21"/>
          <w:szCs w:val="21"/>
        </w:rPr>
        <w:t>) (%)</w:t>
      </w:r>
      <w:bookmarkEnd w:id="9"/>
      <w:bookmarkEnd w:id="10"/>
      <w:bookmarkEnd w:id="11"/>
      <w:bookmarkEnd w:id="12"/>
      <w:bookmarkEnd w:id="13"/>
      <w:bookmarkEnd w:id="14"/>
      <w:bookmarkEnd w:id="15"/>
      <w:proofErr w:type="gramEnd"/>
    </w:p>
    <w:tbl>
      <w:tblPr>
        <w:tblW w:w="8788" w:type="dxa"/>
        <w:jc w:val="center"/>
        <w:tblInd w:w="9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1134"/>
        <w:gridCol w:w="1134"/>
        <w:gridCol w:w="1134"/>
        <w:gridCol w:w="1134"/>
        <w:gridCol w:w="1134"/>
      </w:tblGrid>
      <w:tr w:rsidR="001F31A1" w:rsidRPr="001F31A1" w:rsidTr="00176868">
        <w:trPr>
          <w:jc w:val="center"/>
        </w:trPr>
        <w:tc>
          <w:tcPr>
            <w:tcW w:w="3118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Новосибирская область</w:t>
            </w:r>
          </w:p>
        </w:tc>
        <w:tc>
          <w:tcPr>
            <w:tcW w:w="1134" w:type="dxa"/>
            <w:vAlign w:val="center"/>
          </w:tcPr>
          <w:p w:rsidR="001F31A1" w:rsidRPr="001F31A1" w:rsidRDefault="001F31A1" w:rsidP="001F31A1">
            <w:pPr>
              <w:spacing w:after="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2009</w:t>
            </w:r>
          </w:p>
        </w:tc>
        <w:tc>
          <w:tcPr>
            <w:tcW w:w="1134" w:type="dxa"/>
          </w:tcPr>
          <w:p w:rsidR="001F31A1" w:rsidRPr="001F31A1" w:rsidRDefault="001F31A1" w:rsidP="001F31A1">
            <w:pPr>
              <w:spacing w:after="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2010</w:t>
            </w:r>
          </w:p>
        </w:tc>
        <w:tc>
          <w:tcPr>
            <w:tcW w:w="1134" w:type="dxa"/>
          </w:tcPr>
          <w:p w:rsidR="001F31A1" w:rsidRPr="001F31A1" w:rsidRDefault="001F31A1" w:rsidP="001F31A1">
            <w:pPr>
              <w:spacing w:after="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2011</w:t>
            </w:r>
          </w:p>
        </w:tc>
        <w:tc>
          <w:tcPr>
            <w:tcW w:w="1134" w:type="dxa"/>
          </w:tcPr>
          <w:p w:rsidR="001F31A1" w:rsidRPr="001F31A1" w:rsidRDefault="001F31A1" w:rsidP="001F31A1">
            <w:pPr>
              <w:spacing w:after="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2012</w:t>
            </w:r>
          </w:p>
        </w:tc>
        <w:tc>
          <w:tcPr>
            <w:tcW w:w="1134" w:type="dxa"/>
          </w:tcPr>
          <w:p w:rsidR="001F31A1" w:rsidRPr="001F31A1" w:rsidRDefault="001F31A1" w:rsidP="001F31A1">
            <w:pPr>
              <w:spacing w:after="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2013</w:t>
            </w:r>
          </w:p>
        </w:tc>
      </w:tr>
      <w:tr w:rsidR="001F31A1" w:rsidRPr="001F31A1" w:rsidTr="00176868">
        <w:trPr>
          <w:jc w:val="center"/>
        </w:trPr>
        <w:tc>
          <w:tcPr>
            <w:tcW w:w="3118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Усть-Таркский район</w:t>
            </w:r>
          </w:p>
        </w:tc>
        <w:tc>
          <w:tcPr>
            <w:tcW w:w="1134" w:type="dxa"/>
            <w:vAlign w:val="center"/>
          </w:tcPr>
          <w:p w:rsidR="001F31A1" w:rsidRPr="001F31A1" w:rsidRDefault="001F31A1" w:rsidP="001F31A1">
            <w:pPr>
              <w:spacing w:after="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34.0</w:t>
            </w:r>
          </w:p>
        </w:tc>
        <w:tc>
          <w:tcPr>
            <w:tcW w:w="1134" w:type="dxa"/>
          </w:tcPr>
          <w:p w:rsidR="001F31A1" w:rsidRPr="001F31A1" w:rsidRDefault="001F31A1" w:rsidP="001F31A1">
            <w:pPr>
              <w:spacing w:after="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38.5</w:t>
            </w:r>
          </w:p>
        </w:tc>
        <w:tc>
          <w:tcPr>
            <w:tcW w:w="1134" w:type="dxa"/>
            <w:vAlign w:val="center"/>
          </w:tcPr>
          <w:p w:rsidR="001F31A1" w:rsidRPr="001F31A1" w:rsidRDefault="001F31A1" w:rsidP="001F31A1">
            <w:pPr>
              <w:spacing w:after="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20.0</w:t>
            </w:r>
          </w:p>
        </w:tc>
        <w:tc>
          <w:tcPr>
            <w:tcW w:w="1134" w:type="dxa"/>
          </w:tcPr>
          <w:p w:rsidR="001F31A1" w:rsidRPr="001F31A1" w:rsidRDefault="001F31A1" w:rsidP="001F31A1">
            <w:pPr>
              <w:spacing w:after="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34.3</w:t>
            </w:r>
          </w:p>
        </w:tc>
        <w:tc>
          <w:tcPr>
            <w:tcW w:w="1134" w:type="dxa"/>
          </w:tcPr>
          <w:p w:rsidR="001F31A1" w:rsidRPr="001F31A1" w:rsidRDefault="001F31A1" w:rsidP="001F31A1">
            <w:pPr>
              <w:spacing w:after="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22.9</w:t>
            </w:r>
          </w:p>
        </w:tc>
      </w:tr>
      <w:tr w:rsidR="001F31A1" w:rsidRPr="001F31A1" w:rsidTr="00176868">
        <w:trPr>
          <w:jc w:val="center"/>
        </w:trPr>
        <w:tc>
          <w:tcPr>
            <w:tcW w:w="3118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Всего по районам области</w:t>
            </w:r>
          </w:p>
        </w:tc>
        <w:tc>
          <w:tcPr>
            <w:tcW w:w="1134" w:type="dxa"/>
            <w:vAlign w:val="center"/>
          </w:tcPr>
          <w:p w:rsidR="001F31A1" w:rsidRPr="001F31A1" w:rsidRDefault="001F31A1" w:rsidP="001F31A1">
            <w:pPr>
              <w:spacing w:after="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28.2</w:t>
            </w:r>
          </w:p>
        </w:tc>
        <w:tc>
          <w:tcPr>
            <w:tcW w:w="1134" w:type="dxa"/>
          </w:tcPr>
          <w:p w:rsidR="001F31A1" w:rsidRPr="001F31A1" w:rsidRDefault="001F31A1" w:rsidP="001F31A1">
            <w:pPr>
              <w:spacing w:after="0"/>
              <w:jc w:val="center"/>
              <w:rPr>
                <w:rFonts w:asciiTheme="majorHAnsi" w:hAnsiTheme="majorHAnsi"/>
                <w:b/>
                <w:sz w:val="21"/>
                <w:szCs w:val="21"/>
                <w:lang w:val="en-US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27.</w:t>
            </w:r>
            <w:r w:rsidRPr="001F31A1">
              <w:rPr>
                <w:rFonts w:asciiTheme="majorHAnsi" w:hAnsiTheme="majorHAnsi"/>
                <w:b/>
                <w:sz w:val="21"/>
                <w:szCs w:val="21"/>
                <w:lang w:val="en-US"/>
              </w:rPr>
              <w:t>9</w:t>
            </w:r>
          </w:p>
        </w:tc>
        <w:tc>
          <w:tcPr>
            <w:tcW w:w="1134" w:type="dxa"/>
            <w:vAlign w:val="center"/>
          </w:tcPr>
          <w:p w:rsidR="001F31A1" w:rsidRPr="001F31A1" w:rsidRDefault="001F31A1" w:rsidP="001F31A1">
            <w:pPr>
              <w:spacing w:after="0"/>
              <w:jc w:val="center"/>
              <w:rPr>
                <w:rFonts w:asciiTheme="majorHAnsi" w:hAnsiTheme="majorHAnsi"/>
                <w:b/>
                <w:sz w:val="21"/>
                <w:szCs w:val="21"/>
                <w:lang w:val="en-US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24.9</w:t>
            </w:r>
          </w:p>
        </w:tc>
        <w:tc>
          <w:tcPr>
            <w:tcW w:w="1134" w:type="dxa"/>
          </w:tcPr>
          <w:p w:rsidR="001F31A1" w:rsidRPr="001F31A1" w:rsidRDefault="001F31A1" w:rsidP="001F31A1">
            <w:pPr>
              <w:spacing w:after="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23.1</w:t>
            </w:r>
          </w:p>
        </w:tc>
        <w:tc>
          <w:tcPr>
            <w:tcW w:w="1134" w:type="dxa"/>
          </w:tcPr>
          <w:p w:rsidR="001F31A1" w:rsidRPr="001F31A1" w:rsidRDefault="001F31A1" w:rsidP="001F31A1">
            <w:pPr>
              <w:spacing w:after="0"/>
              <w:jc w:val="center"/>
              <w:rPr>
                <w:rFonts w:asciiTheme="majorHAnsi" w:hAnsiTheme="majorHAnsi"/>
                <w:b/>
                <w:sz w:val="21"/>
                <w:szCs w:val="21"/>
                <w:lang w:val="en-US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  <w:lang w:val="en-US"/>
              </w:rPr>
              <w:t>25.7</w:t>
            </w:r>
          </w:p>
        </w:tc>
      </w:tr>
      <w:tr w:rsidR="001F31A1" w:rsidRPr="001F31A1" w:rsidTr="00176868">
        <w:trPr>
          <w:jc w:val="center"/>
        </w:trPr>
        <w:tc>
          <w:tcPr>
            <w:tcW w:w="3118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Новосибирская область</w:t>
            </w:r>
          </w:p>
        </w:tc>
        <w:tc>
          <w:tcPr>
            <w:tcW w:w="1134" w:type="dxa"/>
            <w:vAlign w:val="center"/>
          </w:tcPr>
          <w:p w:rsidR="001F31A1" w:rsidRPr="001F31A1" w:rsidRDefault="001F31A1" w:rsidP="001F31A1">
            <w:pPr>
              <w:spacing w:after="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  <w:lang w:val="en-US"/>
              </w:rPr>
              <w:t>23.9</w:t>
            </w:r>
          </w:p>
        </w:tc>
        <w:tc>
          <w:tcPr>
            <w:tcW w:w="1134" w:type="dxa"/>
          </w:tcPr>
          <w:p w:rsidR="001F31A1" w:rsidRPr="001F31A1" w:rsidRDefault="001F31A1" w:rsidP="001F31A1">
            <w:pPr>
              <w:spacing w:after="0"/>
              <w:jc w:val="center"/>
              <w:rPr>
                <w:rFonts w:asciiTheme="majorHAnsi" w:hAnsiTheme="majorHAnsi"/>
                <w:b/>
                <w:sz w:val="21"/>
                <w:szCs w:val="21"/>
                <w:lang w:val="en-US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  <w:lang w:val="en-US"/>
              </w:rPr>
              <w:t>23.6</w:t>
            </w:r>
          </w:p>
        </w:tc>
        <w:tc>
          <w:tcPr>
            <w:tcW w:w="1134" w:type="dxa"/>
            <w:vAlign w:val="center"/>
          </w:tcPr>
          <w:p w:rsidR="001F31A1" w:rsidRPr="001F31A1" w:rsidRDefault="001F31A1" w:rsidP="001F31A1">
            <w:pPr>
              <w:spacing w:after="0"/>
              <w:jc w:val="center"/>
              <w:rPr>
                <w:rFonts w:asciiTheme="majorHAnsi" w:hAnsiTheme="majorHAnsi"/>
                <w:b/>
                <w:sz w:val="21"/>
                <w:szCs w:val="21"/>
                <w:lang w:val="en-US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22.7</w:t>
            </w:r>
          </w:p>
        </w:tc>
        <w:tc>
          <w:tcPr>
            <w:tcW w:w="1134" w:type="dxa"/>
          </w:tcPr>
          <w:p w:rsidR="001F31A1" w:rsidRPr="001F31A1" w:rsidRDefault="001F31A1" w:rsidP="001F31A1">
            <w:pPr>
              <w:spacing w:after="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</w:rPr>
              <w:t>21.6</w:t>
            </w:r>
          </w:p>
        </w:tc>
        <w:tc>
          <w:tcPr>
            <w:tcW w:w="1134" w:type="dxa"/>
          </w:tcPr>
          <w:p w:rsidR="001F31A1" w:rsidRPr="001F31A1" w:rsidRDefault="001F31A1" w:rsidP="001F31A1">
            <w:pPr>
              <w:spacing w:after="0"/>
              <w:jc w:val="center"/>
              <w:rPr>
                <w:rFonts w:asciiTheme="majorHAnsi" w:hAnsiTheme="majorHAnsi"/>
                <w:b/>
                <w:sz w:val="21"/>
                <w:szCs w:val="21"/>
                <w:lang w:val="en-US"/>
              </w:rPr>
            </w:pPr>
            <w:r w:rsidRPr="001F31A1">
              <w:rPr>
                <w:rFonts w:asciiTheme="majorHAnsi" w:hAnsiTheme="majorHAnsi"/>
                <w:b/>
                <w:sz w:val="21"/>
                <w:szCs w:val="21"/>
                <w:lang w:val="en-US"/>
              </w:rPr>
              <w:t>25.3</w:t>
            </w:r>
          </w:p>
        </w:tc>
      </w:tr>
    </w:tbl>
    <w:p w:rsidR="00176868" w:rsidRDefault="00176868" w:rsidP="00306D01">
      <w:pPr>
        <w:spacing w:after="0" w:line="240" w:lineRule="auto"/>
        <w:rPr>
          <w:rFonts w:asciiTheme="majorHAnsi" w:hAnsiTheme="majorHAnsi"/>
          <w:b/>
          <w:sz w:val="21"/>
          <w:szCs w:val="21"/>
        </w:rPr>
      </w:pPr>
    </w:p>
    <w:p w:rsidR="001F31A1" w:rsidRPr="008021E7" w:rsidRDefault="001F31A1" w:rsidP="009A15F8">
      <w:pPr>
        <w:spacing w:after="0" w:line="240" w:lineRule="auto"/>
        <w:jc w:val="center"/>
        <w:rPr>
          <w:rFonts w:asciiTheme="majorHAnsi" w:hAnsiTheme="majorHAnsi"/>
          <w:b/>
          <w:sz w:val="21"/>
          <w:szCs w:val="21"/>
        </w:rPr>
      </w:pPr>
      <w:r w:rsidRPr="008021E7">
        <w:rPr>
          <w:rFonts w:asciiTheme="majorHAnsi" w:hAnsiTheme="majorHAnsi"/>
          <w:b/>
          <w:sz w:val="21"/>
          <w:szCs w:val="21"/>
        </w:rPr>
        <w:t>Одногодичная летальность</w:t>
      </w:r>
      <w:proofErr w:type="gramStart"/>
      <w:r w:rsidRPr="008021E7">
        <w:rPr>
          <w:rFonts w:asciiTheme="majorHAnsi" w:hAnsiTheme="majorHAnsi"/>
          <w:b/>
          <w:sz w:val="21"/>
          <w:szCs w:val="21"/>
        </w:rPr>
        <w:t xml:space="preserve"> (%)*</w:t>
      </w:r>
      <w:proofErr w:type="gramEnd"/>
    </w:p>
    <w:tbl>
      <w:tblPr>
        <w:tblW w:w="9497" w:type="dxa"/>
        <w:jc w:val="center"/>
        <w:tblInd w:w="-2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219"/>
        <w:gridCol w:w="1219"/>
        <w:gridCol w:w="1219"/>
        <w:gridCol w:w="1219"/>
        <w:gridCol w:w="1219"/>
      </w:tblGrid>
      <w:tr w:rsidR="001F31A1" w:rsidRPr="008021E7" w:rsidTr="00176868">
        <w:trPr>
          <w:jc w:val="center"/>
        </w:trPr>
        <w:tc>
          <w:tcPr>
            <w:tcW w:w="3402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sz w:val="21"/>
                <w:szCs w:val="21"/>
              </w:rPr>
              <w:t>Новосибирская область</w:t>
            </w:r>
          </w:p>
        </w:tc>
        <w:tc>
          <w:tcPr>
            <w:tcW w:w="1219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sz w:val="21"/>
                <w:szCs w:val="21"/>
              </w:rPr>
              <w:t>2009</w:t>
            </w:r>
          </w:p>
        </w:tc>
        <w:tc>
          <w:tcPr>
            <w:tcW w:w="1219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sz w:val="21"/>
                <w:szCs w:val="21"/>
              </w:rPr>
              <w:t>2010</w:t>
            </w:r>
          </w:p>
        </w:tc>
        <w:tc>
          <w:tcPr>
            <w:tcW w:w="1219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sz w:val="21"/>
                <w:szCs w:val="21"/>
              </w:rPr>
              <w:t>2011</w:t>
            </w:r>
          </w:p>
        </w:tc>
        <w:tc>
          <w:tcPr>
            <w:tcW w:w="1219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sz w:val="21"/>
                <w:szCs w:val="21"/>
              </w:rPr>
              <w:t>2012</w:t>
            </w:r>
          </w:p>
        </w:tc>
        <w:tc>
          <w:tcPr>
            <w:tcW w:w="1219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sz w:val="21"/>
                <w:szCs w:val="21"/>
              </w:rPr>
              <w:t>2013</w:t>
            </w:r>
          </w:p>
        </w:tc>
      </w:tr>
      <w:tr w:rsidR="001F31A1" w:rsidRPr="008021E7" w:rsidTr="00176868">
        <w:trPr>
          <w:jc w:val="center"/>
        </w:trPr>
        <w:tc>
          <w:tcPr>
            <w:tcW w:w="3402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rPr>
                <w:rFonts w:asciiTheme="majorHAnsi" w:hAnsiTheme="majorHAnsi"/>
                <w:b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sz w:val="21"/>
                <w:szCs w:val="21"/>
              </w:rPr>
              <w:t>Усть-Таркский район</w:t>
            </w:r>
          </w:p>
        </w:tc>
        <w:tc>
          <w:tcPr>
            <w:tcW w:w="1219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>34.2</w:t>
            </w:r>
          </w:p>
        </w:tc>
        <w:tc>
          <w:tcPr>
            <w:tcW w:w="1219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>52</w:t>
            </w:r>
          </w:p>
        </w:tc>
        <w:tc>
          <w:tcPr>
            <w:tcW w:w="1219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>56.4</w:t>
            </w:r>
          </w:p>
        </w:tc>
        <w:tc>
          <w:tcPr>
            <w:tcW w:w="1219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>33.3</w:t>
            </w:r>
          </w:p>
        </w:tc>
        <w:tc>
          <w:tcPr>
            <w:tcW w:w="1219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>23.5</w:t>
            </w:r>
          </w:p>
        </w:tc>
      </w:tr>
      <w:tr w:rsidR="001F31A1" w:rsidRPr="008021E7" w:rsidTr="00176868">
        <w:trPr>
          <w:jc w:val="center"/>
        </w:trPr>
        <w:tc>
          <w:tcPr>
            <w:tcW w:w="3402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rPr>
                <w:rFonts w:asciiTheme="majorHAnsi" w:hAnsiTheme="majorHAnsi"/>
                <w:b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sz w:val="21"/>
                <w:szCs w:val="21"/>
              </w:rPr>
              <w:t>Всего по районам области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36.8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33.8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30.7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26.1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25.7</w:t>
            </w:r>
          </w:p>
        </w:tc>
      </w:tr>
      <w:tr w:rsidR="001F31A1" w:rsidRPr="008021E7" w:rsidTr="00176868">
        <w:trPr>
          <w:jc w:val="center"/>
        </w:trPr>
        <w:tc>
          <w:tcPr>
            <w:tcW w:w="3402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rPr>
                <w:rFonts w:asciiTheme="majorHAnsi" w:hAnsiTheme="majorHAnsi"/>
                <w:b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sz w:val="21"/>
                <w:szCs w:val="21"/>
              </w:rPr>
              <w:t>Новосибирская область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31.5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30.2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29.5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26.7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25.3</w:t>
            </w:r>
          </w:p>
        </w:tc>
      </w:tr>
    </w:tbl>
    <w:p w:rsidR="001F31A1" w:rsidRPr="008021E7" w:rsidRDefault="001F31A1" w:rsidP="001F31A1">
      <w:pPr>
        <w:spacing w:after="0" w:line="240" w:lineRule="auto"/>
        <w:rPr>
          <w:rFonts w:asciiTheme="majorHAnsi" w:hAnsiTheme="majorHAnsi"/>
          <w:sz w:val="21"/>
          <w:szCs w:val="21"/>
        </w:rPr>
      </w:pPr>
      <w:r w:rsidRPr="008021E7">
        <w:rPr>
          <w:rFonts w:asciiTheme="majorHAnsi" w:hAnsiTheme="majorHAnsi"/>
          <w:sz w:val="21"/>
          <w:szCs w:val="21"/>
        </w:rPr>
        <w:tab/>
        <w:t xml:space="preserve">* по данным отраслевых статистических форм онкологической службы </w:t>
      </w:r>
    </w:p>
    <w:p w:rsidR="001F31A1" w:rsidRPr="008021E7" w:rsidRDefault="001F31A1" w:rsidP="001F31A1">
      <w:pPr>
        <w:pStyle w:val="1"/>
        <w:jc w:val="center"/>
        <w:rPr>
          <w:rFonts w:asciiTheme="majorHAnsi" w:hAnsiTheme="majorHAnsi"/>
          <w:sz w:val="21"/>
          <w:szCs w:val="21"/>
        </w:rPr>
      </w:pPr>
      <w:r w:rsidRPr="008021E7">
        <w:rPr>
          <w:rFonts w:asciiTheme="majorHAnsi" w:hAnsiTheme="majorHAnsi"/>
          <w:sz w:val="21"/>
          <w:szCs w:val="21"/>
        </w:rPr>
        <w:t>5-ти летняя выживаемость</w:t>
      </w:r>
      <w:proofErr w:type="gramStart"/>
      <w:r w:rsidRPr="008021E7">
        <w:rPr>
          <w:rFonts w:asciiTheme="majorHAnsi" w:hAnsiTheme="majorHAnsi"/>
          <w:sz w:val="21"/>
          <w:szCs w:val="21"/>
        </w:rPr>
        <w:t xml:space="preserve"> (%)*</w:t>
      </w:r>
      <w:proofErr w:type="gramEnd"/>
    </w:p>
    <w:p w:rsidR="0072588D" w:rsidRPr="008021E7" w:rsidRDefault="0072588D" w:rsidP="0072588D">
      <w:pPr>
        <w:spacing w:after="0" w:line="240" w:lineRule="auto"/>
        <w:rPr>
          <w:rFonts w:asciiTheme="majorHAnsi" w:hAnsiTheme="majorHAnsi"/>
          <w:b/>
          <w:sz w:val="21"/>
          <w:szCs w:val="21"/>
        </w:rPr>
      </w:pPr>
    </w:p>
    <w:tbl>
      <w:tblPr>
        <w:tblW w:w="9497" w:type="dxa"/>
        <w:jc w:val="center"/>
        <w:tblInd w:w="-2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219"/>
        <w:gridCol w:w="1219"/>
        <w:gridCol w:w="1219"/>
        <w:gridCol w:w="1219"/>
        <w:gridCol w:w="1219"/>
      </w:tblGrid>
      <w:tr w:rsidR="001F31A1" w:rsidRPr="008021E7" w:rsidTr="00176868">
        <w:trPr>
          <w:jc w:val="center"/>
        </w:trPr>
        <w:tc>
          <w:tcPr>
            <w:tcW w:w="3402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sz w:val="21"/>
                <w:szCs w:val="21"/>
              </w:rPr>
              <w:t>Новосибирская область</w:t>
            </w:r>
          </w:p>
        </w:tc>
        <w:tc>
          <w:tcPr>
            <w:tcW w:w="1219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sz w:val="21"/>
                <w:szCs w:val="21"/>
              </w:rPr>
              <w:t>2009</w:t>
            </w:r>
          </w:p>
        </w:tc>
        <w:tc>
          <w:tcPr>
            <w:tcW w:w="1219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sz w:val="21"/>
                <w:szCs w:val="21"/>
              </w:rPr>
              <w:t>2010</w:t>
            </w:r>
          </w:p>
        </w:tc>
        <w:tc>
          <w:tcPr>
            <w:tcW w:w="1219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sz w:val="21"/>
                <w:szCs w:val="21"/>
              </w:rPr>
              <w:t>2011</w:t>
            </w:r>
          </w:p>
        </w:tc>
        <w:tc>
          <w:tcPr>
            <w:tcW w:w="1219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sz w:val="21"/>
                <w:szCs w:val="21"/>
              </w:rPr>
              <w:t>2012</w:t>
            </w:r>
          </w:p>
        </w:tc>
        <w:tc>
          <w:tcPr>
            <w:tcW w:w="1219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sz w:val="21"/>
                <w:szCs w:val="21"/>
              </w:rPr>
              <w:t>2013</w:t>
            </w:r>
          </w:p>
        </w:tc>
      </w:tr>
      <w:tr w:rsidR="001F31A1" w:rsidRPr="008021E7" w:rsidTr="00176868">
        <w:trPr>
          <w:jc w:val="center"/>
        </w:trPr>
        <w:tc>
          <w:tcPr>
            <w:tcW w:w="3402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rPr>
                <w:rFonts w:asciiTheme="majorHAnsi" w:hAnsiTheme="majorHAnsi"/>
                <w:b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sz w:val="21"/>
                <w:szCs w:val="21"/>
              </w:rPr>
              <w:t>Усть-Таркский район</w:t>
            </w:r>
          </w:p>
        </w:tc>
        <w:tc>
          <w:tcPr>
            <w:tcW w:w="1219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>38.5</w:t>
            </w:r>
          </w:p>
        </w:tc>
        <w:tc>
          <w:tcPr>
            <w:tcW w:w="1219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>41.2</w:t>
            </w:r>
          </w:p>
        </w:tc>
        <w:tc>
          <w:tcPr>
            <w:tcW w:w="1219" w:type="dxa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>45</w:t>
            </w:r>
          </w:p>
        </w:tc>
        <w:tc>
          <w:tcPr>
            <w:tcW w:w="1219" w:type="dxa"/>
            <w:vAlign w:val="bottom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>50</w:t>
            </w:r>
          </w:p>
        </w:tc>
        <w:tc>
          <w:tcPr>
            <w:tcW w:w="1219" w:type="dxa"/>
            <w:vAlign w:val="bottom"/>
          </w:tcPr>
          <w:p w:rsidR="001F31A1" w:rsidRPr="008021E7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bCs/>
                <w:color w:val="000000"/>
                <w:sz w:val="21"/>
                <w:szCs w:val="21"/>
              </w:rPr>
              <w:t>52.5</w:t>
            </w:r>
          </w:p>
        </w:tc>
      </w:tr>
      <w:tr w:rsidR="001F31A1" w:rsidRPr="008021E7" w:rsidTr="00176868">
        <w:trPr>
          <w:jc w:val="center"/>
        </w:trPr>
        <w:tc>
          <w:tcPr>
            <w:tcW w:w="3402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rPr>
                <w:rFonts w:asciiTheme="majorHAnsi" w:hAnsiTheme="majorHAnsi"/>
                <w:b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sz w:val="21"/>
                <w:szCs w:val="21"/>
              </w:rPr>
              <w:t>Всего по районам области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44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45.2</w:t>
            </w:r>
          </w:p>
        </w:tc>
        <w:tc>
          <w:tcPr>
            <w:tcW w:w="1219" w:type="dxa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44.8</w:t>
            </w:r>
          </w:p>
        </w:tc>
        <w:tc>
          <w:tcPr>
            <w:tcW w:w="1219" w:type="dxa"/>
            <w:vAlign w:val="bottom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48.1</w:t>
            </w:r>
          </w:p>
        </w:tc>
        <w:tc>
          <w:tcPr>
            <w:tcW w:w="1219" w:type="dxa"/>
            <w:vAlign w:val="bottom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48.1</w:t>
            </w:r>
          </w:p>
        </w:tc>
      </w:tr>
      <w:tr w:rsidR="001F31A1" w:rsidRPr="008021E7" w:rsidTr="00176868">
        <w:trPr>
          <w:jc w:val="center"/>
        </w:trPr>
        <w:tc>
          <w:tcPr>
            <w:tcW w:w="3402" w:type="dxa"/>
            <w:vAlign w:val="center"/>
          </w:tcPr>
          <w:p w:rsidR="001F31A1" w:rsidRPr="008021E7" w:rsidRDefault="001F31A1" w:rsidP="001F31A1">
            <w:pPr>
              <w:spacing w:after="0" w:line="240" w:lineRule="auto"/>
              <w:rPr>
                <w:rFonts w:asciiTheme="majorHAnsi" w:hAnsiTheme="majorHAnsi"/>
                <w:b/>
                <w:sz w:val="21"/>
                <w:szCs w:val="21"/>
              </w:rPr>
            </w:pPr>
            <w:r w:rsidRPr="008021E7">
              <w:rPr>
                <w:rFonts w:asciiTheme="majorHAnsi" w:hAnsiTheme="majorHAnsi"/>
                <w:b/>
                <w:sz w:val="21"/>
                <w:szCs w:val="21"/>
              </w:rPr>
              <w:t>Новосибирская область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44.2</w:t>
            </w:r>
          </w:p>
        </w:tc>
        <w:tc>
          <w:tcPr>
            <w:tcW w:w="1219" w:type="dxa"/>
            <w:vAlign w:val="center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44.4</w:t>
            </w:r>
          </w:p>
        </w:tc>
        <w:tc>
          <w:tcPr>
            <w:tcW w:w="1219" w:type="dxa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44.7</w:t>
            </w:r>
          </w:p>
        </w:tc>
        <w:tc>
          <w:tcPr>
            <w:tcW w:w="1219" w:type="dxa"/>
            <w:vAlign w:val="bottom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46.4</w:t>
            </w:r>
          </w:p>
        </w:tc>
        <w:tc>
          <w:tcPr>
            <w:tcW w:w="1219" w:type="dxa"/>
            <w:vAlign w:val="bottom"/>
          </w:tcPr>
          <w:p w:rsidR="001F31A1" w:rsidRPr="001F31A1" w:rsidRDefault="001F31A1" w:rsidP="001F31A1">
            <w:pPr>
              <w:spacing w:after="0" w:line="240" w:lineRule="auto"/>
              <w:jc w:val="center"/>
              <w:rPr>
                <w:rFonts w:asciiTheme="majorHAnsi" w:hAnsiTheme="majorHAnsi"/>
                <w:bCs/>
                <w:color w:val="000000"/>
                <w:sz w:val="21"/>
                <w:szCs w:val="21"/>
              </w:rPr>
            </w:pPr>
            <w:r w:rsidRPr="001F31A1">
              <w:rPr>
                <w:rFonts w:asciiTheme="majorHAnsi" w:hAnsiTheme="majorHAnsi"/>
                <w:bCs/>
                <w:color w:val="000000"/>
                <w:sz w:val="21"/>
                <w:szCs w:val="21"/>
              </w:rPr>
              <w:t>51.3</w:t>
            </w:r>
          </w:p>
        </w:tc>
      </w:tr>
    </w:tbl>
    <w:p w:rsidR="001F31A1" w:rsidRPr="00BE5952" w:rsidRDefault="001F31A1" w:rsidP="00BE5952">
      <w:pPr>
        <w:pStyle w:val="1"/>
        <w:rPr>
          <w:rFonts w:asciiTheme="majorHAnsi" w:hAnsiTheme="majorHAnsi"/>
          <w:b w:val="0"/>
          <w:sz w:val="21"/>
          <w:szCs w:val="21"/>
        </w:rPr>
      </w:pPr>
      <w:r w:rsidRPr="008021E7">
        <w:rPr>
          <w:rFonts w:asciiTheme="majorHAnsi" w:hAnsiTheme="majorHAnsi"/>
          <w:b w:val="0"/>
          <w:sz w:val="21"/>
          <w:szCs w:val="21"/>
        </w:rPr>
        <w:t xml:space="preserve">* по данным отраслевых статистических форм онкологической службы </w:t>
      </w:r>
    </w:p>
    <w:p w:rsidR="0072588D" w:rsidRPr="0072588D" w:rsidRDefault="0072588D" w:rsidP="0072588D">
      <w:pPr>
        <w:spacing w:after="0" w:line="240" w:lineRule="auto"/>
        <w:rPr>
          <w:b/>
          <w:bCs/>
          <w:sz w:val="24"/>
          <w:szCs w:val="24"/>
        </w:rPr>
      </w:pPr>
      <w:r w:rsidRPr="0072588D">
        <w:rPr>
          <w:b/>
          <w:bCs/>
          <w:sz w:val="24"/>
          <w:szCs w:val="24"/>
        </w:rPr>
        <w:t>Отмечается рост первичной и общей заболеваемости онкологических заболеваний. Уменьшение показатели смертности от онкологических заболеваний.</w:t>
      </w:r>
    </w:p>
    <w:p w:rsidR="0072588D" w:rsidRPr="0072588D" w:rsidRDefault="0072588D" w:rsidP="0072588D">
      <w:pPr>
        <w:spacing w:after="0" w:line="240" w:lineRule="auto"/>
        <w:rPr>
          <w:b/>
          <w:bCs/>
          <w:sz w:val="24"/>
          <w:szCs w:val="24"/>
        </w:rPr>
      </w:pPr>
      <w:r w:rsidRPr="0072588D">
        <w:rPr>
          <w:b/>
          <w:bCs/>
          <w:sz w:val="24"/>
          <w:szCs w:val="24"/>
        </w:rPr>
        <w:t>Уменьшения показателя запущенности и одногодичной летальности и пятилетней выживаемости.</w:t>
      </w:r>
    </w:p>
    <w:p w:rsidR="0072588D" w:rsidRPr="0072588D" w:rsidRDefault="0072588D" w:rsidP="0072588D">
      <w:pPr>
        <w:spacing w:after="0" w:line="240" w:lineRule="auto"/>
        <w:rPr>
          <w:b/>
          <w:bCs/>
          <w:sz w:val="24"/>
          <w:szCs w:val="24"/>
        </w:rPr>
      </w:pPr>
      <w:r w:rsidRPr="0072588D">
        <w:rPr>
          <w:b/>
          <w:bCs/>
          <w:sz w:val="24"/>
          <w:szCs w:val="24"/>
        </w:rPr>
        <w:t xml:space="preserve"> Проведена учеба участковых врачей терапевтов на базе </w:t>
      </w:r>
      <w:proofErr w:type="gramStart"/>
      <w:r w:rsidRPr="0072588D">
        <w:rPr>
          <w:b/>
          <w:bCs/>
          <w:sz w:val="24"/>
          <w:szCs w:val="24"/>
        </w:rPr>
        <w:t>областного</w:t>
      </w:r>
      <w:proofErr w:type="gramEnd"/>
      <w:r w:rsidRPr="0072588D">
        <w:rPr>
          <w:b/>
          <w:bCs/>
          <w:sz w:val="24"/>
          <w:szCs w:val="24"/>
        </w:rPr>
        <w:t xml:space="preserve"> ООД.</w:t>
      </w:r>
    </w:p>
    <w:p w:rsidR="0072588D" w:rsidRPr="0072588D" w:rsidRDefault="0072588D" w:rsidP="0072588D">
      <w:pPr>
        <w:spacing w:after="0" w:line="240" w:lineRule="auto"/>
        <w:rPr>
          <w:b/>
          <w:bCs/>
          <w:sz w:val="24"/>
          <w:szCs w:val="24"/>
        </w:rPr>
      </w:pPr>
      <w:r w:rsidRPr="0072588D">
        <w:rPr>
          <w:b/>
          <w:bCs/>
          <w:sz w:val="24"/>
          <w:szCs w:val="24"/>
        </w:rPr>
        <w:t xml:space="preserve">Открытие и работа смотрового и онкологического кабинета кабинетов. </w:t>
      </w:r>
    </w:p>
    <w:p w:rsidR="00645079" w:rsidRDefault="00645079" w:rsidP="0072588D">
      <w:pPr>
        <w:spacing w:after="0" w:line="240" w:lineRule="auto"/>
        <w:rPr>
          <w:b/>
          <w:bCs/>
        </w:rPr>
      </w:pPr>
    </w:p>
    <w:p w:rsidR="00076FE9" w:rsidRDefault="00076FE9" w:rsidP="0072588D">
      <w:pPr>
        <w:spacing w:after="0" w:line="240" w:lineRule="auto"/>
        <w:rPr>
          <w:b/>
          <w:bCs/>
        </w:rPr>
      </w:pPr>
    </w:p>
    <w:p w:rsidR="0072588D" w:rsidRDefault="0072588D" w:rsidP="0072588D">
      <w:pPr>
        <w:spacing w:after="0" w:line="240" w:lineRule="auto"/>
        <w:rPr>
          <w:rFonts w:asciiTheme="majorHAnsi" w:hAnsiTheme="majorHAnsi"/>
          <w:b/>
          <w:bCs/>
          <w:sz w:val="21"/>
          <w:szCs w:val="21"/>
        </w:rPr>
      </w:pPr>
    </w:p>
    <w:p w:rsidR="00D758BC" w:rsidRDefault="00D758BC" w:rsidP="009C4221">
      <w:pPr>
        <w:spacing w:after="0" w:line="240" w:lineRule="auto"/>
        <w:jc w:val="center"/>
        <w:rPr>
          <w:rFonts w:asciiTheme="majorHAnsi" w:hAnsiTheme="majorHAnsi"/>
          <w:b/>
          <w:bCs/>
          <w:sz w:val="21"/>
          <w:szCs w:val="21"/>
        </w:rPr>
      </w:pPr>
      <w:r w:rsidRPr="003845EB">
        <w:rPr>
          <w:rFonts w:asciiTheme="majorHAnsi" w:hAnsiTheme="majorHAnsi"/>
          <w:b/>
          <w:bCs/>
          <w:sz w:val="21"/>
          <w:szCs w:val="21"/>
        </w:rPr>
        <w:lastRenderedPageBreak/>
        <w:t>Фтизиатрическая служба 2013 год</w:t>
      </w:r>
    </w:p>
    <w:p w:rsidR="00D758BC" w:rsidRDefault="00D758BC" w:rsidP="00D758BC">
      <w:pPr>
        <w:spacing w:after="0" w:line="240" w:lineRule="auto"/>
        <w:jc w:val="center"/>
        <w:rPr>
          <w:rFonts w:asciiTheme="majorHAnsi" w:hAnsiTheme="majorHAnsi"/>
          <w:b/>
          <w:bCs/>
          <w:sz w:val="21"/>
          <w:szCs w:val="21"/>
        </w:rPr>
      </w:pPr>
    </w:p>
    <w:p w:rsidR="00D758BC" w:rsidRPr="00D758BC" w:rsidRDefault="00D758BC" w:rsidP="00D758BC">
      <w:pPr>
        <w:pStyle w:val="1"/>
        <w:rPr>
          <w:rFonts w:asciiTheme="majorHAnsi" w:hAnsiTheme="majorHAnsi"/>
          <w:sz w:val="24"/>
          <w:szCs w:val="24"/>
        </w:rPr>
      </w:pPr>
      <w:bookmarkStart w:id="16" w:name="_Toc130029802"/>
      <w:bookmarkStart w:id="17" w:name="_Toc130030435"/>
      <w:bookmarkStart w:id="18" w:name="_Toc130030664"/>
      <w:bookmarkStart w:id="19" w:name="_Toc130031115"/>
      <w:bookmarkStart w:id="20" w:name="_Toc130031348"/>
      <w:bookmarkStart w:id="21" w:name="_Toc162082795"/>
      <w:bookmarkStart w:id="22" w:name="_Toc365448149"/>
      <w:r w:rsidRPr="001F27E0">
        <w:rPr>
          <w:rFonts w:asciiTheme="majorHAnsi" w:hAnsiTheme="majorHAnsi"/>
          <w:sz w:val="24"/>
          <w:szCs w:val="24"/>
        </w:rPr>
        <w:t>Болезненность (общая заболеваемость) туберкулезом</w:t>
      </w:r>
      <w:bookmarkStart w:id="23" w:name="_Toc130029803"/>
      <w:bookmarkStart w:id="24" w:name="_Toc130031116"/>
      <w:bookmarkStart w:id="25" w:name="_Toc130031349"/>
      <w:bookmarkStart w:id="26" w:name="_Toc162082796"/>
      <w:bookmarkStart w:id="27" w:name="_Toc194227172"/>
      <w:bookmarkStart w:id="28" w:name="_Toc194227821"/>
      <w:bookmarkEnd w:id="16"/>
      <w:bookmarkEnd w:id="17"/>
      <w:bookmarkEnd w:id="18"/>
      <w:bookmarkEnd w:id="19"/>
      <w:bookmarkEnd w:id="20"/>
      <w:bookmarkEnd w:id="21"/>
      <w:r>
        <w:rPr>
          <w:rFonts w:asciiTheme="majorHAnsi" w:hAnsiTheme="majorHAnsi"/>
          <w:sz w:val="24"/>
          <w:szCs w:val="24"/>
        </w:rPr>
        <w:t xml:space="preserve"> </w:t>
      </w:r>
      <w:r w:rsidRPr="001F27E0">
        <w:rPr>
          <w:rFonts w:asciiTheme="majorHAnsi" w:hAnsiTheme="majorHAnsi"/>
          <w:sz w:val="24"/>
          <w:szCs w:val="24"/>
        </w:rPr>
        <w:t>(на 100 000 населения)</w:t>
      </w:r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W w:w="9918" w:type="dxa"/>
        <w:jc w:val="center"/>
        <w:tblInd w:w="48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1134"/>
        <w:gridCol w:w="1134"/>
        <w:gridCol w:w="1134"/>
        <w:gridCol w:w="1134"/>
        <w:gridCol w:w="1134"/>
      </w:tblGrid>
      <w:tr w:rsidR="00D758BC" w:rsidRPr="001F27E0" w:rsidTr="00D758BC">
        <w:trPr>
          <w:jc w:val="center"/>
        </w:trPr>
        <w:tc>
          <w:tcPr>
            <w:tcW w:w="4248" w:type="dxa"/>
            <w:vAlign w:val="center"/>
          </w:tcPr>
          <w:p w:rsidR="00D758BC" w:rsidRPr="001F27E0" w:rsidRDefault="00D758BC" w:rsidP="00D758BC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Новосибирская область</w:t>
            </w:r>
          </w:p>
        </w:tc>
        <w:tc>
          <w:tcPr>
            <w:tcW w:w="1134" w:type="dxa"/>
            <w:vAlign w:val="center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2009</w:t>
            </w:r>
          </w:p>
        </w:tc>
        <w:tc>
          <w:tcPr>
            <w:tcW w:w="1134" w:type="dxa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2010</w:t>
            </w:r>
          </w:p>
        </w:tc>
        <w:tc>
          <w:tcPr>
            <w:tcW w:w="1134" w:type="dxa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2011</w:t>
            </w:r>
          </w:p>
        </w:tc>
        <w:tc>
          <w:tcPr>
            <w:tcW w:w="1134" w:type="dxa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2012</w:t>
            </w:r>
          </w:p>
        </w:tc>
        <w:tc>
          <w:tcPr>
            <w:tcW w:w="1134" w:type="dxa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2013</w:t>
            </w:r>
          </w:p>
        </w:tc>
      </w:tr>
      <w:tr w:rsidR="00D758BC" w:rsidRPr="002F1661" w:rsidTr="00D758BC">
        <w:trPr>
          <w:jc w:val="center"/>
        </w:trPr>
        <w:tc>
          <w:tcPr>
            <w:tcW w:w="4248" w:type="dxa"/>
            <w:vAlign w:val="center"/>
          </w:tcPr>
          <w:p w:rsidR="00D758BC" w:rsidRPr="002F1661" w:rsidRDefault="00D758BC" w:rsidP="00D758BC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2F1661">
              <w:rPr>
                <w:rFonts w:asciiTheme="majorHAnsi" w:hAnsiTheme="majorHAnsi"/>
                <w:b/>
              </w:rPr>
              <w:t>Усть-Таркский район</w:t>
            </w:r>
          </w:p>
        </w:tc>
        <w:tc>
          <w:tcPr>
            <w:tcW w:w="1134" w:type="dxa"/>
            <w:vAlign w:val="center"/>
          </w:tcPr>
          <w:p w:rsidR="00D758BC" w:rsidRPr="002F1661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  <w:snapToGrid w:val="0"/>
                <w:color w:val="000000"/>
              </w:rPr>
            </w:pPr>
            <w:r w:rsidRPr="002F1661">
              <w:rPr>
                <w:rFonts w:asciiTheme="majorHAnsi" w:hAnsiTheme="majorHAnsi"/>
                <w:b/>
                <w:snapToGrid w:val="0"/>
                <w:color w:val="000000"/>
              </w:rPr>
              <w:t>281.4</w:t>
            </w:r>
          </w:p>
        </w:tc>
        <w:tc>
          <w:tcPr>
            <w:tcW w:w="1134" w:type="dxa"/>
          </w:tcPr>
          <w:p w:rsidR="00D758BC" w:rsidRPr="002F1661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  <w:snapToGrid w:val="0"/>
                <w:color w:val="000000"/>
              </w:rPr>
            </w:pPr>
            <w:r w:rsidRPr="002F1661">
              <w:rPr>
                <w:rFonts w:asciiTheme="majorHAnsi" w:hAnsiTheme="majorHAnsi"/>
                <w:b/>
                <w:snapToGrid w:val="0"/>
                <w:color w:val="000000"/>
              </w:rPr>
              <w:t>239.4</w:t>
            </w:r>
          </w:p>
        </w:tc>
        <w:tc>
          <w:tcPr>
            <w:tcW w:w="1134" w:type="dxa"/>
          </w:tcPr>
          <w:p w:rsidR="00D758BC" w:rsidRPr="002F1661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  <w:snapToGrid w:val="0"/>
                <w:color w:val="000000"/>
              </w:rPr>
            </w:pPr>
            <w:r w:rsidRPr="002F1661">
              <w:rPr>
                <w:rFonts w:asciiTheme="majorHAnsi" w:hAnsiTheme="majorHAnsi"/>
                <w:b/>
                <w:snapToGrid w:val="0"/>
                <w:color w:val="000000"/>
              </w:rPr>
              <w:t>243.8</w:t>
            </w:r>
          </w:p>
        </w:tc>
        <w:tc>
          <w:tcPr>
            <w:tcW w:w="1134" w:type="dxa"/>
          </w:tcPr>
          <w:p w:rsidR="00D758BC" w:rsidRPr="002F1661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  <w:snapToGrid w:val="0"/>
                <w:color w:val="000000"/>
              </w:rPr>
            </w:pPr>
            <w:r w:rsidRPr="002F1661">
              <w:rPr>
                <w:rFonts w:asciiTheme="majorHAnsi" w:hAnsiTheme="majorHAnsi"/>
                <w:b/>
                <w:snapToGrid w:val="0"/>
                <w:color w:val="000000"/>
              </w:rPr>
              <w:t>312.4</w:t>
            </w:r>
          </w:p>
        </w:tc>
        <w:tc>
          <w:tcPr>
            <w:tcW w:w="1134" w:type="dxa"/>
          </w:tcPr>
          <w:p w:rsidR="00D758BC" w:rsidRPr="002F1661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  <w:snapToGrid w:val="0"/>
                <w:color w:val="000000"/>
              </w:rPr>
            </w:pPr>
            <w:r w:rsidRPr="002F1661">
              <w:rPr>
                <w:rFonts w:asciiTheme="majorHAnsi" w:hAnsiTheme="majorHAnsi"/>
                <w:b/>
                <w:snapToGrid w:val="0"/>
                <w:color w:val="000000"/>
              </w:rPr>
              <w:t>241.8</w:t>
            </w:r>
          </w:p>
        </w:tc>
      </w:tr>
      <w:tr w:rsidR="00D758BC" w:rsidRPr="001F27E0" w:rsidTr="00D758BC">
        <w:trPr>
          <w:jc w:val="center"/>
        </w:trPr>
        <w:tc>
          <w:tcPr>
            <w:tcW w:w="4248" w:type="dxa"/>
            <w:vAlign w:val="center"/>
          </w:tcPr>
          <w:p w:rsidR="00D758BC" w:rsidRPr="001F27E0" w:rsidRDefault="00D758BC" w:rsidP="00D758BC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Всего по районам области</w:t>
            </w:r>
          </w:p>
        </w:tc>
        <w:tc>
          <w:tcPr>
            <w:tcW w:w="1134" w:type="dxa"/>
            <w:vAlign w:val="center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318.0</w:t>
            </w:r>
          </w:p>
        </w:tc>
        <w:tc>
          <w:tcPr>
            <w:tcW w:w="1134" w:type="dxa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  <w:lang w:val="en-US"/>
              </w:rPr>
            </w:pPr>
            <w:r w:rsidRPr="001F27E0">
              <w:rPr>
                <w:rFonts w:asciiTheme="majorHAnsi" w:hAnsiTheme="majorHAnsi"/>
                <w:b/>
                <w:lang w:val="en-US"/>
              </w:rPr>
              <w:t>309.7</w:t>
            </w:r>
          </w:p>
        </w:tc>
        <w:tc>
          <w:tcPr>
            <w:tcW w:w="1134" w:type="dxa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309.5</w:t>
            </w:r>
          </w:p>
        </w:tc>
        <w:tc>
          <w:tcPr>
            <w:tcW w:w="1134" w:type="dxa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307.9</w:t>
            </w:r>
          </w:p>
        </w:tc>
        <w:tc>
          <w:tcPr>
            <w:tcW w:w="1134" w:type="dxa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  <w:lang w:val="en-US"/>
              </w:rPr>
            </w:pPr>
            <w:r w:rsidRPr="001F27E0">
              <w:rPr>
                <w:rFonts w:asciiTheme="majorHAnsi" w:hAnsiTheme="majorHAnsi"/>
                <w:b/>
                <w:lang w:val="en-US"/>
              </w:rPr>
              <w:t>287.9</w:t>
            </w:r>
          </w:p>
        </w:tc>
      </w:tr>
    </w:tbl>
    <w:p w:rsidR="00D758BC" w:rsidRDefault="007057DA" w:rsidP="007057DA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  <w:sz w:val="24"/>
          <w:szCs w:val="24"/>
        </w:rPr>
        <w:t xml:space="preserve">     </w:t>
      </w:r>
      <w:r w:rsidRPr="001F27E0">
        <w:rPr>
          <w:rFonts w:asciiTheme="majorHAnsi" w:hAnsiTheme="majorHAnsi"/>
          <w:sz w:val="24"/>
          <w:szCs w:val="24"/>
        </w:rPr>
        <w:t>общая заболеваемость</w:t>
      </w:r>
      <w:r>
        <w:rPr>
          <w:rFonts w:asciiTheme="majorHAnsi" w:hAnsiTheme="majorHAnsi"/>
          <w:sz w:val="24"/>
          <w:szCs w:val="24"/>
        </w:rPr>
        <w:t xml:space="preserve">                                                          </w:t>
      </w:r>
      <w:r w:rsidRPr="001F27E0">
        <w:rPr>
          <w:rFonts w:asciiTheme="majorHAnsi" w:hAnsiTheme="majorHAnsi"/>
          <w:sz w:val="24"/>
          <w:szCs w:val="24"/>
        </w:rPr>
        <w:t>Первичная заболеваемость</w:t>
      </w:r>
    </w:p>
    <w:tbl>
      <w:tblPr>
        <w:tblStyle w:val="a6"/>
        <w:tblW w:w="994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206"/>
        <w:gridCol w:w="4736"/>
      </w:tblGrid>
      <w:tr w:rsidR="009723DA" w:rsidTr="007057DA">
        <w:trPr>
          <w:trHeight w:val="3957"/>
        </w:trPr>
        <w:tc>
          <w:tcPr>
            <w:tcW w:w="5206" w:type="dxa"/>
          </w:tcPr>
          <w:p w:rsidR="009723DA" w:rsidRDefault="007057DA" w:rsidP="00D758BC">
            <w:pPr>
              <w:jc w:val="center"/>
              <w:rPr>
                <w:rFonts w:asciiTheme="majorHAnsi" w:hAnsiTheme="majorHAnsi"/>
              </w:rPr>
            </w:pPr>
            <w:r w:rsidRPr="007057DA">
              <w:rPr>
                <w:rFonts w:asciiTheme="majorHAnsi" w:hAnsiTheme="majorHAnsi"/>
                <w:noProof/>
                <w:lang w:eastAsia="ru-RU"/>
              </w:rPr>
              <w:drawing>
                <wp:inline distT="0" distB="0" distL="0" distR="0">
                  <wp:extent cx="3038475" cy="2552700"/>
                  <wp:effectExtent l="19050" t="0" r="9525" b="0"/>
                  <wp:docPr id="13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9"/>
                    </a:graphicData>
                  </a:graphic>
                </wp:inline>
              </w:drawing>
            </w:r>
          </w:p>
        </w:tc>
        <w:tc>
          <w:tcPr>
            <w:tcW w:w="4736" w:type="dxa"/>
          </w:tcPr>
          <w:p w:rsidR="009723DA" w:rsidRDefault="007057DA" w:rsidP="00D758BC">
            <w:pPr>
              <w:jc w:val="center"/>
              <w:rPr>
                <w:rFonts w:asciiTheme="majorHAnsi" w:hAnsiTheme="majorHAnsi"/>
              </w:rPr>
            </w:pPr>
            <w:r w:rsidRPr="007057DA">
              <w:rPr>
                <w:rFonts w:asciiTheme="majorHAnsi" w:hAnsiTheme="majorHAnsi"/>
                <w:noProof/>
                <w:lang w:eastAsia="ru-RU"/>
              </w:rPr>
              <w:drawing>
                <wp:inline distT="0" distB="0" distL="0" distR="0">
                  <wp:extent cx="3009900" cy="2495550"/>
                  <wp:effectExtent l="19050" t="0" r="19050" b="0"/>
                  <wp:docPr id="26" name="Диаграмма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40"/>
                    </a:graphicData>
                  </a:graphic>
                </wp:inline>
              </w:drawing>
            </w:r>
          </w:p>
        </w:tc>
      </w:tr>
    </w:tbl>
    <w:p w:rsidR="009723DA" w:rsidRDefault="009723DA" w:rsidP="00D758BC">
      <w:pPr>
        <w:spacing w:after="0"/>
        <w:jc w:val="center"/>
        <w:rPr>
          <w:rFonts w:asciiTheme="majorHAnsi" w:hAnsiTheme="majorHAnsi"/>
        </w:rPr>
      </w:pPr>
    </w:p>
    <w:p w:rsidR="0072588D" w:rsidRPr="0072588D" w:rsidRDefault="0072588D" w:rsidP="0072588D">
      <w:pPr>
        <w:spacing w:after="0"/>
        <w:rPr>
          <w:rFonts w:asciiTheme="majorHAnsi" w:hAnsiTheme="majorHAnsi"/>
          <w:b/>
        </w:rPr>
      </w:pPr>
      <w:r w:rsidRPr="0072588D">
        <w:rPr>
          <w:rFonts w:asciiTheme="majorHAnsi" w:hAnsiTheme="majorHAnsi"/>
          <w:b/>
        </w:rPr>
        <w:t xml:space="preserve">Снижение первичной и общей заболеваемости активным туберкулезом. </w:t>
      </w:r>
    </w:p>
    <w:p w:rsidR="0072588D" w:rsidRPr="001F27E0" w:rsidRDefault="0072588D" w:rsidP="00D758BC">
      <w:pPr>
        <w:spacing w:after="0"/>
        <w:jc w:val="center"/>
        <w:rPr>
          <w:rFonts w:asciiTheme="majorHAnsi" w:hAnsiTheme="majorHAnsi"/>
        </w:rPr>
      </w:pPr>
    </w:p>
    <w:p w:rsidR="00D758BC" w:rsidRPr="00D758BC" w:rsidRDefault="00D758BC" w:rsidP="00D758BC">
      <w:pPr>
        <w:pStyle w:val="1"/>
        <w:jc w:val="center"/>
        <w:rPr>
          <w:rFonts w:asciiTheme="majorHAnsi" w:hAnsiTheme="majorHAnsi"/>
          <w:sz w:val="24"/>
          <w:szCs w:val="24"/>
        </w:rPr>
      </w:pPr>
      <w:r w:rsidRPr="001F27E0">
        <w:rPr>
          <w:rFonts w:asciiTheme="majorHAnsi" w:hAnsiTheme="majorHAnsi"/>
          <w:sz w:val="24"/>
          <w:szCs w:val="24"/>
        </w:rPr>
        <w:t xml:space="preserve">Первичная заболеваемость туберкулезом </w:t>
      </w:r>
      <w:r>
        <w:rPr>
          <w:rFonts w:asciiTheme="majorHAnsi" w:hAnsiTheme="majorHAnsi"/>
          <w:sz w:val="24"/>
          <w:szCs w:val="24"/>
        </w:rPr>
        <w:t xml:space="preserve">  </w:t>
      </w:r>
      <w:r w:rsidRPr="001F27E0">
        <w:rPr>
          <w:rFonts w:asciiTheme="majorHAnsi" w:hAnsiTheme="majorHAnsi"/>
          <w:sz w:val="24"/>
          <w:szCs w:val="24"/>
        </w:rPr>
        <w:t>(на 100 000 населения)</w:t>
      </w:r>
    </w:p>
    <w:tbl>
      <w:tblPr>
        <w:tblW w:w="9918" w:type="dxa"/>
        <w:jc w:val="center"/>
        <w:tblInd w:w="48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1134"/>
        <w:gridCol w:w="1134"/>
        <w:gridCol w:w="1134"/>
        <w:gridCol w:w="1134"/>
        <w:gridCol w:w="1134"/>
      </w:tblGrid>
      <w:tr w:rsidR="00D758BC" w:rsidRPr="001F27E0" w:rsidTr="00D758BC">
        <w:trPr>
          <w:jc w:val="center"/>
        </w:trPr>
        <w:tc>
          <w:tcPr>
            <w:tcW w:w="4248" w:type="dxa"/>
            <w:vAlign w:val="center"/>
          </w:tcPr>
          <w:p w:rsidR="00D758BC" w:rsidRPr="001F27E0" w:rsidRDefault="00D758BC" w:rsidP="00D758BC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Новосибирская область</w:t>
            </w:r>
          </w:p>
        </w:tc>
        <w:tc>
          <w:tcPr>
            <w:tcW w:w="1134" w:type="dxa"/>
            <w:vAlign w:val="center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2009</w:t>
            </w:r>
          </w:p>
        </w:tc>
        <w:tc>
          <w:tcPr>
            <w:tcW w:w="1134" w:type="dxa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2010</w:t>
            </w:r>
          </w:p>
        </w:tc>
        <w:tc>
          <w:tcPr>
            <w:tcW w:w="1134" w:type="dxa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2011</w:t>
            </w:r>
          </w:p>
        </w:tc>
        <w:tc>
          <w:tcPr>
            <w:tcW w:w="1134" w:type="dxa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2012</w:t>
            </w:r>
          </w:p>
        </w:tc>
        <w:tc>
          <w:tcPr>
            <w:tcW w:w="1134" w:type="dxa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2013</w:t>
            </w:r>
          </w:p>
        </w:tc>
      </w:tr>
      <w:tr w:rsidR="00D758BC" w:rsidRPr="002F1661" w:rsidTr="00D758BC">
        <w:trPr>
          <w:jc w:val="center"/>
        </w:trPr>
        <w:tc>
          <w:tcPr>
            <w:tcW w:w="4248" w:type="dxa"/>
            <w:vAlign w:val="center"/>
          </w:tcPr>
          <w:p w:rsidR="00D758BC" w:rsidRPr="002F1661" w:rsidRDefault="00D758BC" w:rsidP="00D758BC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2F1661">
              <w:rPr>
                <w:rFonts w:asciiTheme="majorHAnsi" w:hAnsiTheme="majorHAnsi"/>
                <w:b/>
              </w:rPr>
              <w:t>Усть-Таркский район</w:t>
            </w:r>
          </w:p>
        </w:tc>
        <w:tc>
          <w:tcPr>
            <w:tcW w:w="1134" w:type="dxa"/>
            <w:vAlign w:val="bottom"/>
          </w:tcPr>
          <w:p w:rsidR="00D758BC" w:rsidRPr="002F1661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2F1661">
              <w:rPr>
                <w:rFonts w:asciiTheme="majorHAnsi" w:hAnsiTheme="majorHAnsi"/>
                <w:b/>
              </w:rPr>
              <w:t>136.9</w:t>
            </w:r>
          </w:p>
        </w:tc>
        <w:tc>
          <w:tcPr>
            <w:tcW w:w="1134" w:type="dxa"/>
            <w:vAlign w:val="bottom"/>
          </w:tcPr>
          <w:p w:rsidR="00D758BC" w:rsidRPr="002F1661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2F1661">
              <w:rPr>
                <w:rFonts w:asciiTheme="majorHAnsi" w:hAnsiTheme="majorHAnsi"/>
                <w:b/>
              </w:rPr>
              <w:t>61.8</w:t>
            </w:r>
          </w:p>
        </w:tc>
        <w:tc>
          <w:tcPr>
            <w:tcW w:w="1134" w:type="dxa"/>
            <w:vAlign w:val="bottom"/>
          </w:tcPr>
          <w:p w:rsidR="00D758BC" w:rsidRPr="002F1661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  <w:color w:val="000000"/>
              </w:rPr>
            </w:pPr>
            <w:r w:rsidRPr="002F1661">
              <w:rPr>
                <w:rFonts w:asciiTheme="majorHAnsi" w:hAnsiTheme="majorHAnsi"/>
                <w:b/>
                <w:color w:val="000000"/>
              </w:rPr>
              <w:t>97.5</w:t>
            </w:r>
          </w:p>
        </w:tc>
        <w:tc>
          <w:tcPr>
            <w:tcW w:w="1134" w:type="dxa"/>
          </w:tcPr>
          <w:p w:rsidR="00D758BC" w:rsidRPr="002F1661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  <w:snapToGrid w:val="0"/>
                <w:color w:val="000000"/>
              </w:rPr>
            </w:pPr>
            <w:r w:rsidRPr="002F1661">
              <w:rPr>
                <w:rFonts w:asciiTheme="majorHAnsi" w:hAnsiTheme="majorHAnsi"/>
                <w:b/>
                <w:snapToGrid w:val="0"/>
                <w:color w:val="000000"/>
              </w:rPr>
              <w:t>123.3</w:t>
            </w:r>
          </w:p>
        </w:tc>
        <w:tc>
          <w:tcPr>
            <w:tcW w:w="1134" w:type="dxa"/>
            <w:vAlign w:val="bottom"/>
          </w:tcPr>
          <w:p w:rsidR="00D758BC" w:rsidRPr="002F1661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  <w:color w:val="000000"/>
              </w:rPr>
            </w:pPr>
            <w:r w:rsidRPr="002F1661">
              <w:rPr>
                <w:rFonts w:asciiTheme="majorHAnsi" w:hAnsiTheme="majorHAnsi"/>
                <w:b/>
                <w:color w:val="000000"/>
              </w:rPr>
              <w:t>66.7</w:t>
            </w:r>
          </w:p>
        </w:tc>
      </w:tr>
      <w:tr w:rsidR="00D758BC" w:rsidRPr="001F27E0" w:rsidTr="00D758BC">
        <w:trPr>
          <w:jc w:val="center"/>
        </w:trPr>
        <w:tc>
          <w:tcPr>
            <w:tcW w:w="4248" w:type="dxa"/>
            <w:vAlign w:val="center"/>
          </w:tcPr>
          <w:p w:rsidR="00D758BC" w:rsidRPr="001F27E0" w:rsidRDefault="00D758BC" w:rsidP="00D758BC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Всего по районам области</w:t>
            </w:r>
          </w:p>
        </w:tc>
        <w:tc>
          <w:tcPr>
            <w:tcW w:w="1134" w:type="dxa"/>
            <w:vAlign w:val="bottom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125.9</w:t>
            </w:r>
          </w:p>
        </w:tc>
        <w:tc>
          <w:tcPr>
            <w:tcW w:w="1134" w:type="dxa"/>
            <w:vAlign w:val="bottom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126.4</w:t>
            </w:r>
          </w:p>
        </w:tc>
        <w:tc>
          <w:tcPr>
            <w:tcW w:w="1134" w:type="dxa"/>
            <w:vAlign w:val="bottom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  <w:color w:val="000000"/>
              </w:rPr>
            </w:pPr>
            <w:r w:rsidRPr="001F27E0">
              <w:rPr>
                <w:rFonts w:asciiTheme="majorHAnsi" w:hAnsiTheme="majorHAnsi"/>
                <w:b/>
                <w:color w:val="000000"/>
              </w:rPr>
              <w:t>131.8</w:t>
            </w:r>
          </w:p>
        </w:tc>
        <w:tc>
          <w:tcPr>
            <w:tcW w:w="1134" w:type="dxa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125.3</w:t>
            </w:r>
          </w:p>
        </w:tc>
        <w:tc>
          <w:tcPr>
            <w:tcW w:w="1134" w:type="dxa"/>
            <w:vAlign w:val="bottom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  <w:color w:val="000000"/>
              </w:rPr>
            </w:pPr>
            <w:r w:rsidRPr="001F27E0">
              <w:rPr>
                <w:rFonts w:asciiTheme="majorHAnsi" w:hAnsiTheme="majorHAnsi"/>
                <w:b/>
                <w:color w:val="000000"/>
              </w:rPr>
              <w:t>106.4</w:t>
            </w:r>
          </w:p>
        </w:tc>
      </w:tr>
    </w:tbl>
    <w:p w:rsidR="00D758BC" w:rsidRPr="009C4221" w:rsidRDefault="00D758BC" w:rsidP="009C4221">
      <w:pPr>
        <w:pStyle w:val="1"/>
        <w:jc w:val="center"/>
        <w:rPr>
          <w:rFonts w:asciiTheme="majorHAnsi" w:hAnsiTheme="majorHAnsi"/>
          <w:sz w:val="24"/>
          <w:szCs w:val="24"/>
        </w:rPr>
      </w:pPr>
      <w:r w:rsidRPr="001F27E0">
        <w:rPr>
          <w:rFonts w:asciiTheme="majorHAnsi" w:hAnsiTheme="majorHAnsi"/>
          <w:sz w:val="24"/>
          <w:szCs w:val="24"/>
        </w:rPr>
        <w:t>Удельный вес запущенных случаев</w:t>
      </w:r>
      <w:proofErr w:type="gramStart"/>
      <w:r w:rsidRPr="001F27E0">
        <w:rPr>
          <w:rFonts w:asciiTheme="majorHAnsi" w:hAnsiTheme="majorHAnsi"/>
          <w:sz w:val="24"/>
          <w:szCs w:val="24"/>
        </w:rPr>
        <w:t xml:space="preserve"> (%)</w:t>
      </w:r>
      <w:proofErr w:type="gramEnd"/>
    </w:p>
    <w:tbl>
      <w:tblPr>
        <w:tblW w:w="9497" w:type="dxa"/>
        <w:jc w:val="center"/>
        <w:tblInd w:w="-2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219"/>
        <w:gridCol w:w="1219"/>
        <w:gridCol w:w="1219"/>
        <w:gridCol w:w="1219"/>
        <w:gridCol w:w="1219"/>
      </w:tblGrid>
      <w:tr w:rsidR="00D758BC" w:rsidRPr="001F27E0" w:rsidTr="00D758BC">
        <w:trPr>
          <w:jc w:val="center"/>
        </w:trPr>
        <w:tc>
          <w:tcPr>
            <w:tcW w:w="3402" w:type="dxa"/>
            <w:vAlign w:val="center"/>
          </w:tcPr>
          <w:p w:rsidR="00D758BC" w:rsidRPr="001F27E0" w:rsidRDefault="00D758BC" w:rsidP="00D758BC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Новосибирская область</w:t>
            </w:r>
          </w:p>
        </w:tc>
        <w:tc>
          <w:tcPr>
            <w:tcW w:w="1219" w:type="dxa"/>
            <w:vAlign w:val="center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2009</w:t>
            </w:r>
          </w:p>
        </w:tc>
        <w:tc>
          <w:tcPr>
            <w:tcW w:w="1219" w:type="dxa"/>
            <w:vAlign w:val="center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2010</w:t>
            </w:r>
          </w:p>
        </w:tc>
        <w:tc>
          <w:tcPr>
            <w:tcW w:w="1219" w:type="dxa"/>
            <w:vAlign w:val="center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2011</w:t>
            </w:r>
          </w:p>
        </w:tc>
        <w:tc>
          <w:tcPr>
            <w:tcW w:w="1219" w:type="dxa"/>
            <w:vAlign w:val="center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2012</w:t>
            </w:r>
          </w:p>
        </w:tc>
        <w:tc>
          <w:tcPr>
            <w:tcW w:w="1219" w:type="dxa"/>
            <w:vAlign w:val="center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2013*</w:t>
            </w:r>
          </w:p>
        </w:tc>
      </w:tr>
      <w:tr w:rsidR="00D758BC" w:rsidRPr="002F1661" w:rsidTr="00D758BC">
        <w:trPr>
          <w:jc w:val="center"/>
        </w:trPr>
        <w:tc>
          <w:tcPr>
            <w:tcW w:w="3402" w:type="dxa"/>
            <w:vAlign w:val="center"/>
          </w:tcPr>
          <w:p w:rsidR="00D758BC" w:rsidRPr="002F1661" w:rsidRDefault="00D758BC" w:rsidP="00D758BC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2F1661">
              <w:rPr>
                <w:rFonts w:asciiTheme="majorHAnsi" w:hAnsiTheme="majorHAnsi"/>
                <w:b/>
              </w:rPr>
              <w:t>Усть-Таркский район</w:t>
            </w:r>
          </w:p>
        </w:tc>
        <w:tc>
          <w:tcPr>
            <w:tcW w:w="1219" w:type="dxa"/>
            <w:vAlign w:val="center"/>
          </w:tcPr>
          <w:p w:rsidR="00D758BC" w:rsidRPr="002F1661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2F1661">
              <w:rPr>
                <w:rFonts w:asciiTheme="majorHAnsi" w:hAnsiTheme="majorHAnsi"/>
                <w:b/>
              </w:rPr>
              <w:t>22.2</w:t>
            </w:r>
          </w:p>
        </w:tc>
        <w:tc>
          <w:tcPr>
            <w:tcW w:w="1219" w:type="dxa"/>
            <w:vAlign w:val="center"/>
          </w:tcPr>
          <w:p w:rsidR="00D758BC" w:rsidRPr="002F1661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2F1661">
              <w:rPr>
                <w:rFonts w:asciiTheme="majorHAnsi" w:hAnsiTheme="majorHAnsi"/>
                <w:b/>
              </w:rPr>
              <w:t>-</w:t>
            </w:r>
          </w:p>
        </w:tc>
        <w:tc>
          <w:tcPr>
            <w:tcW w:w="1219" w:type="dxa"/>
            <w:vAlign w:val="center"/>
          </w:tcPr>
          <w:p w:rsidR="00D758BC" w:rsidRPr="002F1661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2F1661">
              <w:rPr>
                <w:rFonts w:asciiTheme="majorHAnsi" w:hAnsiTheme="majorHAnsi"/>
                <w:b/>
              </w:rPr>
              <w:t>27.3</w:t>
            </w:r>
          </w:p>
        </w:tc>
        <w:tc>
          <w:tcPr>
            <w:tcW w:w="1219" w:type="dxa"/>
            <w:vAlign w:val="center"/>
          </w:tcPr>
          <w:p w:rsidR="00D758BC" w:rsidRPr="002F1661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2F1661">
              <w:rPr>
                <w:rFonts w:asciiTheme="majorHAnsi" w:hAnsiTheme="majorHAnsi"/>
                <w:b/>
              </w:rPr>
              <w:t>27.3</w:t>
            </w:r>
          </w:p>
        </w:tc>
        <w:tc>
          <w:tcPr>
            <w:tcW w:w="1219" w:type="dxa"/>
            <w:vAlign w:val="bottom"/>
          </w:tcPr>
          <w:p w:rsidR="00D758BC" w:rsidRPr="002F1661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  <w:color w:val="000000"/>
              </w:rPr>
            </w:pPr>
            <w:r w:rsidRPr="002F1661">
              <w:rPr>
                <w:rFonts w:asciiTheme="majorHAnsi" w:hAnsiTheme="majorHAnsi"/>
                <w:b/>
                <w:color w:val="000000"/>
              </w:rPr>
              <w:t>12.5</w:t>
            </w:r>
          </w:p>
        </w:tc>
      </w:tr>
      <w:tr w:rsidR="00D758BC" w:rsidRPr="001F27E0" w:rsidTr="00D758BC">
        <w:trPr>
          <w:jc w:val="center"/>
        </w:trPr>
        <w:tc>
          <w:tcPr>
            <w:tcW w:w="3402" w:type="dxa"/>
            <w:vAlign w:val="center"/>
          </w:tcPr>
          <w:p w:rsidR="00D758BC" w:rsidRPr="001F27E0" w:rsidRDefault="00D758BC" w:rsidP="00D758BC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Всего по районам области</w:t>
            </w:r>
          </w:p>
        </w:tc>
        <w:tc>
          <w:tcPr>
            <w:tcW w:w="1219" w:type="dxa"/>
            <w:vAlign w:val="center"/>
          </w:tcPr>
          <w:p w:rsidR="00D758BC" w:rsidRPr="002F1661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1F27E0">
              <w:rPr>
                <w:rFonts w:asciiTheme="majorHAnsi" w:hAnsiTheme="majorHAnsi"/>
                <w:b/>
                <w:bCs/>
                <w:color w:val="000000"/>
              </w:rPr>
              <w:t>1</w:t>
            </w:r>
            <w:r w:rsidRPr="002F1661">
              <w:rPr>
                <w:rFonts w:asciiTheme="majorHAnsi" w:hAnsiTheme="majorHAnsi"/>
                <w:b/>
                <w:bCs/>
                <w:color w:val="000000"/>
              </w:rPr>
              <w:t>2.4</w:t>
            </w:r>
          </w:p>
        </w:tc>
        <w:tc>
          <w:tcPr>
            <w:tcW w:w="1219" w:type="dxa"/>
          </w:tcPr>
          <w:p w:rsidR="00D758BC" w:rsidRPr="002F1661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2F1661">
              <w:rPr>
                <w:rFonts w:asciiTheme="majorHAnsi" w:hAnsiTheme="majorHAnsi"/>
                <w:b/>
                <w:bCs/>
                <w:color w:val="000000"/>
              </w:rPr>
              <w:t>10.7</w:t>
            </w:r>
          </w:p>
        </w:tc>
        <w:tc>
          <w:tcPr>
            <w:tcW w:w="1219" w:type="dxa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color w:val="000000"/>
                <w:lang w:val="en-US"/>
              </w:rPr>
            </w:pPr>
            <w:r w:rsidRPr="001F27E0">
              <w:rPr>
                <w:rFonts w:asciiTheme="majorHAnsi" w:hAnsiTheme="majorHAnsi"/>
                <w:b/>
                <w:bCs/>
                <w:color w:val="000000"/>
                <w:lang w:val="en-US"/>
              </w:rPr>
              <w:t>10.9</w:t>
            </w:r>
          </w:p>
        </w:tc>
        <w:tc>
          <w:tcPr>
            <w:tcW w:w="1219" w:type="dxa"/>
            <w:vAlign w:val="center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  <w:lang w:val="en-US"/>
              </w:rPr>
            </w:pPr>
            <w:r w:rsidRPr="001F27E0">
              <w:rPr>
                <w:rFonts w:asciiTheme="majorHAnsi" w:hAnsiTheme="majorHAnsi"/>
                <w:b/>
                <w:lang w:val="en-US"/>
              </w:rPr>
              <w:t>8.5</w:t>
            </w:r>
          </w:p>
        </w:tc>
        <w:tc>
          <w:tcPr>
            <w:tcW w:w="1219" w:type="dxa"/>
            <w:vAlign w:val="bottom"/>
          </w:tcPr>
          <w:p w:rsidR="00D758BC" w:rsidRPr="001F27E0" w:rsidRDefault="00D758BC" w:rsidP="00D758BC">
            <w:pPr>
              <w:spacing w:after="0" w:line="240" w:lineRule="auto"/>
              <w:jc w:val="center"/>
              <w:rPr>
                <w:rFonts w:asciiTheme="majorHAnsi" w:hAnsiTheme="majorHAnsi"/>
                <w:b/>
                <w:color w:val="000000"/>
              </w:rPr>
            </w:pPr>
            <w:r w:rsidRPr="001F27E0">
              <w:rPr>
                <w:rFonts w:asciiTheme="majorHAnsi" w:hAnsiTheme="majorHAnsi"/>
                <w:b/>
                <w:color w:val="000000"/>
              </w:rPr>
              <w:t>8.6</w:t>
            </w:r>
          </w:p>
        </w:tc>
      </w:tr>
    </w:tbl>
    <w:p w:rsidR="00D758BC" w:rsidRPr="001F27E0" w:rsidRDefault="00D758BC" w:rsidP="00D758BC">
      <w:pPr>
        <w:spacing w:after="0"/>
        <w:rPr>
          <w:rFonts w:asciiTheme="majorHAnsi" w:hAnsiTheme="majorHAnsi"/>
        </w:rPr>
      </w:pPr>
      <w:r w:rsidRPr="001F27E0">
        <w:rPr>
          <w:rFonts w:asciiTheme="majorHAnsi" w:hAnsiTheme="majorHAnsi"/>
        </w:rPr>
        <w:t xml:space="preserve">* предварительные данные </w:t>
      </w:r>
    </w:p>
    <w:p w:rsidR="00D758BC" w:rsidRPr="001F27E0" w:rsidRDefault="00D758BC" w:rsidP="009C4221">
      <w:pPr>
        <w:pStyle w:val="1"/>
        <w:jc w:val="center"/>
        <w:rPr>
          <w:rFonts w:asciiTheme="majorHAnsi" w:hAnsiTheme="majorHAnsi"/>
          <w:sz w:val="24"/>
          <w:szCs w:val="24"/>
        </w:rPr>
      </w:pPr>
      <w:r w:rsidRPr="001F27E0">
        <w:rPr>
          <w:rFonts w:asciiTheme="majorHAnsi" w:hAnsiTheme="majorHAnsi"/>
          <w:sz w:val="24"/>
          <w:szCs w:val="24"/>
        </w:rPr>
        <w:t>Охват рентген</w:t>
      </w:r>
      <w:r w:rsidR="009C4221">
        <w:rPr>
          <w:rFonts w:asciiTheme="majorHAnsi" w:hAnsiTheme="majorHAnsi"/>
          <w:sz w:val="24"/>
          <w:szCs w:val="24"/>
        </w:rPr>
        <w:t xml:space="preserve"> </w:t>
      </w:r>
      <w:r w:rsidR="009C4221" w:rsidRPr="001F27E0">
        <w:rPr>
          <w:rFonts w:asciiTheme="majorHAnsi" w:hAnsiTheme="majorHAnsi"/>
          <w:sz w:val="24"/>
          <w:szCs w:val="24"/>
        </w:rPr>
        <w:t>- флюорографическими</w:t>
      </w:r>
      <w:r w:rsidRPr="001F27E0">
        <w:rPr>
          <w:rFonts w:asciiTheme="majorHAnsi" w:hAnsiTheme="majorHAnsi"/>
          <w:sz w:val="24"/>
          <w:szCs w:val="24"/>
        </w:rPr>
        <w:t xml:space="preserve"> обследованиями</w:t>
      </w:r>
      <w:proofErr w:type="gramStart"/>
      <w:r w:rsidRPr="001F27E0">
        <w:rPr>
          <w:rFonts w:asciiTheme="majorHAnsi" w:hAnsiTheme="majorHAnsi"/>
          <w:sz w:val="24"/>
          <w:szCs w:val="24"/>
        </w:rPr>
        <w:t xml:space="preserve"> (%)</w:t>
      </w:r>
      <w:proofErr w:type="gramEnd"/>
    </w:p>
    <w:p w:rsidR="00D758BC" w:rsidRPr="009C4221" w:rsidRDefault="00D758BC" w:rsidP="009C4221">
      <w:pPr>
        <w:pStyle w:val="1"/>
        <w:jc w:val="center"/>
        <w:rPr>
          <w:rFonts w:asciiTheme="majorHAnsi" w:hAnsiTheme="majorHAnsi"/>
          <w:sz w:val="24"/>
          <w:szCs w:val="24"/>
        </w:rPr>
      </w:pPr>
      <w:r w:rsidRPr="001F27E0">
        <w:rPr>
          <w:rFonts w:asciiTheme="majorHAnsi" w:hAnsiTheme="majorHAnsi"/>
          <w:sz w:val="24"/>
          <w:szCs w:val="24"/>
        </w:rPr>
        <w:t>(население старше 15 лет)</w:t>
      </w:r>
    </w:p>
    <w:tbl>
      <w:tblPr>
        <w:tblW w:w="918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27"/>
        <w:gridCol w:w="1171"/>
        <w:gridCol w:w="1171"/>
        <w:gridCol w:w="1171"/>
        <w:gridCol w:w="1171"/>
        <w:gridCol w:w="1171"/>
      </w:tblGrid>
      <w:tr w:rsidR="00D758BC" w:rsidRPr="001F27E0" w:rsidTr="00D758BC">
        <w:trPr>
          <w:jc w:val="center"/>
        </w:trPr>
        <w:tc>
          <w:tcPr>
            <w:tcW w:w="3327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Новосибирская область</w:t>
            </w:r>
          </w:p>
        </w:tc>
        <w:tc>
          <w:tcPr>
            <w:tcW w:w="1171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2009</w:t>
            </w:r>
          </w:p>
        </w:tc>
        <w:tc>
          <w:tcPr>
            <w:tcW w:w="1171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2010</w:t>
            </w:r>
          </w:p>
        </w:tc>
        <w:tc>
          <w:tcPr>
            <w:tcW w:w="1171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2011</w:t>
            </w:r>
          </w:p>
        </w:tc>
        <w:tc>
          <w:tcPr>
            <w:tcW w:w="1171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2012</w:t>
            </w:r>
          </w:p>
        </w:tc>
        <w:tc>
          <w:tcPr>
            <w:tcW w:w="1171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2013*</w:t>
            </w:r>
          </w:p>
        </w:tc>
      </w:tr>
      <w:tr w:rsidR="00D758BC" w:rsidRPr="002F1661" w:rsidTr="00D758BC">
        <w:trPr>
          <w:jc w:val="center"/>
        </w:trPr>
        <w:tc>
          <w:tcPr>
            <w:tcW w:w="3327" w:type="dxa"/>
            <w:vAlign w:val="center"/>
          </w:tcPr>
          <w:p w:rsidR="00D758BC" w:rsidRPr="002F1661" w:rsidRDefault="00D758BC" w:rsidP="009C4221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2F1661">
              <w:rPr>
                <w:rFonts w:asciiTheme="majorHAnsi" w:hAnsiTheme="majorHAnsi"/>
                <w:b/>
              </w:rPr>
              <w:t>Усть-Таркский район</w:t>
            </w:r>
          </w:p>
        </w:tc>
        <w:tc>
          <w:tcPr>
            <w:tcW w:w="1171" w:type="dxa"/>
            <w:vAlign w:val="center"/>
          </w:tcPr>
          <w:p w:rsidR="00D758BC" w:rsidRPr="009C4221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4221">
              <w:rPr>
                <w:rFonts w:asciiTheme="majorHAnsi" w:hAnsiTheme="majorHAnsi"/>
                <w:b/>
              </w:rPr>
              <w:t>68.4</w:t>
            </w:r>
          </w:p>
        </w:tc>
        <w:tc>
          <w:tcPr>
            <w:tcW w:w="1171" w:type="dxa"/>
            <w:vAlign w:val="center"/>
          </w:tcPr>
          <w:p w:rsidR="00D758BC" w:rsidRPr="009C4221" w:rsidRDefault="00D758BC" w:rsidP="009C4221">
            <w:pPr>
              <w:pStyle w:val="3"/>
              <w:spacing w:after="0" w:line="240" w:lineRule="auto"/>
              <w:ind w:left="0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221">
              <w:rPr>
                <w:rFonts w:asciiTheme="majorHAnsi" w:hAnsiTheme="majorHAnsi"/>
                <w:b/>
                <w:sz w:val="22"/>
                <w:szCs w:val="22"/>
              </w:rPr>
              <w:t>69.8</w:t>
            </w:r>
          </w:p>
        </w:tc>
        <w:tc>
          <w:tcPr>
            <w:tcW w:w="1171" w:type="dxa"/>
            <w:vAlign w:val="center"/>
          </w:tcPr>
          <w:p w:rsidR="00D758BC" w:rsidRPr="009C4221" w:rsidRDefault="00D758BC" w:rsidP="009C4221">
            <w:pPr>
              <w:pStyle w:val="af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C4221">
              <w:rPr>
                <w:rFonts w:asciiTheme="majorHAnsi" w:hAnsiTheme="majorHAnsi"/>
                <w:b/>
                <w:sz w:val="22"/>
                <w:szCs w:val="22"/>
              </w:rPr>
              <w:t>72.2</w:t>
            </w:r>
          </w:p>
        </w:tc>
        <w:tc>
          <w:tcPr>
            <w:tcW w:w="1171" w:type="dxa"/>
            <w:vAlign w:val="center"/>
          </w:tcPr>
          <w:p w:rsidR="00D758BC" w:rsidRPr="009C4221" w:rsidRDefault="00D758BC" w:rsidP="009C4221">
            <w:pPr>
              <w:pStyle w:val="11"/>
              <w:jc w:val="center"/>
              <w:rPr>
                <w:rFonts w:asciiTheme="majorHAnsi" w:hAnsiTheme="majorHAnsi"/>
                <w:szCs w:val="22"/>
              </w:rPr>
            </w:pPr>
            <w:r w:rsidRPr="009C4221">
              <w:rPr>
                <w:rFonts w:asciiTheme="majorHAnsi" w:hAnsiTheme="majorHAnsi"/>
                <w:szCs w:val="22"/>
              </w:rPr>
              <w:t>68.5</w:t>
            </w:r>
          </w:p>
        </w:tc>
        <w:tc>
          <w:tcPr>
            <w:tcW w:w="1171" w:type="dxa"/>
            <w:vAlign w:val="center"/>
          </w:tcPr>
          <w:p w:rsidR="00D758BC" w:rsidRPr="009C4221" w:rsidRDefault="00D758BC" w:rsidP="009C4221">
            <w:pPr>
              <w:pStyle w:val="11"/>
              <w:jc w:val="center"/>
              <w:rPr>
                <w:rFonts w:asciiTheme="majorHAnsi" w:hAnsiTheme="majorHAnsi"/>
                <w:szCs w:val="22"/>
              </w:rPr>
            </w:pPr>
            <w:r w:rsidRPr="009C4221">
              <w:rPr>
                <w:rFonts w:asciiTheme="majorHAnsi" w:hAnsiTheme="majorHAnsi"/>
                <w:szCs w:val="22"/>
              </w:rPr>
              <w:t>70.4</w:t>
            </w:r>
          </w:p>
        </w:tc>
      </w:tr>
      <w:tr w:rsidR="00D758BC" w:rsidRPr="001F27E0" w:rsidTr="00D758BC">
        <w:trPr>
          <w:jc w:val="center"/>
        </w:trPr>
        <w:tc>
          <w:tcPr>
            <w:tcW w:w="3327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Всего по районам области</w:t>
            </w:r>
          </w:p>
        </w:tc>
        <w:tc>
          <w:tcPr>
            <w:tcW w:w="1171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  <w:lang w:val="en-US"/>
              </w:rPr>
            </w:pPr>
            <w:r w:rsidRPr="001F27E0">
              <w:rPr>
                <w:rFonts w:asciiTheme="majorHAnsi" w:hAnsiTheme="majorHAnsi"/>
                <w:b/>
                <w:lang w:val="en-US"/>
              </w:rPr>
              <w:t>63.7</w:t>
            </w:r>
          </w:p>
        </w:tc>
        <w:tc>
          <w:tcPr>
            <w:tcW w:w="1171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  <w:lang w:val="en-US"/>
              </w:rPr>
              <w:t>68.</w:t>
            </w:r>
            <w:r w:rsidRPr="001F27E0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1171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  <w:lang w:val="en-US"/>
              </w:rPr>
            </w:pPr>
            <w:r w:rsidRPr="001F27E0">
              <w:rPr>
                <w:rFonts w:asciiTheme="majorHAnsi" w:hAnsiTheme="majorHAnsi"/>
                <w:b/>
                <w:lang w:val="en-US"/>
              </w:rPr>
              <w:t>64.3</w:t>
            </w:r>
          </w:p>
        </w:tc>
        <w:tc>
          <w:tcPr>
            <w:tcW w:w="1171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67.8</w:t>
            </w:r>
          </w:p>
        </w:tc>
        <w:tc>
          <w:tcPr>
            <w:tcW w:w="1171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  <w:snapToGrid w:val="0"/>
                <w:color w:val="000000"/>
              </w:rPr>
            </w:pPr>
            <w:r w:rsidRPr="001F27E0">
              <w:rPr>
                <w:rFonts w:asciiTheme="majorHAnsi" w:hAnsiTheme="majorHAnsi"/>
                <w:b/>
                <w:snapToGrid w:val="0"/>
                <w:color w:val="000000"/>
              </w:rPr>
              <w:t>65.7</w:t>
            </w:r>
          </w:p>
        </w:tc>
      </w:tr>
      <w:tr w:rsidR="00D758BC" w:rsidRPr="001F27E0" w:rsidTr="00D758BC">
        <w:trPr>
          <w:jc w:val="center"/>
        </w:trPr>
        <w:tc>
          <w:tcPr>
            <w:tcW w:w="3327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Новосибирская область</w:t>
            </w:r>
          </w:p>
        </w:tc>
        <w:tc>
          <w:tcPr>
            <w:tcW w:w="1171" w:type="dxa"/>
            <w:vAlign w:val="center"/>
          </w:tcPr>
          <w:p w:rsidR="00D758BC" w:rsidRPr="001F27E0" w:rsidRDefault="00D758BC" w:rsidP="009C4221">
            <w:pPr>
              <w:pStyle w:val="af"/>
              <w:jc w:val="center"/>
              <w:rPr>
                <w:rFonts w:asciiTheme="majorHAnsi" w:hAnsiTheme="majorHAnsi"/>
                <w:b/>
                <w:lang w:val="en-US"/>
              </w:rPr>
            </w:pPr>
            <w:r w:rsidRPr="001F27E0">
              <w:rPr>
                <w:rFonts w:asciiTheme="majorHAnsi" w:hAnsiTheme="majorHAnsi"/>
                <w:b/>
                <w:lang w:val="en-US"/>
              </w:rPr>
              <w:t>67.0</w:t>
            </w:r>
          </w:p>
        </w:tc>
        <w:tc>
          <w:tcPr>
            <w:tcW w:w="1171" w:type="dxa"/>
            <w:vAlign w:val="center"/>
          </w:tcPr>
          <w:p w:rsidR="00D758BC" w:rsidRPr="001F27E0" w:rsidRDefault="00D758BC" w:rsidP="009C4221">
            <w:pPr>
              <w:pStyle w:val="af"/>
              <w:jc w:val="center"/>
              <w:rPr>
                <w:rFonts w:asciiTheme="majorHAnsi" w:hAnsiTheme="majorHAnsi"/>
                <w:b/>
                <w:lang w:val="en-US"/>
              </w:rPr>
            </w:pPr>
            <w:r w:rsidRPr="001F27E0">
              <w:rPr>
                <w:rFonts w:asciiTheme="majorHAnsi" w:hAnsiTheme="majorHAnsi"/>
                <w:b/>
                <w:lang w:val="en-US"/>
              </w:rPr>
              <w:t>66.3</w:t>
            </w:r>
          </w:p>
        </w:tc>
        <w:tc>
          <w:tcPr>
            <w:tcW w:w="1171" w:type="dxa"/>
            <w:vAlign w:val="center"/>
          </w:tcPr>
          <w:p w:rsidR="00D758BC" w:rsidRPr="001F27E0" w:rsidRDefault="00D758BC" w:rsidP="009C4221">
            <w:pPr>
              <w:pStyle w:val="FR1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1F27E0">
              <w:rPr>
                <w:rFonts w:asciiTheme="majorHAnsi" w:hAnsiTheme="majorHAnsi"/>
                <w:sz w:val="24"/>
                <w:szCs w:val="24"/>
                <w:lang w:val="en-US"/>
              </w:rPr>
              <w:t>62.9</w:t>
            </w:r>
          </w:p>
        </w:tc>
        <w:tc>
          <w:tcPr>
            <w:tcW w:w="1171" w:type="dxa"/>
            <w:vAlign w:val="center"/>
          </w:tcPr>
          <w:p w:rsidR="00D758BC" w:rsidRPr="001F27E0" w:rsidRDefault="00D758BC" w:rsidP="009C4221">
            <w:pPr>
              <w:pStyle w:val="a9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67.1</w:t>
            </w:r>
          </w:p>
        </w:tc>
        <w:tc>
          <w:tcPr>
            <w:tcW w:w="1171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  <w:snapToGrid w:val="0"/>
                <w:color w:val="000000"/>
              </w:rPr>
            </w:pPr>
            <w:r w:rsidRPr="001F27E0">
              <w:rPr>
                <w:rFonts w:asciiTheme="majorHAnsi" w:hAnsiTheme="majorHAnsi"/>
                <w:b/>
                <w:snapToGrid w:val="0"/>
                <w:color w:val="000000"/>
              </w:rPr>
              <w:t>66.3</w:t>
            </w:r>
          </w:p>
        </w:tc>
      </w:tr>
    </w:tbl>
    <w:p w:rsidR="00D758BC" w:rsidRPr="001F27E0" w:rsidRDefault="00D758BC" w:rsidP="009C4221">
      <w:pPr>
        <w:spacing w:after="0"/>
        <w:rPr>
          <w:rFonts w:asciiTheme="majorHAnsi" w:hAnsiTheme="majorHAnsi"/>
        </w:rPr>
      </w:pPr>
      <w:r w:rsidRPr="001F27E0">
        <w:rPr>
          <w:rFonts w:asciiTheme="majorHAnsi" w:hAnsiTheme="majorHAnsi"/>
        </w:rPr>
        <w:t xml:space="preserve">   * предварительные данные </w:t>
      </w:r>
    </w:p>
    <w:p w:rsidR="00D758BC" w:rsidRPr="009C4221" w:rsidRDefault="00D758BC" w:rsidP="009C4221">
      <w:pPr>
        <w:pStyle w:val="1"/>
        <w:jc w:val="center"/>
        <w:rPr>
          <w:rFonts w:asciiTheme="majorHAnsi" w:hAnsiTheme="majorHAnsi"/>
          <w:sz w:val="24"/>
          <w:szCs w:val="24"/>
        </w:rPr>
      </w:pPr>
      <w:r w:rsidRPr="001F27E0">
        <w:rPr>
          <w:rFonts w:asciiTheme="majorHAnsi" w:hAnsiTheme="majorHAnsi"/>
          <w:sz w:val="24"/>
          <w:szCs w:val="24"/>
        </w:rPr>
        <w:t>Охват туберкулиновыми пробами</w:t>
      </w:r>
      <w:proofErr w:type="gramStart"/>
      <w:r w:rsidRPr="001F27E0">
        <w:rPr>
          <w:rFonts w:asciiTheme="majorHAnsi" w:hAnsiTheme="majorHAnsi"/>
          <w:sz w:val="24"/>
          <w:szCs w:val="24"/>
        </w:rPr>
        <w:t xml:space="preserve"> (%)</w:t>
      </w:r>
      <w:r>
        <w:rPr>
          <w:rFonts w:asciiTheme="majorHAnsi" w:hAnsiTheme="majorHAnsi"/>
          <w:sz w:val="24"/>
          <w:szCs w:val="24"/>
        </w:rPr>
        <w:t xml:space="preserve"> </w:t>
      </w:r>
      <w:r w:rsidRPr="001F27E0">
        <w:rPr>
          <w:rFonts w:asciiTheme="majorHAnsi" w:hAnsiTheme="majorHAnsi"/>
          <w:sz w:val="24"/>
          <w:szCs w:val="24"/>
        </w:rPr>
        <w:t>(</w:t>
      </w:r>
      <w:proofErr w:type="gramEnd"/>
      <w:r w:rsidRPr="001F27E0">
        <w:rPr>
          <w:rFonts w:asciiTheme="majorHAnsi" w:hAnsiTheme="majorHAnsi"/>
          <w:sz w:val="24"/>
          <w:szCs w:val="24"/>
        </w:rPr>
        <w:t>дети 0-14 лет)</w:t>
      </w:r>
    </w:p>
    <w:tbl>
      <w:tblPr>
        <w:tblW w:w="932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7"/>
        <w:gridCol w:w="1212"/>
        <w:gridCol w:w="1212"/>
        <w:gridCol w:w="1212"/>
        <w:gridCol w:w="1212"/>
        <w:gridCol w:w="1212"/>
      </w:tblGrid>
      <w:tr w:rsidR="00D758BC" w:rsidRPr="001F27E0" w:rsidTr="00D758BC">
        <w:trPr>
          <w:trHeight w:val="264"/>
          <w:jc w:val="center"/>
        </w:trPr>
        <w:tc>
          <w:tcPr>
            <w:tcW w:w="3267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Новосибирская область</w:t>
            </w:r>
          </w:p>
        </w:tc>
        <w:tc>
          <w:tcPr>
            <w:tcW w:w="1212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2009</w:t>
            </w:r>
          </w:p>
        </w:tc>
        <w:tc>
          <w:tcPr>
            <w:tcW w:w="1212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2010</w:t>
            </w:r>
          </w:p>
        </w:tc>
        <w:tc>
          <w:tcPr>
            <w:tcW w:w="1212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2011</w:t>
            </w:r>
          </w:p>
        </w:tc>
        <w:tc>
          <w:tcPr>
            <w:tcW w:w="1212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2012</w:t>
            </w:r>
          </w:p>
        </w:tc>
        <w:tc>
          <w:tcPr>
            <w:tcW w:w="1212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2013*</w:t>
            </w:r>
          </w:p>
        </w:tc>
      </w:tr>
      <w:tr w:rsidR="00D758BC" w:rsidRPr="002F1661" w:rsidTr="00D758BC">
        <w:trPr>
          <w:jc w:val="center"/>
        </w:trPr>
        <w:tc>
          <w:tcPr>
            <w:tcW w:w="3267" w:type="dxa"/>
            <w:vAlign w:val="center"/>
          </w:tcPr>
          <w:p w:rsidR="00D758BC" w:rsidRPr="002F1661" w:rsidRDefault="00D758BC" w:rsidP="009C4221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2F1661">
              <w:rPr>
                <w:rFonts w:asciiTheme="majorHAnsi" w:hAnsiTheme="majorHAnsi"/>
                <w:b/>
              </w:rPr>
              <w:t>Усть-Таркский район</w:t>
            </w:r>
          </w:p>
        </w:tc>
        <w:tc>
          <w:tcPr>
            <w:tcW w:w="1212" w:type="dxa"/>
            <w:vAlign w:val="center"/>
          </w:tcPr>
          <w:p w:rsidR="00D758BC" w:rsidRPr="002F1661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  <w:snapToGrid w:val="0"/>
                <w:color w:val="000000"/>
              </w:rPr>
            </w:pPr>
            <w:r w:rsidRPr="002F1661">
              <w:rPr>
                <w:rFonts w:asciiTheme="majorHAnsi" w:hAnsiTheme="majorHAnsi"/>
                <w:b/>
                <w:snapToGrid w:val="0"/>
                <w:color w:val="000000"/>
              </w:rPr>
              <w:t>100.0</w:t>
            </w:r>
          </w:p>
        </w:tc>
        <w:tc>
          <w:tcPr>
            <w:tcW w:w="1212" w:type="dxa"/>
            <w:vAlign w:val="center"/>
          </w:tcPr>
          <w:p w:rsidR="00D758BC" w:rsidRPr="002F1661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  <w:snapToGrid w:val="0"/>
                <w:color w:val="000000"/>
              </w:rPr>
            </w:pPr>
            <w:r w:rsidRPr="002F1661">
              <w:rPr>
                <w:rFonts w:asciiTheme="majorHAnsi" w:hAnsiTheme="majorHAnsi"/>
                <w:b/>
                <w:snapToGrid w:val="0"/>
                <w:color w:val="000000"/>
              </w:rPr>
              <w:t>96.2</w:t>
            </w:r>
          </w:p>
        </w:tc>
        <w:tc>
          <w:tcPr>
            <w:tcW w:w="1212" w:type="dxa"/>
            <w:vAlign w:val="center"/>
          </w:tcPr>
          <w:p w:rsidR="00D758BC" w:rsidRPr="002F1661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2F1661">
              <w:rPr>
                <w:rFonts w:asciiTheme="majorHAnsi" w:hAnsiTheme="majorHAnsi"/>
                <w:b/>
              </w:rPr>
              <w:t>95.3</w:t>
            </w:r>
          </w:p>
        </w:tc>
        <w:tc>
          <w:tcPr>
            <w:tcW w:w="1212" w:type="dxa"/>
          </w:tcPr>
          <w:p w:rsidR="00D758BC" w:rsidRPr="002F1661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2F1661">
              <w:rPr>
                <w:rFonts w:asciiTheme="majorHAnsi" w:hAnsiTheme="majorHAnsi"/>
                <w:b/>
              </w:rPr>
              <w:t>78.8</w:t>
            </w:r>
          </w:p>
        </w:tc>
        <w:tc>
          <w:tcPr>
            <w:tcW w:w="1212" w:type="dxa"/>
            <w:vAlign w:val="center"/>
          </w:tcPr>
          <w:p w:rsidR="00D758BC" w:rsidRPr="002F1661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  <w:snapToGrid w:val="0"/>
                <w:color w:val="000000"/>
              </w:rPr>
            </w:pPr>
            <w:r w:rsidRPr="002F1661">
              <w:rPr>
                <w:rFonts w:asciiTheme="majorHAnsi" w:hAnsiTheme="majorHAnsi"/>
                <w:b/>
                <w:snapToGrid w:val="0"/>
                <w:color w:val="000000"/>
              </w:rPr>
              <w:t>97.2</w:t>
            </w:r>
          </w:p>
        </w:tc>
      </w:tr>
      <w:tr w:rsidR="00D758BC" w:rsidRPr="001F27E0" w:rsidTr="00D758BC">
        <w:trPr>
          <w:jc w:val="center"/>
        </w:trPr>
        <w:tc>
          <w:tcPr>
            <w:tcW w:w="3267" w:type="dxa"/>
            <w:vAlign w:val="center"/>
          </w:tcPr>
          <w:p w:rsidR="00D758BC" w:rsidRPr="001F27E0" w:rsidRDefault="00D758BC" w:rsidP="009C4221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Всего по районам области</w:t>
            </w:r>
          </w:p>
        </w:tc>
        <w:tc>
          <w:tcPr>
            <w:tcW w:w="1212" w:type="dxa"/>
            <w:vAlign w:val="center"/>
          </w:tcPr>
          <w:p w:rsidR="00D758BC" w:rsidRPr="001F27E0" w:rsidRDefault="00D758BC" w:rsidP="009C4221">
            <w:pPr>
              <w:pStyle w:val="11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27E0">
              <w:rPr>
                <w:rFonts w:asciiTheme="majorHAnsi" w:hAnsiTheme="majorHAnsi"/>
                <w:sz w:val="24"/>
                <w:szCs w:val="24"/>
              </w:rPr>
              <w:t>97.0</w:t>
            </w:r>
          </w:p>
        </w:tc>
        <w:tc>
          <w:tcPr>
            <w:tcW w:w="1212" w:type="dxa"/>
            <w:vAlign w:val="center"/>
          </w:tcPr>
          <w:p w:rsidR="00D758BC" w:rsidRPr="001F27E0" w:rsidRDefault="00D758BC" w:rsidP="009C4221">
            <w:pPr>
              <w:pStyle w:val="11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27E0">
              <w:rPr>
                <w:rFonts w:asciiTheme="majorHAnsi" w:hAnsiTheme="majorHAnsi"/>
                <w:sz w:val="24"/>
                <w:szCs w:val="24"/>
              </w:rPr>
              <w:t>94.7</w:t>
            </w:r>
          </w:p>
        </w:tc>
        <w:tc>
          <w:tcPr>
            <w:tcW w:w="1212" w:type="dxa"/>
            <w:vAlign w:val="center"/>
          </w:tcPr>
          <w:p w:rsidR="00D758BC" w:rsidRPr="001F27E0" w:rsidRDefault="00D758BC" w:rsidP="009C4221">
            <w:pPr>
              <w:pStyle w:val="11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F27E0">
              <w:rPr>
                <w:rFonts w:asciiTheme="majorHAnsi" w:hAnsiTheme="majorHAnsi"/>
                <w:sz w:val="24"/>
                <w:szCs w:val="24"/>
              </w:rPr>
              <w:t>100.0</w:t>
            </w:r>
          </w:p>
        </w:tc>
        <w:tc>
          <w:tcPr>
            <w:tcW w:w="1212" w:type="dxa"/>
          </w:tcPr>
          <w:p w:rsidR="00D758BC" w:rsidRPr="001F27E0" w:rsidRDefault="00D758BC" w:rsidP="009C4221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89.5</w:t>
            </w:r>
          </w:p>
        </w:tc>
        <w:tc>
          <w:tcPr>
            <w:tcW w:w="1212" w:type="dxa"/>
            <w:vAlign w:val="center"/>
          </w:tcPr>
          <w:p w:rsidR="00D758BC" w:rsidRPr="001F27E0" w:rsidRDefault="00D758BC" w:rsidP="009C4221">
            <w:pPr>
              <w:pStyle w:val="11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1F27E0">
              <w:rPr>
                <w:rFonts w:asciiTheme="majorHAnsi" w:hAnsiTheme="majorHAnsi"/>
                <w:sz w:val="24"/>
                <w:szCs w:val="24"/>
                <w:lang w:val="en-US"/>
              </w:rPr>
              <w:t>98.1</w:t>
            </w:r>
          </w:p>
        </w:tc>
      </w:tr>
    </w:tbl>
    <w:p w:rsidR="00D758BC" w:rsidRDefault="00D758BC" w:rsidP="009C4221">
      <w:pPr>
        <w:spacing w:after="0"/>
        <w:rPr>
          <w:rFonts w:asciiTheme="majorHAnsi" w:hAnsiTheme="majorHAnsi"/>
        </w:rPr>
      </w:pPr>
      <w:r w:rsidRPr="001F27E0">
        <w:rPr>
          <w:rFonts w:asciiTheme="majorHAnsi" w:hAnsiTheme="majorHAnsi"/>
        </w:rPr>
        <w:t xml:space="preserve">* предварительные данные </w:t>
      </w:r>
    </w:p>
    <w:p w:rsidR="0072588D" w:rsidRPr="0072588D" w:rsidRDefault="0072588D" w:rsidP="0072588D">
      <w:pPr>
        <w:spacing w:after="0"/>
        <w:rPr>
          <w:rFonts w:asciiTheme="majorHAnsi" w:hAnsiTheme="majorHAnsi"/>
          <w:b/>
        </w:rPr>
      </w:pPr>
      <w:r w:rsidRPr="0072588D">
        <w:rPr>
          <w:rFonts w:asciiTheme="majorHAnsi" w:hAnsiTheme="majorHAnsi"/>
          <w:b/>
        </w:rPr>
        <w:t xml:space="preserve">Снижение удельного веса запущенных форм туберкулеза, выполнение плана флюорографического осмотра населения с 15 лет. И охват обследованием детей до 14 лет туберкулиновыми пробами. </w:t>
      </w:r>
    </w:p>
    <w:p w:rsidR="0072588D" w:rsidRDefault="0072588D" w:rsidP="009C4221">
      <w:pPr>
        <w:spacing w:after="0"/>
        <w:rPr>
          <w:rFonts w:asciiTheme="majorHAnsi" w:hAnsiTheme="majorHAnsi"/>
        </w:rPr>
      </w:pPr>
    </w:p>
    <w:p w:rsidR="00803475" w:rsidRPr="003C10BA" w:rsidRDefault="00803475" w:rsidP="009C4221">
      <w:pPr>
        <w:spacing w:after="0" w:line="240" w:lineRule="auto"/>
        <w:jc w:val="center"/>
        <w:rPr>
          <w:rFonts w:asciiTheme="majorHAnsi" w:hAnsiTheme="majorHAnsi"/>
          <w:b/>
          <w:bCs/>
          <w:sz w:val="21"/>
          <w:szCs w:val="21"/>
        </w:rPr>
      </w:pPr>
      <w:r w:rsidRPr="003C10BA">
        <w:rPr>
          <w:rFonts w:asciiTheme="majorHAnsi" w:hAnsiTheme="majorHAnsi"/>
          <w:b/>
          <w:bCs/>
          <w:sz w:val="21"/>
          <w:szCs w:val="21"/>
        </w:rPr>
        <w:lastRenderedPageBreak/>
        <w:t>Лекарственное обеспечение за. 201</w:t>
      </w:r>
      <w:r w:rsidR="00973C98" w:rsidRPr="003C10BA">
        <w:rPr>
          <w:rFonts w:asciiTheme="majorHAnsi" w:hAnsiTheme="majorHAnsi"/>
          <w:b/>
          <w:bCs/>
          <w:sz w:val="21"/>
          <w:szCs w:val="21"/>
        </w:rPr>
        <w:t>3</w:t>
      </w:r>
      <w:r w:rsidRPr="003C10BA">
        <w:rPr>
          <w:rFonts w:asciiTheme="majorHAnsi" w:hAnsiTheme="majorHAnsi"/>
          <w:b/>
          <w:bCs/>
          <w:sz w:val="21"/>
          <w:szCs w:val="21"/>
        </w:rPr>
        <w:t xml:space="preserve"> год.</w:t>
      </w:r>
    </w:p>
    <w:p w:rsidR="00803475" w:rsidRPr="003C10BA" w:rsidRDefault="00803475" w:rsidP="00803475">
      <w:pPr>
        <w:spacing w:after="0" w:line="240" w:lineRule="auto"/>
        <w:jc w:val="center"/>
        <w:rPr>
          <w:rFonts w:asciiTheme="majorHAnsi" w:hAnsiTheme="majorHAnsi"/>
          <w:sz w:val="21"/>
          <w:szCs w:val="21"/>
        </w:rPr>
      </w:pPr>
      <w:r w:rsidRPr="003C10BA">
        <w:rPr>
          <w:rFonts w:asciiTheme="majorHAnsi" w:hAnsiTheme="majorHAnsi"/>
          <w:b/>
          <w:bCs/>
          <w:sz w:val="21"/>
          <w:szCs w:val="21"/>
        </w:rPr>
        <w:t>Контингент населения, подлежащий льготному лекарственному обеспечению</w:t>
      </w:r>
    </w:p>
    <w:p w:rsidR="00803475" w:rsidRDefault="00803475" w:rsidP="00803475">
      <w:pPr>
        <w:spacing w:after="0" w:line="240" w:lineRule="auto"/>
        <w:jc w:val="center"/>
        <w:rPr>
          <w:rFonts w:asciiTheme="majorHAnsi" w:hAnsiTheme="majorHAnsi"/>
          <w:b/>
          <w:bCs/>
          <w:sz w:val="21"/>
          <w:szCs w:val="21"/>
        </w:rPr>
      </w:pPr>
      <w:r w:rsidRPr="003C10BA">
        <w:rPr>
          <w:rFonts w:asciiTheme="majorHAnsi" w:hAnsiTheme="majorHAnsi"/>
          <w:b/>
          <w:bCs/>
          <w:sz w:val="21"/>
          <w:szCs w:val="21"/>
        </w:rPr>
        <w:t xml:space="preserve"> по </w:t>
      </w:r>
      <w:proofErr w:type="spellStart"/>
      <w:r w:rsidRPr="003C10BA">
        <w:rPr>
          <w:rFonts w:asciiTheme="majorHAnsi" w:hAnsiTheme="majorHAnsi"/>
          <w:b/>
          <w:bCs/>
          <w:sz w:val="21"/>
          <w:szCs w:val="21"/>
        </w:rPr>
        <w:t>Усть</w:t>
      </w:r>
      <w:proofErr w:type="spellEnd"/>
      <w:r w:rsidRPr="003C10BA">
        <w:rPr>
          <w:rFonts w:asciiTheme="majorHAnsi" w:hAnsiTheme="majorHAnsi"/>
          <w:b/>
          <w:bCs/>
          <w:sz w:val="21"/>
          <w:szCs w:val="21"/>
        </w:rPr>
        <w:t xml:space="preserve"> - </w:t>
      </w:r>
      <w:proofErr w:type="spellStart"/>
      <w:r w:rsidRPr="003C10BA">
        <w:rPr>
          <w:rFonts w:asciiTheme="majorHAnsi" w:hAnsiTheme="majorHAnsi"/>
          <w:b/>
          <w:bCs/>
          <w:sz w:val="21"/>
          <w:szCs w:val="21"/>
        </w:rPr>
        <w:t>Таркскому</w:t>
      </w:r>
      <w:proofErr w:type="spellEnd"/>
      <w:r w:rsidRPr="003C10BA">
        <w:rPr>
          <w:rFonts w:asciiTheme="majorHAnsi" w:hAnsiTheme="majorHAnsi"/>
          <w:b/>
          <w:bCs/>
          <w:sz w:val="21"/>
          <w:szCs w:val="21"/>
        </w:rPr>
        <w:t xml:space="preserve"> району на 201</w:t>
      </w:r>
      <w:r w:rsidR="00973C98" w:rsidRPr="003C10BA">
        <w:rPr>
          <w:rFonts w:asciiTheme="majorHAnsi" w:hAnsiTheme="majorHAnsi"/>
          <w:b/>
          <w:bCs/>
          <w:sz w:val="21"/>
          <w:szCs w:val="21"/>
        </w:rPr>
        <w:t>3</w:t>
      </w:r>
      <w:r w:rsidRPr="003C10BA">
        <w:rPr>
          <w:rFonts w:asciiTheme="majorHAnsi" w:hAnsiTheme="majorHAnsi"/>
          <w:b/>
          <w:bCs/>
          <w:sz w:val="21"/>
          <w:szCs w:val="21"/>
        </w:rPr>
        <w:t xml:space="preserve"> г. </w:t>
      </w:r>
    </w:p>
    <w:p w:rsidR="003C10BA" w:rsidRPr="003C10BA" w:rsidRDefault="003C10BA" w:rsidP="00803475">
      <w:pPr>
        <w:spacing w:after="0" w:line="240" w:lineRule="auto"/>
        <w:jc w:val="center"/>
        <w:rPr>
          <w:rFonts w:asciiTheme="majorHAnsi" w:hAnsiTheme="majorHAnsi"/>
          <w:sz w:val="21"/>
          <w:szCs w:val="21"/>
        </w:rPr>
      </w:pPr>
    </w:p>
    <w:tbl>
      <w:tblPr>
        <w:tblW w:w="957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1843"/>
        <w:gridCol w:w="1701"/>
        <w:gridCol w:w="1383"/>
      </w:tblGrid>
      <w:tr w:rsidR="00A45AE6" w:rsidRPr="00803475" w:rsidTr="00E97672">
        <w:trPr>
          <w:trHeight w:val="37"/>
        </w:trPr>
        <w:tc>
          <w:tcPr>
            <w:tcW w:w="464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2011год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2012год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383" w:type="dxa"/>
            <w:shd w:val="clear" w:color="auto" w:fill="FFFFFF" w:themeFill="background1"/>
          </w:tcPr>
          <w:p w:rsidR="00A45AE6" w:rsidRPr="00EE5ADD" w:rsidRDefault="00A45AE6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2013</w:t>
            </w:r>
          </w:p>
        </w:tc>
      </w:tr>
      <w:tr w:rsidR="00A45AE6" w:rsidRPr="00803475" w:rsidTr="00E97672">
        <w:trPr>
          <w:trHeight w:val="37"/>
        </w:trPr>
        <w:tc>
          <w:tcPr>
            <w:tcW w:w="464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По федеральной  льготе </w:t>
            </w:r>
          </w:p>
        </w:tc>
        <w:tc>
          <w:tcPr>
            <w:tcW w:w="184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1000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1000 </w:t>
            </w:r>
          </w:p>
        </w:tc>
        <w:tc>
          <w:tcPr>
            <w:tcW w:w="1383" w:type="dxa"/>
            <w:shd w:val="clear" w:color="auto" w:fill="FFFFFF" w:themeFill="background1"/>
          </w:tcPr>
          <w:p w:rsidR="00A45AE6" w:rsidRPr="00EE5ADD" w:rsidRDefault="00EE5ADD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1012</w:t>
            </w:r>
          </w:p>
        </w:tc>
      </w:tr>
      <w:tr w:rsidR="00A45AE6" w:rsidRPr="00803475" w:rsidTr="00E97672">
        <w:trPr>
          <w:trHeight w:val="111"/>
        </w:trPr>
        <w:tc>
          <w:tcPr>
            <w:tcW w:w="464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По  областной льготе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808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808 </w:t>
            </w:r>
          </w:p>
        </w:tc>
        <w:tc>
          <w:tcPr>
            <w:tcW w:w="1383" w:type="dxa"/>
            <w:shd w:val="clear" w:color="auto" w:fill="FFFFFF" w:themeFill="background1"/>
          </w:tcPr>
          <w:p w:rsidR="00A45AE6" w:rsidRPr="00EE5ADD" w:rsidRDefault="00EE5ADD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814</w:t>
            </w:r>
          </w:p>
        </w:tc>
      </w:tr>
      <w:tr w:rsidR="00A45AE6" w:rsidRPr="00803475" w:rsidTr="00E97672">
        <w:trPr>
          <w:trHeight w:val="257"/>
        </w:trPr>
        <w:tc>
          <w:tcPr>
            <w:tcW w:w="464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По </w:t>
            </w:r>
            <w:proofErr w:type="spellStart"/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высокозатратным</w:t>
            </w:r>
            <w:proofErr w:type="spellEnd"/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 нозологиям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3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8 </w:t>
            </w:r>
          </w:p>
        </w:tc>
        <w:tc>
          <w:tcPr>
            <w:tcW w:w="1383" w:type="dxa"/>
            <w:shd w:val="clear" w:color="auto" w:fill="FFFFFF" w:themeFill="background1"/>
          </w:tcPr>
          <w:p w:rsidR="00A45AE6" w:rsidRPr="00EE5ADD" w:rsidRDefault="00EE5ADD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8</w:t>
            </w:r>
          </w:p>
        </w:tc>
      </w:tr>
      <w:tr w:rsidR="00A45AE6" w:rsidRPr="00803475" w:rsidTr="00E97672">
        <w:trPr>
          <w:trHeight w:val="266"/>
        </w:trPr>
        <w:tc>
          <w:tcPr>
            <w:tcW w:w="464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57" w:lineRule="atLeast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                                             Всего </w:t>
            </w:r>
          </w:p>
        </w:tc>
        <w:tc>
          <w:tcPr>
            <w:tcW w:w="184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57" w:lineRule="atLeast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1811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57" w:lineRule="atLeast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1816 </w:t>
            </w:r>
          </w:p>
        </w:tc>
        <w:tc>
          <w:tcPr>
            <w:tcW w:w="1383" w:type="dxa"/>
            <w:shd w:val="clear" w:color="auto" w:fill="FFFFFF" w:themeFill="background1"/>
          </w:tcPr>
          <w:p w:rsidR="00A45AE6" w:rsidRPr="00EE5ADD" w:rsidRDefault="00EE5ADD" w:rsidP="00803475">
            <w:pPr>
              <w:spacing w:after="0" w:line="257" w:lineRule="atLeast"/>
              <w:jc w:val="center"/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1834</w:t>
            </w:r>
          </w:p>
        </w:tc>
      </w:tr>
    </w:tbl>
    <w:p w:rsidR="00803475" w:rsidRPr="00803475" w:rsidRDefault="00803475" w:rsidP="00803475">
      <w:pPr>
        <w:spacing w:after="0" w:line="240" w:lineRule="auto"/>
        <w:jc w:val="center"/>
      </w:pPr>
    </w:p>
    <w:p w:rsidR="00803475" w:rsidRPr="00EE5ADD" w:rsidRDefault="00803475" w:rsidP="00EE5ADD">
      <w:pPr>
        <w:spacing w:after="0" w:line="240" w:lineRule="auto"/>
        <w:jc w:val="center"/>
        <w:rPr>
          <w:rFonts w:asciiTheme="majorHAnsi" w:hAnsiTheme="majorHAnsi" w:cstheme="minorHAnsi"/>
        </w:rPr>
      </w:pPr>
      <w:proofErr w:type="gramStart"/>
      <w:r w:rsidRPr="00EE5ADD">
        <w:rPr>
          <w:rFonts w:asciiTheme="majorHAnsi" w:hAnsiTheme="majorHAnsi" w:cstheme="minorHAnsi"/>
          <w:b/>
          <w:bCs/>
        </w:rPr>
        <w:t>Контингент населения, отказавшийся от льготного лекарственного обеспечения на 201</w:t>
      </w:r>
      <w:r w:rsidR="00EE5ADD" w:rsidRPr="00EE5ADD">
        <w:rPr>
          <w:rFonts w:asciiTheme="majorHAnsi" w:hAnsiTheme="majorHAnsi" w:cstheme="minorHAnsi"/>
          <w:b/>
          <w:bCs/>
        </w:rPr>
        <w:t>3</w:t>
      </w:r>
      <w:r w:rsidRPr="00EE5ADD">
        <w:rPr>
          <w:rFonts w:asciiTheme="majorHAnsi" w:hAnsiTheme="majorHAnsi" w:cstheme="minorHAnsi"/>
          <w:b/>
          <w:bCs/>
        </w:rPr>
        <w:t xml:space="preserve"> год  уменьшился</w:t>
      </w:r>
      <w:proofErr w:type="gramEnd"/>
    </w:p>
    <w:tbl>
      <w:tblPr>
        <w:tblW w:w="957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2"/>
        <w:gridCol w:w="1848"/>
        <w:gridCol w:w="1933"/>
        <w:gridCol w:w="1918"/>
      </w:tblGrid>
      <w:tr w:rsidR="00A45AE6" w:rsidRPr="00803475" w:rsidTr="00A45AE6">
        <w:trPr>
          <w:trHeight w:val="97"/>
        </w:trPr>
        <w:tc>
          <w:tcPr>
            <w:tcW w:w="387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184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308" w:lineRule="atLeast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2011 год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93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308" w:lineRule="atLeast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2012 год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918" w:type="dxa"/>
            <w:shd w:val="clear" w:color="auto" w:fill="FFFFFF" w:themeFill="background1"/>
          </w:tcPr>
          <w:p w:rsidR="00A45AE6" w:rsidRPr="00EE5ADD" w:rsidRDefault="00A45AE6" w:rsidP="00803475">
            <w:pPr>
              <w:spacing w:after="0" w:line="308" w:lineRule="atLeast"/>
              <w:jc w:val="center"/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2013</w:t>
            </w:r>
          </w:p>
        </w:tc>
      </w:tr>
      <w:tr w:rsidR="00A45AE6" w:rsidRPr="00803475" w:rsidTr="00A45AE6">
        <w:trPr>
          <w:trHeight w:val="314"/>
        </w:trPr>
        <w:tc>
          <w:tcPr>
            <w:tcW w:w="387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308" w:lineRule="atLeast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По федеральной  льготе </w:t>
            </w:r>
          </w:p>
        </w:tc>
        <w:tc>
          <w:tcPr>
            <w:tcW w:w="184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308" w:lineRule="atLeast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632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93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308" w:lineRule="atLeast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615 </w:t>
            </w:r>
          </w:p>
        </w:tc>
        <w:tc>
          <w:tcPr>
            <w:tcW w:w="1918" w:type="dxa"/>
            <w:shd w:val="clear" w:color="auto" w:fill="FFFFFF" w:themeFill="background1"/>
          </w:tcPr>
          <w:p w:rsidR="00A45AE6" w:rsidRPr="00EE5ADD" w:rsidRDefault="00EE5ADD" w:rsidP="00803475">
            <w:pPr>
              <w:spacing w:after="0" w:line="308" w:lineRule="atLeast"/>
              <w:jc w:val="center"/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626</w:t>
            </w:r>
          </w:p>
        </w:tc>
      </w:tr>
      <w:tr w:rsidR="00A45AE6" w:rsidRPr="00803475" w:rsidTr="00A45AE6">
        <w:trPr>
          <w:trHeight w:val="93"/>
        </w:trPr>
        <w:tc>
          <w:tcPr>
            <w:tcW w:w="387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308" w:lineRule="atLeast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По  областной льготе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84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308" w:lineRule="atLeast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339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93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308" w:lineRule="atLeast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336 </w:t>
            </w:r>
          </w:p>
        </w:tc>
        <w:tc>
          <w:tcPr>
            <w:tcW w:w="1918" w:type="dxa"/>
            <w:shd w:val="clear" w:color="auto" w:fill="FFFFFF" w:themeFill="background1"/>
          </w:tcPr>
          <w:p w:rsidR="00A45AE6" w:rsidRPr="00EE5ADD" w:rsidRDefault="00EE5ADD" w:rsidP="00803475">
            <w:pPr>
              <w:spacing w:after="0" w:line="308" w:lineRule="atLeast"/>
              <w:jc w:val="center"/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203</w:t>
            </w:r>
          </w:p>
        </w:tc>
      </w:tr>
      <w:tr w:rsidR="00A45AE6" w:rsidRPr="00803475" w:rsidTr="00A45AE6">
        <w:trPr>
          <w:trHeight w:val="314"/>
        </w:trPr>
        <w:tc>
          <w:tcPr>
            <w:tcW w:w="387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308" w:lineRule="atLeast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                                               Всего </w:t>
            </w:r>
          </w:p>
        </w:tc>
        <w:tc>
          <w:tcPr>
            <w:tcW w:w="184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308" w:lineRule="atLeast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971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93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308" w:lineRule="atLeast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951 </w:t>
            </w:r>
          </w:p>
        </w:tc>
        <w:tc>
          <w:tcPr>
            <w:tcW w:w="1918" w:type="dxa"/>
            <w:shd w:val="clear" w:color="auto" w:fill="FFFFFF" w:themeFill="background1"/>
          </w:tcPr>
          <w:p w:rsidR="00A45AE6" w:rsidRPr="00EE5ADD" w:rsidRDefault="00EE5ADD" w:rsidP="00803475">
            <w:pPr>
              <w:spacing w:after="0" w:line="308" w:lineRule="atLeast"/>
              <w:jc w:val="center"/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829</w:t>
            </w:r>
          </w:p>
        </w:tc>
      </w:tr>
    </w:tbl>
    <w:p w:rsidR="00803475" w:rsidRDefault="00803475" w:rsidP="00803475">
      <w:pPr>
        <w:spacing w:after="0" w:line="240" w:lineRule="auto"/>
        <w:jc w:val="both"/>
      </w:pPr>
    </w:p>
    <w:p w:rsidR="00803475" w:rsidRPr="00EE5ADD" w:rsidRDefault="00803475" w:rsidP="00803475">
      <w:pPr>
        <w:spacing w:after="0" w:line="240" w:lineRule="auto"/>
        <w:jc w:val="center"/>
        <w:rPr>
          <w:rFonts w:asciiTheme="majorHAnsi" w:hAnsiTheme="majorHAnsi"/>
          <w:b/>
          <w:bCs/>
        </w:rPr>
      </w:pPr>
      <w:r w:rsidRPr="00EE5ADD">
        <w:rPr>
          <w:rFonts w:asciiTheme="majorHAnsi" w:hAnsiTheme="majorHAnsi"/>
          <w:b/>
          <w:bCs/>
        </w:rPr>
        <w:t>Общее количество лиц, имеющих право на набор социальных услуг</w:t>
      </w:r>
    </w:p>
    <w:tbl>
      <w:tblPr>
        <w:tblW w:w="957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1823"/>
        <w:gridCol w:w="1906"/>
        <w:gridCol w:w="1879"/>
      </w:tblGrid>
      <w:tr w:rsidR="00A45AE6" w:rsidRPr="00EE5ADD" w:rsidTr="00A45AE6">
        <w:trPr>
          <w:trHeight w:val="338"/>
        </w:trPr>
        <w:tc>
          <w:tcPr>
            <w:tcW w:w="396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182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tabs>
                <w:tab w:val="left" w:pos="897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2011год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90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tabs>
                <w:tab w:val="left" w:pos="897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2012год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879" w:type="dxa"/>
            <w:shd w:val="clear" w:color="auto" w:fill="FFFFFF" w:themeFill="background1"/>
          </w:tcPr>
          <w:p w:rsidR="00A45AE6" w:rsidRPr="00EE5ADD" w:rsidRDefault="00A45AE6" w:rsidP="00803475">
            <w:pPr>
              <w:tabs>
                <w:tab w:val="left" w:pos="897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2013</w:t>
            </w:r>
          </w:p>
        </w:tc>
      </w:tr>
      <w:tr w:rsidR="00A45AE6" w:rsidRPr="00EE5ADD" w:rsidTr="00A45AE6">
        <w:trPr>
          <w:trHeight w:val="354"/>
        </w:trPr>
        <w:tc>
          <w:tcPr>
            <w:tcW w:w="396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По федеральной  льготе </w:t>
            </w:r>
          </w:p>
        </w:tc>
        <w:tc>
          <w:tcPr>
            <w:tcW w:w="182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368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90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382 </w:t>
            </w:r>
          </w:p>
        </w:tc>
        <w:tc>
          <w:tcPr>
            <w:tcW w:w="1879" w:type="dxa"/>
            <w:shd w:val="clear" w:color="auto" w:fill="FFFFFF" w:themeFill="background1"/>
          </w:tcPr>
          <w:p w:rsidR="00A45AE6" w:rsidRPr="00EE5ADD" w:rsidRDefault="00EE5ADD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386</w:t>
            </w:r>
          </w:p>
        </w:tc>
      </w:tr>
      <w:tr w:rsidR="00A45AE6" w:rsidRPr="00EE5ADD" w:rsidTr="00A45AE6">
        <w:trPr>
          <w:trHeight w:val="354"/>
        </w:trPr>
        <w:tc>
          <w:tcPr>
            <w:tcW w:w="396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По  областной льготе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82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469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90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472 </w:t>
            </w:r>
          </w:p>
        </w:tc>
        <w:tc>
          <w:tcPr>
            <w:tcW w:w="1879" w:type="dxa"/>
            <w:shd w:val="clear" w:color="auto" w:fill="FFFFFF" w:themeFill="background1"/>
          </w:tcPr>
          <w:p w:rsidR="00A45AE6" w:rsidRPr="00EE5ADD" w:rsidRDefault="00EE5ADD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611</w:t>
            </w:r>
          </w:p>
        </w:tc>
      </w:tr>
      <w:tr w:rsidR="00A45AE6" w:rsidRPr="00EE5ADD" w:rsidTr="00A45AE6">
        <w:trPr>
          <w:trHeight w:val="354"/>
        </w:trPr>
        <w:tc>
          <w:tcPr>
            <w:tcW w:w="396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По </w:t>
            </w:r>
            <w:proofErr w:type="spellStart"/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высокозатратной</w:t>
            </w:r>
            <w:proofErr w:type="spellEnd"/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 нозологией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82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3</w:t>
            </w:r>
            <w:r w:rsidRPr="00EE5ADD">
              <w:rPr>
                <w:rFonts w:asciiTheme="majorHAnsi" w:eastAsia="Times New Roman" w:hAnsiTheme="majorHAns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90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EE5ADD" w:rsidRDefault="00A45AE6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8 </w:t>
            </w:r>
          </w:p>
        </w:tc>
        <w:tc>
          <w:tcPr>
            <w:tcW w:w="1879" w:type="dxa"/>
            <w:shd w:val="clear" w:color="auto" w:fill="FFFFFF" w:themeFill="background1"/>
          </w:tcPr>
          <w:p w:rsidR="00A45AE6" w:rsidRPr="00EE5ADD" w:rsidRDefault="00EE5ADD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8</w:t>
            </w:r>
          </w:p>
        </w:tc>
      </w:tr>
      <w:tr w:rsidR="00EE5ADD" w:rsidRPr="00EE5ADD" w:rsidTr="00A45AE6">
        <w:trPr>
          <w:trHeight w:val="354"/>
        </w:trPr>
        <w:tc>
          <w:tcPr>
            <w:tcW w:w="396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E5ADD" w:rsidRPr="00EE5ADD" w:rsidRDefault="00EE5ADD" w:rsidP="00803475">
            <w:pPr>
              <w:spacing w:after="0" w:line="240" w:lineRule="auto"/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всего</w:t>
            </w:r>
          </w:p>
        </w:tc>
        <w:tc>
          <w:tcPr>
            <w:tcW w:w="1823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E5ADD" w:rsidRPr="00EE5ADD" w:rsidRDefault="00EE5ADD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840</w:t>
            </w:r>
          </w:p>
        </w:tc>
        <w:tc>
          <w:tcPr>
            <w:tcW w:w="190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E5ADD" w:rsidRPr="00EE5ADD" w:rsidRDefault="00EE5ADD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862</w:t>
            </w:r>
          </w:p>
        </w:tc>
        <w:tc>
          <w:tcPr>
            <w:tcW w:w="1879" w:type="dxa"/>
            <w:shd w:val="clear" w:color="auto" w:fill="FFFFFF" w:themeFill="background1"/>
          </w:tcPr>
          <w:p w:rsidR="00EE5ADD" w:rsidRPr="00EE5ADD" w:rsidRDefault="00EE5ADD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</w:pPr>
            <w:r w:rsidRPr="00EE5ADD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1005</w:t>
            </w:r>
          </w:p>
        </w:tc>
      </w:tr>
    </w:tbl>
    <w:p w:rsidR="00176096" w:rsidRDefault="00176096" w:rsidP="00A45AE6">
      <w:pPr>
        <w:spacing w:after="0" w:line="240" w:lineRule="auto"/>
        <w:rPr>
          <w:b/>
          <w:bCs/>
        </w:rPr>
      </w:pPr>
    </w:p>
    <w:p w:rsidR="00803475" w:rsidRDefault="00803475" w:rsidP="00803475">
      <w:pPr>
        <w:spacing w:after="0" w:line="240" w:lineRule="auto"/>
        <w:jc w:val="center"/>
        <w:rPr>
          <w:b/>
          <w:bCs/>
        </w:rPr>
      </w:pPr>
      <w:r w:rsidRPr="00803475">
        <w:rPr>
          <w:b/>
          <w:bCs/>
        </w:rPr>
        <w:t>Число больных, направленных на дорогостоящие виды лечения в федеральные медицинские учреждения</w:t>
      </w:r>
    </w:p>
    <w:tbl>
      <w:tblPr>
        <w:tblW w:w="861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2"/>
      </w:tblGrid>
      <w:tr w:rsidR="00803475" w:rsidRPr="00CB26DF" w:rsidTr="00C153DE">
        <w:trPr>
          <w:trHeight w:val="447"/>
          <w:jc w:val="center"/>
        </w:trPr>
        <w:tc>
          <w:tcPr>
            <w:tcW w:w="861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3475" w:rsidRPr="00CB26DF" w:rsidRDefault="00803475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2010 год</w:t>
            </w:r>
            <w:r w:rsidR="00C153DE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 xml:space="preserve">   </w:t>
            </w:r>
            <w:proofErr w:type="gramStart"/>
            <w:r w:rsidR="00C153DE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-</w:t>
            </w:r>
            <w:r w:rsidR="00C153DE"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В</w:t>
            </w:r>
            <w:proofErr w:type="gramEnd"/>
            <w:r w:rsidR="00C153DE"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сего  - 6</w:t>
            </w:r>
          </w:p>
          <w:p w:rsidR="00803475" w:rsidRPr="00CB26DF" w:rsidRDefault="00803475" w:rsidP="00C153DE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proofErr w:type="spellStart"/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Кардиодиспансер</w:t>
            </w:r>
            <w:proofErr w:type="spellEnd"/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 xml:space="preserve"> – 1</w:t>
            </w:r>
            <w:r w:rsidR="00E97672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 xml:space="preserve">, </w:t>
            </w: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 xml:space="preserve">    НИИ ПК </w:t>
            </w:r>
            <w:r w:rsidR="00E97672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–</w:t>
            </w: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 xml:space="preserve"> 1</w:t>
            </w:r>
            <w:r w:rsidR="00E97672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 xml:space="preserve">, </w:t>
            </w:r>
            <w:r w:rsidR="00E97672">
              <w:rPr>
                <w:rFonts w:asciiTheme="majorHAnsi" w:eastAsia="Times New Roman" w:hAnsiTheme="majorHAnsi" w:cs="Arial"/>
                <w:lang w:eastAsia="ru-RU"/>
              </w:rPr>
              <w:t xml:space="preserve"> </w:t>
            </w: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НИИ ТО -  2              МНТК – 2</w:t>
            </w:r>
            <w:r w:rsidR="00AB13BE" w:rsidRPr="00CB26DF">
              <w:rPr>
                <w:rFonts w:asciiTheme="majorHAnsi" w:eastAsia="Times New Roman" w:hAnsiTheme="majorHAnsi" w:cs="Arial"/>
                <w:lang w:eastAsia="ru-RU"/>
              </w:rPr>
              <w:t xml:space="preserve">                         </w:t>
            </w:r>
          </w:p>
        </w:tc>
      </w:tr>
      <w:tr w:rsidR="00803475" w:rsidRPr="00CB26DF" w:rsidTr="00C153DE">
        <w:trPr>
          <w:trHeight w:val="489"/>
          <w:jc w:val="center"/>
        </w:trPr>
        <w:tc>
          <w:tcPr>
            <w:tcW w:w="861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3475" w:rsidRPr="00CB26DF" w:rsidRDefault="00803475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2011 год</w:t>
            </w:r>
          </w:p>
          <w:p w:rsidR="00803475" w:rsidRPr="00CB26DF" w:rsidRDefault="00803475" w:rsidP="00E97672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НИИ ТО – 1</w:t>
            </w: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position w:val="1"/>
                <w:lang w:eastAsia="ru-RU"/>
              </w:rPr>
              <w:t xml:space="preserve">   </w:t>
            </w: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НИИ ПК  - 9</w:t>
            </w: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position w:val="1"/>
                <w:lang w:eastAsia="ru-RU"/>
              </w:rPr>
              <w:t xml:space="preserve">       </w:t>
            </w: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ЦИТО  - 1</w:t>
            </w:r>
            <w:proofErr w:type="gramStart"/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 xml:space="preserve"> </w:t>
            </w:r>
            <w:r w:rsidR="00AB13BE"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 xml:space="preserve">  </w:t>
            </w: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В</w:t>
            </w:r>
            <w:proofErr w:type="gramEnd"/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сего - 11</w:t>
            </w:r>
          </w:p>
        </w:tc>
      </w:tr>
      <w:tr w:rsidR="00803475" w:rsidRPr="00CB26DF" w:rsidTr="00C153DE">
        <w:trPr>
          <w:trHeight w:val="481"/>
          <w:jc w:val="center"/>
        </w:trPr>
        <w:tc>
          <w:tcPr>
            <w:tcW w:w="861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3475" w:rsidRPr="00CB26DF" w:rsidRDefault="00803475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2012 год</w:t>
            </w:r>
            <w:r w:rsidR="00C153DE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 xml:space="preserve">   -   </w:t>
            </w:r>
            <w:r w:rsidR="00C153DE" w:rsidRPr="00CB26DF">
              <w:rPr>
                <w:rFonts w:asciiTheme="majorHAnsi" w:eastAsia="Times New Roman" w:hAnsiTheme="majorHAnsi" w:cs="Calibri"/>
                <w:b/>
                <w:bCs/>
                <w:kern w:val="24"/>
                <w:position w:val="1"/>
                <w:lang w:eastAsia="ru-RU"/>
              </w:rPr>
              <w:t>Всего - 9</w:t>
            </w:r>
          </w:p>
          <w:p w:rsidR="00803475" w:rsidRPr="00CB26DF" w:rsidRDefault="00803475" w:rsidP="00C153DE">
            <w:pPr>
              <w:spacing w:after="0" w:line="240" w:lineRule="auto"/>
              <w:rPr>
                <w:rFonts w:asciiTheme="majorHAnsi" w:eastAsia="Times New Roman" w:hAnsiTheme="majorHAnsi" w:cs="Arial"/>
                <w:lang w:eastAsia="ru-RU"/>
              </w:rPr>
            </w:pP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НИИ ТО – 4</w:t>
            </w: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position w:val="1"/>
                <w:lang w:eastAsia="ru-RU"/>
              </w:rPr>
              <w:t xml:space="preserve">                      </w:t>
            </w: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НИИ ПК  - 3</w:t>
            </w:r>
            <w:r w:rsidR="00AB13BE"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 xml:space="preserve">   </w:t>
            </w:r>
            <w:r w:rsidR="00AB13BE" w:rsidRPr="00CB26DF">
              <w:rPr>
                <w:rFonts w:asciiTheme="majorHAnsi" w:eastAsia="Times New Roman" w:hAnsiTheme="majorHAnsi" w:cs="Arial"/>
                <w:lang w:eastAsia="ru-RU"/>
              </w:rPr>
              <w:t xml:space="preserve">   </w:t>
            </w:r>
            <w:r w:rsidR="00AB13BE" w:rsidRPr="00CB26DF">
              <w:rPr>
                <w:rFonts w:asciiTheme="majorHAnsi" w:eastAsia="Times New Roman" w:hAnsiTheme="majorHAnsi" w:cs="Calibri"/>
                <w:b/>
                <w:bCs/>
                <w:kern w:val="24"/>
                <w:position w:val="1"/>
                <w:lang w:eastAsia="ru-RU"/>
              </w:rPr>
              <w:t xml:space="preserve">ОКБ – 1          </w:t>
            </w: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position w:val="1"/>
                <w:lang w:eastAsia="ru-RU"/>
              </w:rPr>
              <w:t xml:space="preserve"> </w:t>
            </w:r>
            <w:proofErr w:type="spellStart"/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position w:val="1"/>
                <w:lang w:eastAsia="ru-RU"/>
              </w:rPr>
              <w:t>Санпетербург</w:t>
            </w:r>
            <w:proofErr w:type="spellEnd"/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position w:val="1"/>
                <w:lang w:eastAsia="ru-RU"/>
              </w:rPr>
              <w:t xml:space="preserve"> – 1</w:t>
            </w:r>
            <w:r w:rsidR="00AB13BE" w:rsidRPr="00CB26DF">
              <w:rPr>
                <w:rFonts w:asciiTheme="majorHAnsi" w:eastAsia="Times New Roman" w:hAnsiTheme="majorHAnsi" w:cs="Arial"/>
                <w:lang w:eastAsia="ru-RU"/>
              </w:rPr>
              <w:t xml:space="preserve">     </w:t>
            </w:r>
          </w:p>
        </w:tc>
      </w:tr>
      <w:tr w:rsidR="00A45AE6" w:rsidRPr="00CB26DF" w:rsidTr="003C10BA">
        <w:trPr>
          <w:trHeight w:val="539"/>
          <w:jc w:val="center"/>
        </w:trPr>
        <w:tc>
          <w:tcPr>
            <w:tcW w:w="861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45AE6" w:rsidRPr="00CB26DF" w:rsidRDefault="00A45AE6" w:rsidP="008034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</w:pP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2013</w:t>
            </w:r>
            <w:r w:rsidR="00C153DE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 xml:space="preserve">  --   </w:t>
            </w:r>
            <w:r w:rsidR="00C153DE"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ВСЕГО - 21</w:t>
            </w:r>
          </w:p>
          <w:p w:rsidR="00C153DE" w:rsidRDefault="00EE5ADD" w:rsidP="00C153D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</w:pP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 xml:space="preserve">НИИТО – 3,   НИИИПК – 5,  ОКБ – 3, </w:t>
            </w:r>
            <w:r w:rsidR="00C153DE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 xml:space="preserve"> </w:t>
            </w: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 xml:space="preserve">ФГБУ «Центр нейрохирургии </w:t>
            </w:r>
            <w:r w:rsidRPr="00C153DE">
              <w:rPr>
                <w:rFonts w:asciiTheme="majorHAnsi" w:eastAsia="Times New Roman" w:hAnsiTheme="majorHAnsi" w:cs="Calibri"/>
                <w:b/>
                <w:bCs/>
                <w:kern w:val="24"/>
                <w:sz w:val="20"/>
                <w:szCs w:val="20"/>
                <w:lang w:eastAsia="ru-RU"/>
              </w:rPr>
              <w:t>г. Новосибирск –</w:t>
            </w: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 xml:space="preserve"> 5,</w:t>
            </w:r>
            <w:r w:rsidR="00C153DE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 xml:space="preserve">        </w:t>
            </w: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ФГБУ «ННИИ ТУБЕРКУЛЕЗА»</w:t>
            </w:r>
            <w:r w:rsidR="00557F26"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 xml:space="preserve"> - 2, </w:t>
            </w:r>
          </w:p>
          <w:p w:rsidR="00C153DE" w:rsidRDefault="00557F26" w:rsidP="00C153D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</w:pP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Российская детская больница г. Москва -2</w:t>
            </w:r>
            <w:r w:rsidR="00C153DE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 xml:space="preserve">   </w:t>
            </w:r>
          </w:p>
          <w:p w:rsidR="00557F26" w:rsidRPr="00CB26DF" w:rsidRDefault="00557F26" w:rsidP="00C153D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</w:pPr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 xml:space="preserve">ФГБУ Федеральный центр ТО и </w:t>
            </w:r>
            <w:proofErr w:type="spellStart"/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>эндопротезирования</w:t>
            </w:r>
            <w:proofErr w:type="spellEnd"/>
            <w:r w:rsidRPr="00CB26DF">
              <w:rPr>
                <w:rFonts w:asciiTheme="majorHAnsi" w:eastAsia="Times New Roman" w:hAnsiTheme="majorHAnsi" w:cs="Calibri"/>
                <w:b/>
                <w:bCs/>
                <w:kern w:val="24"/>
                <w:lang w:eastAsia="ru-RU"/>
              </w:rPr>
              <w:t xml:space="preserve"> г. Барнаул – 1</w:t>
            </w:r>
          </w:p>
        </w:tc>
      </w:tr>
    </w:tbl>
    <w:p w:rsidR="0072588D" w:rsidRPr="0072588D" w:rsidRDefault="0072588D" w:rsidP="0072588D">
      <w:pPr>
        <w:spacing w:after="0"/>
        <w:jc w:val="center"/>
        <w:rPr>
          <w:b/>
          <w:bCs/>
          <w:sz w:val="24"/>
          <w:szCs w:val="24"/>
        </w:rPr>
      </w:pPr>
      <w:r w:rsidRPr="0072588D">
        <w:rPr>
          <w:b/>
          <w:bCs/>
          <w:sz w:val="24"/>
          <w:szCs w:val="24"/>
        </w:rPr>
        <w:t xml:space="preserve">В 2013 году 21 пациенту </w:t>
      </w:r>
      <w:proofErr w:type="gramStart"/>
      <w:r w:rsidRPr="0072588D">
        <w:rPr>
          <w:b/>
          <w:bCs/>
          <w:sz w:val="24"/>
          <w:szCs w:val="24"/>
        </w:rPr>
        <w:t>проведена</w:t>
      </w:r>
      <w:proofErr w:type="gramEnd"/>
      <w:r w:rsidRPr="0072588D">
        <w:rPr>
          <w:b/>
          <w:bCs/>
          <w:sz w:val="24"/>
          <w:szCs w:val="24"/>
        </w:rPr>
        <w:t xml:space="preserve"> ВТМП</w:t>
      </w:r>
    </w:p>
    <w:p w:rsidR="0072588D" w:rsidRDefault="0072588D" w:rsidP="0072588D">
      <w:pPr>
        <w:spacing w:after="0"/>
        <w:rPr>
          <w:b/>
          <w:bCs/>
          <w:sz w:val="24"/>
          <w:szCs w:val="24"/>
        </w:rPr>
      </w:pPr>
    </w:p>
    <w:p w:rsidR="0072588D" w:rsidRDefault="0072588D" w:rsidP="0072588D">
      <w:pPr>
        <w:spacing w:after="0"/>
        <w:rPr>
          <w:b/>
          <w:bCs/>
          <w:sz w:val="24"/>
          <w:szCs w:val="24"/>
        </w:rPr>
      </w:pPr>
    </w:p>
    <w:p w:rsidR="0072588D" w:rsidRDefault="0072588D" w:rsidP="0072588D">
      <w:pPr>
        <w:spacing w:after="0"/>
        <w:rPr>
          <w:b/>
          <w:bCs/>
          <w:sz w:val="24"/>
          <w:szCs w:val="24"/>
        </w:rPr>
      </w:pPr>
    </w:p>
    <w:p w:rsidR="0072588D" w:rsidRDefault="0072588D" w:rsidP="0072588D">
      <w:pPr>
        <w:spacing w:after="0"/>
        <w:rPr>
          <w:b/>
          <w:bCs/>
          <w:sz w:val="24"/>
          <w:szCs w:val="24"/>
        </w:rPr>
      </w:pPr>
    </w:p>
    <w:p w:rsidR="0072588D" w:rsidRDefault="0072588D" w:rsidP="0072588D">
      <w:pPr>
        <w:spacing w:after="0"/>
        <w:rPr>
          <w:b/>
          <w:bCs/>
          <w:sz w:val="24"/>
          <w:szCs w:val="24"/>
        </w:rPr>
      </w:pPr>
    </w:p>
    <w:p w:rsidR="0072588D" w:rsidRDefault="0072588D" w:rsidP="0072588D">
      <w:pPr>
        <w:spacing w:after="0"/>
        <w:rPr>
          <w:b/>
          <w:bCs/>
          <w:sz w:val="24"/>
          <w:szCs w:val="24"/>
        </w:rPr>
      </w:pPr>
    </w:p>
    <w:p w:rsidR="0072588D" w:rsidRDefault="0072588D" w:rsidP="0072588D">
      <w:pPr>
        <w:spacing w:after="0"/>
        <w:rPr>
          <w:b/>
          <w:bCs/>
          <w:sz w:val="24"/>
          <w:szCs w:val="24"/>
        </w:rPr>
      </w:pPr>
    </w:p>
    <w:p w:rsidR="00A23959" w:rsidRPr="00A23959" w:rsidRDefault="00A23959" w:rsidP="00C153DE">
      <w:pPr>
        <w:spacing w:after="0"/>
        <w:jc w:val="center"/>
        <w:rPr>
          <w:sz w:val="24"/>
          <w:szCs w:val="24"/>
        </w:rPr>
      </w:pPr>
      <w:r w:rsidRPr="007C2F82">
        <w:rPr>
          <w:b/>
          <w:bCs/>
          <w:sz w:val="24"/>
          <w:szCs w:val="24"/>
        </w:rPr>
        <w:lastRenderedPageBreak/>
        <w:t>Отчет по работе  скорой медицинской  помощи</w:t>
      </w:r>
    </w:p>
    <w:p w:rsidR="00A23959" w:rsidRPr="00DA107C" w:rsidRDefault="00A23959" w:rsidP="00DA107C">
      <w:pPr>
        <w:pStyle w:val="1"/>
        <w:jc w:val="center"/>
        <w:rPr>
          <w:rFonts w:asciiTheme="majorHAnsi" w:hAnsiTheme="majorHAnsi"/>
          <w:sz w:val="22"/>
          <w:szCs w:val="22"/>
        </w:rPr>
      </w:pPr>
      <w:r w:rsidRPr="00DA107C">
        <w:rPr>
          <w:rFonts w:asciiTheme="majorHAnsi" w:hAnsiTheme="majorHAnsi"/>
          <w:sz w:val="22"/>
          <w:szCs w:val="22"/>
        </w:rPr>
        <w:t>Число лиц, которым оказана скорая медицинская помощь</w:t>
      </w:r>
      <w:r w:rsidR="00DA107C">
        <w:rPr>
          <w:rFonts w:asciiTheme="majorHAnsi" w:hAnsiTheme="majorHAnsi"/>
          <w:sz w:val="22"/>
          <w:szCs w:val="22"/>
        </w:rPr>
        <w:t xml:space="preserve">  </w:t>
      </w:r>
      <w:r w:rsidRPr="00DA107C">
        <w:rPr>
          <w:rFonts w:asciiTheme="majorHAnsi" w:hAnsiTheme="majorHAnsi"/>
          <w:sz w:val="22"/>
          <w:szCs w:val="22"/>
        </w:rPr>
        <w:t>(на 1000 населения)</w:t>
      </w:r>
    </w:p>
    <w:tbl>
      <w:tblPr>
        <w:tblW w:w="902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7"/>
        <w:gridCol w:w="1135"/>
        <w:gridCol w:w="1135"/>
        <w:gridCol w:w="1135"/>
        <w:gridCol w:w="1135"/>
        <w:gridCol w:w="1135"/>
      </w:tblGrid>
      <w:tr w:rsidR="00A23959" w:rsidRPr="001F27E0" w:rsidTr="004954CA">
        <w:trPr>
          <w:trHeight w:val="268"/>
          <w:jc w:val="center"/>
        </w:trPr>
        <w:tc>
          <w:tcPr>
            <w:tcW w:w="3347" w:type="dxa"/>
            <w:vAlign w:val="center"/>
          </w:tcPr>
          <w:p w:rsidR="00A23959" w:rsidRPr="00A23959" w:rsidRDefault="00A23959" w:rsidP="004954CA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A23959">
              <w:rPr>
                <w:rFonts w:asciiTheme="majorHAnsi" w:hAnsiTheme="majorHAnsi"/>
                <w:b/>
                <w:sz w:val="20"/>
                <w:szCs w:val="20"/>
              </w:rPr>
              <w:t>Новосибирская область</w:t>
            </w:r>
          </w:p>
        </w:tc>
        <w:tc>
          <w:tcPr>
            <w:tcW w:w="1135" w:type="dxa"/>
            <w:vAlign w:val="center"/>
          </w:tcPr>
          <w:p w:rsidR="00A23959" w:rsidRPr="001F27E0" w:rsidRDefault="00A23959" w:rsidP="004954C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2009</w:t>
            </w:r>
          </w:p>
        </w:tc>
        <w:tc>
          <w:tcPr>
            <w:tcW w:w="1135" w:type="dxa"/>
          </w:tcPr>
          <w:p w:rsidR="00A23959" w:rsidRPr="001F27E0" w:rsidRDefault="00A23959" w:rsidP="004954C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2010</w:t>
            </w:r>
          </w:p>
        </w:tc>
        <w:tc>
          <w:tcPr>
            <w:tcW w:w="1135" w:type="dxa"/>
          </w:tcPr>
          <w:p w:rsidR="00A23959" w:rsidRPr="001F27E0" w:rsidRDefault="00A23959" w:rsidP="004954C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2011</w:t>
            </w:r>
          </w:p>
        </w:tc>
        <w:tc>
          <w:tcPr>
            <w:tcW w:w="1135" w:type="dxa"/>
          </w:tcPr>
          <w:p w:rsidR="00A23959" w:rsidRPr="001F27E0" w:rsidRDefault="00A23959" w:rsidP="004954C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2012</w:t>
            </w:r>
          </w:p>
        </w:tc>
        <w:tc>
          <w:tcPr>
            <w:tcW w:w="1135" w:type="dxa"/>
          </w:tcPr>
          <w:p w:rsidR="00A23959" w:rsidRPr="001F27E0" w:rsidRDefault="00A23959" w:rsidP="004954C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2013</w:t>
            </w:r>
          </w:p>
        </w:tc>
      </w:tr>
      <w:tr w:rsidR="00A23959" w:rsidRPr="00F4423B" w:rsidTr="004954CA">
        <w:trPr>
          <w:trHeight w:val="268"/>
          <w:jc w:val="center"/>
        </w:trPr>
        <w:tc>
          <w:tcPr>
            <w:tcW w:w="3347" w:type="dxa"/>
            <w:vAlign w:val="center"/>
          </w:tcPr>
          <w:p w:rsidR="00A23959" w:rsidRPr="00F4423B" w:rsidRDefault="00A23959" w:rsidP="004954CA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F4423B">
              <w:rPr>
                <w:rFonts w:asciiTheme="majorHAnsi" w:hAnsiTheme="majorHAnsi"/>
                <w:b/>
              </w:rPr>
              <w:t>Усть</w:t>
            </w:r>
            <w:r>
              <w:rPr>
                <w:rFonts w:asciiTheme="majorHAnsi" w:hAnsiTheme="majorHAnsi"/>
                <w:b/>
              </w:rPr>
              <w:t xml:space="preserve"> </w:t>
            </w:r>
            <w:proofErr w:type="gramStart"/>
            <w:r w:rsidRPr="00F4423B">
              <w:rPr>
                <w:rFonts w:asciiTheme="majorHAnsi" w:hAnsiTheme="majorHAnsi"/>
                <w:b/>
              </w:rPr>
              <w:t>-Т</w:t>
            </w:r>
            <w:proofErr w:type="gramEnd"/>
            <w:r w:rsidRPr="00F4423B">
              <w:rPr>
                <w:rFonts w:asciiTheme="majorHAnsi" w:hAnsiTheme="majorHAnsi"/>
                <w:b/>
              </w:rPr>
              <w:t>аркский район</w:t>
            </w:r>
          </w:p>
        </w:tc>
        <w:tc>
          <w:tcPr>
            <w:tcW w:w="1135" w:type="dxa"/>
            <w:vAlign w:val="center"/>
          </w:tcPr>
          <w:p w:rsidR="00A23959" w:rsidRPr="00F4423B" w:rsidRDefault="00A23959" w:rsidP="004954C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F4423B">
              <w:rPr>
                <w:rFonts w:asciiTheme="majorHAnsi" w:hAnsiTheme="majorHAnsi"/>
                <w:b/>
              </w:rPr>
              <w:t>359.3</w:t>
            </w:r>
          </w:p>
        </w:tc>
        <w:tc>
          <w:tcPr>
            <w:tcW w:w="1135" w:type="dxa"/>
          </w:tcPr>
          <w:p w:rsidR="00A23959" w:rsidRPr="00F4423B" w:rsidRDefault="00A23959" w:rsidP="004954C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F4423B">
              <w:rPr>
                <w:rFonts w:asciiTheme="majorHAnsi" w:hAnsiTheme="majorHAnsi"/>
                <w:b/>
              </w:rPr>
              <w:t>431.7</w:t>
            </w:r>
          </w:p>
        </w:tc>
        <w:tc>
          <w:tcPr>
            <w:tcW w:w="1135" w:type="dxa"/>
          </w:tcPr>
          <w:p w:rsidR="00A23959" w:rsidRPr="00F4423B" w:rsidRDefault="00A23959" w:rsidP="004954C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F4423B">
              <w:rPr>
                <w:rFonts w:asciiTheme="majorHAnsi" w:hAnsiTheme="majorHAnsi"/>
                <w:b/>
              </w:rPr>
              <w:t>389.0</w:t>
            </w:r>
          </w:p>
        </w:tc>
        <w:tc>
          <w:tcPr>
            <w:tcW w:w="1135" w:type="dxa"/>
          </w:tcPr>
          <w:p w:rsidR="00A23959" w:rsidRPr="00F4423B" w:rsidRDefault="00A23959" w:rsidP="004954C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F4423B">
              <w:rPr>
                <w:rFonts w:asciiTheme="majorHAnsi" w:hAnsiTheme="majorHAnsi"/>
                <w:b/>
              </w:rPr>
              <w:t>413.1</w:t>
            </w:r>
          </w:p>
        </w:tc>
        <w:tc>
          <w:tcPr>
            <w:tcW w:w="1135" w:type="dxa"/>
            <w:vAlign w:val="center"/>
          </w:tcPr>
          <w:p w:rsidR="00A23959" w:rsidRPr="00F4423B" w:rsidRDefault="00A23959" w:rsidP="004954C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F4423B">
              <w:rPr>
                <w:rFonts w:asciiTheme="majorHAnsi" w:hAnsiTheme="majorHAnsi"/>
                <w:b/>
              </w:rPr>
              <w:t>402.1</w:t>
            </w:r>
          </w:p>
        </w:tc>
      </w:tr>
      <w:tr w:rsidR="00A23959" w:rsidRPr="001F27E0" w:rsidTr="004954CA">
        <w:trPr>
          <w:trHeight w:val="268"/>
          <w:jc w:val="center"/>
        </w:trPr>
        <w:tc>
          <w:tcPr>
            <w:tcW w:w="3347" w:type="dxa"/>
            <w:vAlign w:val="center"/>
          </w:tcPr>
          <w:p w:rsidR="00A23959" w:rsidRPr="001F27E0" w:rsidRDefault="00A23959" w:rsidP="004954CA">
            <w:pPr>
              <w:spacing w:after="0" w:line="240" w:lineRule="auto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Всего по районам области</w:t>
            </w:r>
          </w:p>
        </w:tc>
        <w:tc>
          <w:tcPr>
            <w:tcW w:w="1135" w:type="dxa"/>
            <w:vAlign w:val="center"/>
          </w:tcPr>
          <w:p w:rsidR="00A23959" w:rsidRPr="001F27E0" w:rsidRDefault="00A23959" w:rsidP="004954C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422.4</w:t>
            </w:r>
          </w:p>
        </w:tc>
        <w:tc>
          <w:tcPr>
            <w:tcW w:w="1135" w:type="dxa"/>
          </w:tcPr>
          <w:p w:rsidR="00A23959" w:rsidRPr="001F27E0" w:rsidRDefault="00A23959" w:rsidP="004954C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406.7</w:t>
            </w:r>
          </w:p>
        </w:tc>
        <w:tc>
          <w:tcPr>
            <w:tcW w:w="1135" w:type="dxa"/>
          </w:tcPr>
          <w:p w:rsidR="00A23959" w:rsidRPr="001F27E0" w:rsidRDefault="00A23959" w:rsidP="004954C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402.5</w:t>
            </w:r>
          </w:p>
        </w:tc>
        <w:tc>
          <w:tcPr>
            <w:tcW w:w="1135" w:type="dxa"/>
          </w:tcPr>
          <w:p w:rsidR="00A23959" w:rsidRPr="001F27E0" w:rsidRDefault="00A23959" w:rsidP="004954C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412.6</w:t>
            </w:r>
          </w:p>
        </w:tc>
        <w:tc>
          <w:tcPr>
            <w:tcW w:w="1135" w:type="dxa"/>
            <w:vAlign w:val="center"/>
          </w:tcPr>
          <w:p w:rsidR="00A23959" w:rsidRPr="001F27E0" w:rsidRDefault="00A23959" w:rsidP="004954CA">
            <w:pPr>
              <w:spacing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1F27E0">
              <w:rPr>
                <w:rFonts w:asciiTheme="majorHAnsi" w:hAnsiTheme="majorHAnsi"/>
                <w:b/>
              </w:rPr>
              <w:t>391.5</w:t>
            </w:r>
          </w:p>
        </w:tc>
      </w:tr>
    </w:tbl>
    <w:p w:rsidR="00A23959" w:rsidRDefault="00A23959" w:rsidP="00A23959">
      <w:pPr>
        <w:spacing w:after="0" w:line="240" w:lineRule="auto"/>
        <w:jc w:val="center"/>
        <w:rPr>
          <w:b/>
          <w:bCs/>
        </w:rPr>
      </w:pPr>
    </w:p>
    <w:tbl>
      <w:tblPr>
        <w:tblW w:w="94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2"/>
        <w:gridCol w:w="1869"/>
        <w:gridCol w:w="2006"/>
        <w:gridCol w:w="1856"/>
        <w:gridCol w:w="122"/>
        <w:gridCol w:w="2048"/>
      </w:tblGrid>
      <w:tr w:rsidR="0072588D" w:rsidRPr="0072588D" w:rsidTr="0072588D">
        <w:trPr>
          <w:trHeight w:val="598"/>
        </w:trPr>
        <w:tc>
          <w:tcPr>
            <w:tcW w:w="154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i/>
                <w:iCs/>
                <w:kern w:val="24"/>
                <w:lang w:eastAsia="ru-RU"/>
              </w:rPr>
              <w:t xml:space="preserve">Всего </w:t>
            </w:r>
          </w:p>
        </w:tc>
        <w:tc>
          <w:tcPr>
            <w:tcW w:w="186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i/>
                <w:iCs/>
                <w:kern w:val="24"/>
                <w:lang w:eastAsia="ru-RU"/>
              </w:rPr>
              <w:t>Несчастные случаи</w:t>
            </w: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20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i/>
                <w:iCs/>
                <w:kern w:val="24"/>
                <w:lang w:eastAsia="ru-RU"/>
              </w:rPr>
              <w:t>Внезапные заболевания</w:t>
            </w: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197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i/>
                <w:iCs/>
                <w:kern w:val="24"/>
                <w:lang w:eastAsia="ru-RU"/>
              </w:rPr>
              <w:t>Роды и патология беременности</w:t>
            </w: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204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i/>
                <w:iCs/>
                <w:kern w:val="24"/>
                <w:lang w:eastAsia="ru-RU"/>
              </w:rPr>
              <w:t>транспортировка</w:t>
            </w: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lang w:eastAsia="ru-RU"/>
              </w:rPr>
              <w:t xml:space="preserve"> </w:t>
            </w:r>
          </w:p>
        </w:tc>
      </w:tr>
      <w:tr w:rsidR="0072588D" w:rsidRPr="0072588D" w:rsidTr="0072588D">
        <w:trPr>
          <w:trHeight w:val="117"/>
        </w:trPr>
        <w:tc>
          <w:tcPr>
            <w:tcW w:w="9442" w:type="dxa"/>
            <w:gridSpan w:val="6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132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>2011 г.</w:t>
            </w:r>
          </w:p>
        </w:tc>
      </w:tr>
      <w:tr w:rsidR="0072588D" w:rsidRPr="0072588D" w:rsidTr="0072588D">
        <w:trPr>
          <w:trHeight w:val="276"/>
        </w:trPr>
        <w:tc>
          <w:tcPr>
            <w:tcW w:w="154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311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>5028</w:t>
            </w:r>
            <w:r w:rsidRPr="0072588D">
              <w:rPr>
                <w:rFonts w:ascii="Calibri" w:eastAsia="Times New Roman" w:hAnsi="Calibri" w:cs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311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>251</w:t>
            </w:r>
            <w:r w:rsidRPr="0072588D">
              <w:rPr>
                <w:rFonts w:ascii="Calibri" w:eastAsia="Times New Roman" w:hAnsi="Calibri" w:cs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311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>4020</w:t>
            </w:r>
            <w:r w:rsidRPr="0072588D">
              <w:rPr>
                <w:rFonts w:ascii="Calibri" w:eastAsia="Times New Roman" w:hAnsi="Calibri" w:cs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311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>16</w:t>
            </w:r>
            <w:r w:rsidRPr="0072588D">
              <w:rPr>
                <w:rFonts w:ascii="Calibri" w:eastAsia="Times New Roman" w:hAnsi="Calibri" w:cs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311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>741</w:t>
            </w:r>
            <w:r w:rsidRPr="0072588D">
              <w:rPr>
                <w:rFonts w:ascii="Calibri" w:eastAsia="Times New Roman" w:hAnsi="Calibri" w:cs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588D" w:rsidRPr="0072588D" w:rsidTr="0072588D">
        <w:trPr>
          <w:trHeight w:val="234"/>
        </w:trPr>
        <w:tc>
          <w:tcPr>
            <w:tcW w:w="154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64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86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64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>4,9 %</w:t>
            </w:r>
          </w:p>
        </w:tc>
        <w:tc>
          <w:tcPr>
            <w:tcW w:w="20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64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>79,9 %</w:t>
            </w:r>
          </w:p>
        </w:tc>
        <w:tc>
          <w:tcPr>
            <w:tcW w:w="18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64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64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>14,7 %</w:t>
            </w:r>
          </w:p>
        </w:tc>
      </w:tr>
      <w:tr w:rsidR="0072588D" w:rsidRPr="0072588D" w:rsidTr="0072588D">
        <w:trPr>
          <w:trHeight w:val="292"/>
        </w:trPr>
        <w:tc>
          <w:tcPr>
            <w:tcW w:w="9442" w:type="dxa"/>
            <w:gridSpan w:val="6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33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2012  г. </w:t>
            </w:r>
          </w:p>
        </w:tc>
      </w:tr>
      <w:tr w:rsidR="0072588D" w:rsidRPr="0072588D" w:rsidTr="0072588D">
        <w:trPr>
          <w:trHeight w:val="351"/>
        </w:trPr>
        <w:tc>
          <w:tcPr>
            <w:tcW w:w="154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>5020</w:t>
            </w:r>
            <w:r w:rsidRPr="0072588D">
              <w:rPr>
                <w:rFonts w:ascii="Calibri" w:eastAsia="Times New Roman" w:hAnsi="Calibri" w:cs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>208</w:t>
            </w:r>
            <w:r w:rsidRPr="0072588D">
              <w:rPr>
                <w:rFonts w:ascii="Calibri" w:eastAsia="Times New Roman" w:hAnsi="Calibri" w:cs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>4270</w:t>
            </w:r>
            <w:r w:rsidRPr="0072588D">
              <w:rPr>
                <w:rFonts w:ascii="Calibri" w:eastAsia="Times New Roman" w:hAnsi="Calibri" w:cs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>36</w:t>
            </w:r>
            <w:r w:rsidRPr="0072588D">
              <w:rPr>
                <w:rFonts w:ascii="Calibri" w:eastAsia="Times New Roman" w:hAnsi="Calibri" w:cs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>1686</w:t>
            </w:r>
            <w:r w:rsidRPr="0072588D">
              <w:rPr>
                <w:rFonts w:ascii="Calibri" w:eastAsia="Times New Roman" w:hAnsi="Calibri" w:cs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588D" w:rsidRPr="0072588D" w:rsidTr="0072588D">
        <w:trPr>
          <w:trHeight w:val="399"/>
        </w:trPr>
        <w:tc>
          <w:tcPr>
            <w:tcW w:w="154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186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>4,1 %</w:t>
            </w:r>
          </w:p>
        </w:tc>
        <w:tc>
          <w:tcPr>
            <w:tcW w:w="20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>85,1 %</w:t>
            </w:r>
          </w:p>
        </w:tc>
        <w:tc>
          <w:tcPr>
            <w:tcW w:w="18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0,7 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33,4% </w:t>
            </w:r>
          </w:p>
        </w:tc>
      </w:tr>
      <w:tr w:rsidR="0072588D" w:rsidRPr="0072588D" w:rsidTr="0072588D">
        <w:trPr>
          <w:trHeight w:val="299"/>
        </w:trPr>
        <w:tc>
          <w:tcPr>
            <w:tcW w:w="9442" w:type="dxa"/>
            <w:gridSpan w:val="6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338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>2013  г.</w:t>
            </w:r>
          </w:p>
        </w:tc>
      </w:tr>
      <w:tr w:rsidR="0072588D" w:rsidRPr="0072588D" w:rsidTr="0072588D">
        <w:trPr>
          <w:trHeight w:val="358"/>
        </w:trPr>
        <w:tc>
          <w:tcPr>
            <w:tcW w:w="154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4822 </w:t>
            </w:r>
          </w:p>
        </w:tc>
        <w:tc>
          <w:tcPr>
            <w:tcW w:w="186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220 </w:t>
            </w:r>
          </w:p>
        </w:tc>
        <w:tc>
          <w:tcPr>
            <w:tcW w:w="20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3786 </w:t>
            </w:r>
          </w:p>
        </w:tc>
        <w:tc>
          <w:tcPr>
            <w:tcW w:w="18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792 </w:t>
            </w:r>
          </w:p>
        </w:tc>
      </w:tr>
      <w:tr w:rsidR="0072588D" w:rsidRPr="0072588D" w:rsidTr="0072588D">
        <w:trPr>
          <w:trHeight w:val="299"/>
        </w:trPr>
        <w:tc>
          <w:tcPr>
            <w:tcW w:w="154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338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100 % </w:t>
            </w:r>
          </w:p>
        </w:tc>
        <w:tc>
          <w:tcPr>
            <w:tcW w:w="186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338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4,6 % </w:t>
            </w:r>
          </w:p>
        </w:tc>
        <w:tc>
          <w:tcPr>
            <w:tcW w:w="200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338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78,5 % </w:t>
            </w:r>
          </w:p>
        </w:tc>
        <w:tc>
          <w:tcPr>
            <w:tcW w:w="18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338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2588D" w:rsidRPr="0072588D" w:rsidRDefault="0072588D" w:rsidP="0072588D">
            <w:pPr>
              <w:spacing w:after="0" w:line="338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588D">
              <w:rPr>
                <w:rFonts w:ascii="Calibri" w:eastAsia="Times New Roman" w:hAnsi="Calibri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16,5 </w:t>
            </w:r>
          </w:p>
        </w:tc>
      </w:tr>
    </w:tbl>
    <w:p w:rsidR="0072588D" w:rsidRDefault="0072588D" w:rsidP="00A23959">
      <w:pPr>
        <w:spacing w:after="0" w:line="240" w:lineRule="auto"/>
        <w:jc w:val="center"/>
        <w:rPr>
          <w:b/>
          <w:bCs/>
        </w:rPr>
      </w:pPr>
    </w:p>
    <w:p w:rsidR="00A23959" w:rsidRDefault="00A23959" w:rsidP="008A0D52">
      <w:pPr>
        <w:spacing w:after="0" w:line="240" w:lineRule="auto"/>
        <w:jc w:val="center"/>
        <w:rPr>
          <w:b/>
          <w:bCs/>
        </w:rPr>
      </w:pPr>
    </w:p>
    <w:p w:rsidR="005A7197" w:rsidRDefault="005A7197" w:rsidP="009C4221">
      <w:pPr>
        <w:spacing w:after="0" w:line="240" w:lineRule="auto"/>
        <w:rPr>
          <w:b/>
          <w:bCs/>
        </w:rPr>
      </w:pPr>
    </w:p>
    <w:p w:rsidR="00DA107C" w:rsidRDefault="00DA107C" w:rsidP="0072588D">
      <w:pPr>
        <w:spacing w:after="0" w:line="240" w:lineRule="auto"/>
        <w:jc w:val="center"/>
        <w:rPr>
          <w:b/>
          <w:bCs/>
        </w:rPr>
      </w:pPr>
      <w:r w:rsidRPr="00DA107C">
        <w:rPr>
          <w:b/>
          <w:bCs/>
          <w:noProof/>
          <w:lang w:eastAsia="ru-RU"/>
        </w:rPr>
        <w:drawing>
          <wp:inline distT="0" distB="0" distL="0" distR="0">
            <wp:extent cx="5219700" cy="2838450"/>
            <wp:effectExtent l="19050" t="0" r="19050" b="0"/>
            <wp:docPr id="3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DA107C" w:rsidRDefault="00DA107C" w:rsidP="008A0D52">
      <w:pPr>
        <w:spacing w:after="0" w:line="240" w:lineRule="auto"/>
        <w:jc w:val="center"/>
        <w:rPr>
          <w:b/>
          <w:bCs/>
        </w:rPr>
      </w:pPr>
    </w:p>
    <w:p w:rsidR="0072588D" w:rsidRDefault="0072588D" w:rsidP="0072588D">
      <w:pPr>
        <w:spacing w:after="0" w:line="240" w:lineRule="auto"/>
        <w:rPr>
          <w:b/>
          <w:bCs/>
          <w:sz w:val="24"/>
          <w:szCs w:val="24"/>
        </w:rPr>
      </w:pPr>
      <w:r w:rsidRPr="0072588D">
        <w:rPr>
          <w:b/>
          <w:bCs/>
          <w:sz w:val="24"/>
          <w:szCs w:val="24"/>
        </w:rPr>
        <w:t xml:space="preserve">Всего оказана медицинская помощь 4822 пациентам, по поводу несчастных случаев 4,6 % - 220 вызовов, </w:t>
      </w:r>
    </w:p>
    <w:p w:rsidR="0072588D" w:rsidRDefault="0072588D" w:rsidP="0072588D">
      <w:pPr>
        <w:spacing w:after="0" w:line="240" w:lineRule="auto"/>
        <w:rPr>
          <w:b/>
          <w:bCs/>
          <w:sz w:val="24"/>
          <w:szCs w:val="24"/>
        </w:rPr>
      </w:pPr>
      <w:r w:rsidRPr="0072588D">
        <w:rPr>
          <w:b/>
          <w:bCs/>
          <w:sz w:val="24"/>
          <w:szCs w:val="24"/>
        </w:rPr>
        <w:t>по поводу внезапных заболеваний – 78,5 % - 3786 вызовов,</w:t>
      </w:r>
    </w:p>
    <w:p w:rsidR="0072588D" w:rsidRDefault="0072588D" w:rsidP="0072588D">
      <w:pPr>
        <w:spacing w:after="0" w:line="240" w:lineRule="auto"/>
        <w:rPr>
          <w:b/>
          <w:bCs/>
          <w:sz w:val="24"/>
          <w:szCs w:val="24"/>
        </w:rPr>
      </w:pPr>
      <w:r w:rsidRPr="0072588D">
        <w:rPr>
          <w:b/>
          <w:bCs/>
          <w:sz w:val="24"/>
          <w:szCs w:val="24"/>
        </w:rPr>
        <w:t xml:space="preserve"> по поводу родов и беременности 0,5 % - 24 вызова.</w:t>
      </w:r>
    </w:p>
    <w:p w:rsidR="0072588D" w:rsidRPr="0072588D" w:rsidRDefault="0072588D" w:rsidP="0072588D">
      <w:pPr>
        <w:spacing w:after="0" w:line="240" w:lineRule="auto"/>
        <w:rPr>
          <w:b/>
          <w:bCs/>
          <w:sz w:val="24"/>
          <w:szCs w:val="24"/>
        </w:rPr>
      </w:pPr>
      <w:r w:rsidRPr="0072588D">
        <w:rPr>
          <w:b/>
          <w:bCs/>
          <w:sz w:val="24"/>
          <w:szCs w:val="24"/>
        </w:rPr>
        <w:t xml:space="preserve"> Проведено </w:t>
      </w:r>
      <w:proofErr w:type="spellStart"/>
      <w:r w:rsidRPr="0072588D">
        <w:rPr>
          <w:b/>
          <w:bCs/>
          <w:sz w:val="24"/>
          <w:szCs w:val="24"/>
        </w:rPr>
        <w:t>траспортировок</w:t>
      </w:r>
      <w:proofErr w:type="spellEnd"/>
      <w:r w:rsidRPr="0072588D">
        <w:rPr>
          <w:b/>
          <w:bCs/>
          <w:sz w:val="24"/>
          <w:szCs w:val="24"/>
        </w:rPr>
        <w:t xml:space="preserve">  с оказанием медицинской помощи – 16,2 % - 792 случая. </w:t>
      </w:r>
    </w:p>
    <w:p w:rsidR="0072588D" w:rsidRPr="0072588D" w:rsidRDefault="0072588D" w:rsidP="0072588D">
      <w:pPr>
        <w:spacing w:after="0" w:line="240" w:lineRule="auto"/>
        <w:rPr>
          <w:b/>
          <w:bCs/>
          <w:sz w:val="24"/>
          <w:szCs w:val="24"/>
        </w:rPr>
      </w:pPr>
    </w:p>
    <w:p w:rsidR="00C153DE" w:rsidRDefault="00C153DE" w:rsidP="008A0D52">
      <w:pPr>
        <w:spacing w:after="0" w:line="240" w:lineRule="auto"/>
        <w:jc w:val="center"/>
        <w:rPr>
          <w:b/>
          <w:bCs/>
        </w:rPr>
      </w:pPr>
    </w:p>
    <w:p w:rsidR="00A23959" w:rsidRDefault="00A23959" w:rsidP="00662B90">
      <w:pPr>
        <w:spacing w:after="0" w:line="240" w:lineRule="auto"/>
        <w:rPr>
          <w:b/>
          <w:bCs/>
        </w:rPr>
      </w:pPr>
    </w:p>
    <w:p w:rsidR="00A45AE6" w:rsidRDefault="00A45AE6" w:rsidP="000F4926">
      <w:pPr>
        <w:spacing w:after="0" w:line="240" w:lineRule="auto"/>
        <w:rPr>
          <w:b/>
          <w:bCs/>
        </w:rPr>
      </w:pPr>
    </w:p>
    <w:p w:rsidR="00952086" w:rsidRDefault="00952086" w:rsidP="000736EF">
      <w:pPr>
        <w:spacing w:after="0" w:line="240" w:lineRule="auto"/>
        <w:jc w:val="center"/>
        <w:rPr>
          <w:rFonts w:asciiTheme="majorHAnsi" w:hAnsiTheme="majorHAnsi"/>
          <w:b/>
          <w:bCs/>
        </w:rPr>
      </w:pPr>
    </w:p>
    <w:p w:rsidR="00AB13BE" w:rsidRPr="00C153DE" w:rsidRDefault="00AB13BE" w:rsidP="000736EF">
      <w:pPr>
        <w:spacing w:after="0" w:line="240" w:lineRule="auto"/>
        <w:jc w:val="center"/>
        <w:rPr>
          <w:rFonts w:asciiTheme="majorHAnsi" w:hAnsiTheme="majorHAnsi"/>
        </w:rPr>
      </w:pPr>
      <w:r w:rsidRPr="00C153DE">
        <w:rPr>
          <w:rFonts w:asciiTheme="majorHAnsi" w:hAnsiTheme="majorHAnsi"/>
          <w:b/>
          <w:bCs/>
        </w:rPr>
        <w:lastRenderedPageBreak/>
        <w:t>Финансирование ЛПУ Усть  - Таркского района.</w:t>
      </w:r>
    </w:p>
    <w:tbl>
      <w:tblPr>
        <w:tblW w:w="97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6"/>
        <w:gridCol w:w="1334"/>
        <w:gridCol w:w="837"/>
        <w:gridCol w:w="1334"/>
        <w:gridCol w:w="1008"/>
        <w:gridCol w:w="1334"/>
        <w:gridCol w:w="1008"/>
      </w:tblGrid>
      <w:tr w:rsidR="00AB13BE" w:rsidRPr="00C153DE" w:rsidTr="0008118D">
        <w:trPr>
          <w:trHeight w:val="433"/>
        </w:trPr>
        <w:tc>
          <w:tcPr>
            <w:tcW w:w="28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13BE" w:rsidRPr="00C153DE" w:rsidRDefault="00AB13BE" w:rsidP="0008118D">
            <w:pPr>
              <w:spacing w:after="0" w:line="240" w:lineRule="auto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217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13BE" w:rsidRPr="00C153DE" w:rsidRDefault="00A45AE6" w:rsidP="0008118D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2011 г.</w:t>
            </w:r>
          </w:p>
        </w:tc>
        <w:tc>
          <w:tcPr>
            <w:tcW w:w="234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13BE" w:rsidRPr="00C153DE" w:rsidRDefault="00353FA0" w:rsidP="0008118D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2012 г.</w:t>
            </w:r>
          </w:p>
        </w:tc>
        <w:tc>
          <w:tcPr>
            <w:tcW w:w="234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13BE" w:rsidRPr="00C153DE" w:rsidRDefault="00353FA0" w:rsidP="0008118D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2013</w:t>
            </w:r>
            <w:r w:rsidR="00AB13BE"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 г.</w:t>
            </w:r>
          </w:p>
        </w:tc>
      </w:tr>
      <w:tr w:rsidR="00A45AE6" w:rsidRPr="00C153DE" w:rsidTr="00A45AE6">
        <w:trPr>
          <w:trHeight w:val="221"/>
        </w:trPr>
        <w:tc>
          <w:tcPr>
            <w:tcW w:w="28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C153DE" w:rsidRDefault="00A45AE6" w:rsidP="0008118D">
            <w:pPr>
              <w:spacing w:after="0" w:line="240" w:lineRule="auto"/>
              <w:rPr>
                <w:rFonts w:asciiTheme="majorHAnsi" w:eastAsia="Times New Roman" w:hAnsiTheme="majorHAnsi" w:cs="Arial"/>
                <w:lang w:eastAsia="ru-RU"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C153DE" w:rsidRDefault="00A45AE6" w:rsidP="004E31B4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Сумма тыс. руб.</w:t>
            </w:r>
          </w:p>
        </w:tc>
        <w:tc>
          <w:tcPr>
            <w:tcW w:w="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C153DE" w:rsidRDefault="00A45AE6" w:rsidP="004E31B4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%</w:t>
            </w: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C153DE" w:rsidRDefault="00A45AE6" w:rsidP="0008118D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Сумма тыс. руб.</w:t>
            </w:r>
          </w:p>
        </w:tc>
        <w:tc>
          <w:tcPr>
            <w:tcW w:w="10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C153DE" w:rsidRDefault="00A45AE6" w:rsidP="0008118D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%</w:t>
            </w: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C153DE" w:rsidRDefault="00A45AE6" w:rsidP="0008118D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Сумма тыс. руб.</w:t>
            </w:r>
          </w:p>
        </w:tc>
        <w:tc>
          <w:tcPr>
            <w:tcW w:w="10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45AE6" w:rsidRPr="00C153DE" w:rsidRDefault="00A45AE6" w:rsidP="0008118D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%</w:t>
            </w:r>
          </w:p>
        </w:tc>
      </w:tr>
      <w:tr w:rsidR="003B158A" w:rsidRPr="00C153DE" w:rsidTr="00A45AE6">
        <w:trPr>
          <w:trHeight w:val="127"/>
        </w:trPr>
        <w:tc>
          <w:tcPr>
            <w:tcW w:w="28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08118D">
            <w:pPr>
              <w:tabs>
                <w:tab w:val="left" w:pos="4245"/>
              </w:tabs>
              <w:spacing w:after="0" w:line="24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Муниципальный бюджет</w:t>
            </w: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4E31B4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26371,2</w:t>
            </w:r>
          </w:p>
        </w:tc>
        <w:tc>
          <w:tcPr>
            <w:tcW w:w="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4E31B4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31,5</w:t>
            </w: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4E31B4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нет </w:t>
            </w:r>
          </w:p>
        </w:tc>
        <w:tc>
          <w:tcPr>
            <w:tcW w:w="10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4E31B4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0 </w:t>
            </w: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3B158A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3B158A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lang w:eastAsia="ru-RU"/>
              </w:rPr>
              <w:t>0</w:t>
            </w:r>
          </w:p>
        </w:tc>
      </w:tr>
      <w:tr w:rsidR="003B158A" w:rsidRPr="00C153DE" w:rsidTr="004E31B4">
        <w:trPr>
          <w:trHeight w:val="131"/>
        </w:trPr>
        <w:tc>
          <w:tcPr>
            <w:tcW w:w="28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08118D">
            <w:pPr>
              <w:tabs>
                <w:tab w:val="left" w:pos="4245"/>
              </w:tabs>
              <w:spacing w:after="0" w:line="24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Областной  бюджет</w:t>
            </w: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4E31B4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3758,6</w:t>
            </w:r>
          </w:p>
        </w:tc>
        <w:tc>
          <w:tcPr>
            <w:tcW w:w="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4E31B4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4,4</w:t>
            </w: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4E31B4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11817,5 </w:t>
            </w:r>
          </w:p>
        </w:tc>
        <w:tc>
          <w:tcPr>
            <w:tcW w:w="10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158A" w:rsidRPr="00C153DE" w:rsidRDefault="003B158A" w:rsidP="004E31B4">
            <w:pPr>
              <w:spacing w:after="0" w:line="240" w:lineRule="auto"/>
              <w:jc w:val="center"/>
              <w:textAlignment w:val="bottom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8,4</w:t>
            </w: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3B158A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lang w:eastAsia="ru-RU"/>
              </w:rPr>
              <w:t>6720,0</w:t>
            </w:r>
          </w:p>
        </w:tc>
        <w:tc>
          <w:tcPr>
            <w:tcW w:w="10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B158A" w:rsidRPr="00C153DE" w:rsidRDefault="003B158A" w:rsidP="003B158A">
            <w:pPr>
              <w:spacing w:after="0" w:line="240" w:lineRule="auto"/>
              <w:jc w:val="center"/>
              <w:textAlignment w:val="bottom"/>
              <w:rPr>
                <w:rFonts w:asciiTheme="majorHAnsi" w:eastAsia="Times New Roman" w:hAnsiTheme="majorHAnsi" w:cs="Arial"/>
                <w:b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lang w:eastAsia="ru-RU"/>
              </w:rPr>
              <w:t>5,1 %</w:t>
            </w:r>
          </w:p>
        </w:tc>
      </w:tr>
      <w:tr w:rsidR="003B158A" w:rsidRPr="00C153DE" w:rsidTr="003B158A">
        <w:trPr>
          <w:trHeight w:val="277"/>
        </w:trPr>
        <w:tc>
          <w:tcPr>
            <w:tcW w:w="28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08118D">
            <w:pPr>
              <w:tabs>
                <w:tab w:val="left" w:pos="4245"/>
              </w:tabs>
              <w:spacing w:after="0" w:line="24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Субвенция из федерального бюджета</w:t>
            </w: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4E31B4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4977,0</w:t>
            </w:r>
          </w:p>
        </w:tc>
        <w:tc>
          <w:tcPr>
            <w:tcW w:w="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4E31B4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5,4</w:t>
            </w: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4E31B4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55683,2 </w:t>
            </w:r>
          </w:p>
        </w:tc>
        <w:tc>
          <w:tcPr>
            <w:tcW w:w="10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158A" w:rsidRPr="00C153DE" w:rsidRDefault="003B158A" w:rsidP="004E31B4">
            <w:pPr>
              <w:spacing w:after="0" w:line="240" w:lineRule="auto"/>
              <w:jc w:val="center"/>
              <w:textAlignment w:val="bottom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39,7</w:t>
            </w: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158A" w:rsidRPr="00C153DE" w:rsidRDefault="003B158A" w:rsidP="003B158A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lang w:eastAsia="ru-RU"/>
              </w:rPr>
              <w:t>5 552,2</w:t>
            </w:r>
          </w:p>
        </w:tc>
        <w:tc>
          <w:tcPr>
            <w:tcW w:w="10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B158A" w:rsidRPr="00C153DE" w:rsidRDefault="003B158A" w:rsidP="003B158A">
            <w:pPr>
              <w:spacing w:after="0" w:line="240" w:lineRule="auto"/>
              <w:jc w:val="center"/>
              <w:textAlignment w:val="bottom"/>
              <w:rPr>
                <w:rFonts w:asciiTheme="majorHAnsi" w:eastAsia="Times New Roman" w:hAnsiTheme="majorHAnsi" w:cs="Arial"/>
                <w:b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lang w:eastAsia="ru-RU"/>
              </w:rPr>
              <w:t>4,2 %</w:t>
            </w:r>
          </w:p>
        </w:tc>
      </w:tr>
      <w:tr w:rsidR="003B158A" w:rsidRPr="00C153DE" w:rsidTr="004E31B4">
        <w:trPr>
          <w:trHeight w:val="199"/>
        </w:trPr>
        <w:tc>
          <w:tcPr>
            <w:tcW w:w="28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08118D">
            <w:pPr>
              <w:tabs>
                <w:tab w:val="left" w:pos="4245"/>
              </w:tabs>
              <w:spacing w:after="0" w:line="240" w:lineRule="auto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Платные услуги</w:t>
            </w: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4E31B4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1087,9</w:t>
            </w:r>
          </w:p>
        </w:tc>
        <w:tc>
          <w:tcPr>
            <w:tcW w:w="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4E31B4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1,3</w:t>
            </w: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4E31B4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1988,4 </w:t>
            </w:r>
          </w:p>
        </w:tc>
        <w:tc>
          <w:tcPr>
            <w:tcW w:w="10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158A" w:rsidRPr="00C153DE" w:rsidRDefault="003B158A" w:rsidP="004E31B4">
            <w:pPr>
              <w:spacing w:after="0" w:line="240" w:lineRule="auto"/>
              <w:jc w:val="center"/>
              <w:textAlignment w:val="bottom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1,4</w:t>
            </w: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3B158A">
            <w:pPr>
              <w:tabs>
                <w:tab w:val="left" w:pos="4245"/>
              </w:tabs>
              <w:spacing w:after="0" w:line="240" w:lineRule="auto"/>
              <w:jc w:val="center"/>
              <w:rPr>
                <w:rFonts w:asciiTheme="majorHAnsi" w:eastAsia="Times New Roman" w:hAnsiTheme="majorHAnsi" w:cs="Arial"/>
                <w:b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lang w:eastAsia="ru-RU"/>
              </w:rPr>
              <w:t>3446,7</w:t>
            </w:r>
          </w:p>
        </w:tc>
        <w:tc>
          <w:tcPr>
            <w:tcW w:w="10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B158A" w:rsidRPr="00C153DE" w:rsidRDefault="003B158A" w:rsidP="003B158A">
            <w:pPr>
              <w:spacing w:after="0" w:line="240" w:lineRule="auto"/>
              <w:jc w:val="center"/>
              <w:textAlignment w:val="bottom"/>
              <w:rPr>
                <w:rFonts w:asciiTheme="majorHAnsi" w:eastAsia="Times New Roman" w:hAnsiTheme="majorHAnsi" w:cs="Arial"/>
                <w:b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lang w:eastAsia="ru-RU"/>
              </w:rPr>
              <w:t>2,6 %</w:t>
            </w:r>
          </w:p>
        </w:tc>
      </w:tr>
      <w:tr w:rsidR="003B158A" w:rsidRPr="00C153DE" w:rsidTr="004E31B4">
        <w:trPr>
          <w:trHeight w:val="346"/>
        </w:trPr>
        <w:tc>
          <w:tcPr>
            <w:tcW w:w="28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08118D">
            <w:pPr>
              <w:tabs>
                <w:tab w:val="left" w:pos="4245"/>
              </w:tabs>
              <w:spacing w:after="0" w:line="340" w:lineRule="atLeast"/>
              <w:jc w:val="both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Средства ОМС</w:t>
            </w: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4E31B4">
            <w:pPr>
              <w:tabs>
                <w:tab w:val="left" w:pos="4245"/>
              </w:tabs>
              <w:spacing w:after="0" w:line="340" w:lineRule="atLeast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48828,7</w:t>
            </w:r>
          </w:p>
        </w:tc>
        <w:tc>
          <w:tcPr>
            <w:tcW w:w="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4E31B4">
            <w:pPr>
              <w:tabs>
                <w:tab w:val="left" w:pos="4245"/>
              </w:tabs>
              <w:spacing w:after="0" w:line="340" w:lineRule="atLeast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57,4</w:t>
            </w: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4E31B4">
            <w:pPr>
              <w:tabs>
                <w:tab w:val="left" w:pos="4245"/>
              </w:tabs>
              <w:spacing w:after="0" w:line="340" w:lineRule="atLeast"/>
              <w:jc w:val="center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 xml:space="preserve">70803,3 </w:t>
            </w:r>
          </w:p>
        </w:tc>
        <w:tc>
          <w:tcPr>
            <w:tcW w:w="10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158A" w:rsidRPr="00C153DE" w:rsidRDefault="003B158A" w:rsidP="004E31B4">
            <w:pPr>
              <w:spacing w:after="0" w:line="340" w:lineRule="atLeast"/>
              <w:jc w:val="center"/>
              <w:textAlignment w:val="bottom"/>
              <w:rPr>
                <w:rFonts w:asciiTheme="majorHAnsi" w:eastAsia="Times New Roman" w:hAnsiTheme="majorHAnsi" w:cs="Arial"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bCs/>
                <w:kern w:val="24"/>
                <w:lang w:eastAsia="ru-RU"/>
              </w:rPr>
              <w:t>50,5</w:t>
            </w:r>
          </w:p>
        </w:tc>
        <w:tc>
          <w:tcPr>
            <w:tcW w:w="13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158A" w:rsidRPr="00C153DE" w:rsidRDefault="003B158A" w:rsidP="003B158A">
            <w:pPr>
              <w:tabs>
                <w:tab w:val="left" w:pos="4245"/>
              </w:tabs>
              <w:spacing w:after="0" w:line="340" w:lineRule="atLeast"/>
              <w:jc w:val="center"/>
              <w:rPr>
                <w:rFonts w:asciiTheme="majorHAnsi" w:eastAsia="Times New Roman" w:hAnsiTheme="majorHAnsi" w:cs="Arial"/>
                <w:b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lang w:eastAsia="ru-RU"/>
              </w:rPr>
              <w:t>116  130</w:t>
            </w:r>
          </w:p>
        </w:tc>
        <w:tc>
          <w:tcPr>
            <w:tcW w:w="10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B158A" w:rsidRPr="00C153DE" w:rsidRDefault="003B158A" w:rsidP="003B158A">
            <w:pPr>
              <w:spacing w:after="0" w:line="340" w:lineRule="atLeast"/>
              <w:jc w:val="center"/>
              <w:textAlignment w:val="bottom"/>
              <w:rPr>
                <w:rFonts w:asciiTheme="majorHAnsi" w:eastAsia="Times New Roman" w:hAnsiTheme="majorHAnsi" w:cs="Arial"/>
                <w:b/>
                <w:lang w:eastAsia="ru-RU"/>
              </w:rPr>
            </w:pPr>
            <w:r w:rsidRPr="00C153DE">
              <w:rPr>
                <w:rFonts w:asciiTheme="majorHAnsi" w:eastAsia="Times New Roman" w:hAnsiTheme="majorHAnsi" w:cs="Arial"/>
                <w:b/>
                <w:lang w:eastAsia="ru-RU"/>
              </w:rPr>
              <w:t>88,1 %</w:t>
            </w:r>
          </w:p>
        </w:tc>
      </w:tr>
    </w:tbl>
    <w:p w:rsidR="00C678E9" w:rsidRDefault="00C678E9" w:rsidP="000F4926">
      <w:pPr>
        <w:spacing w:after="0" w:line="240" w:lineRule="auto"/>
        <w:jc w:val="center"/>
        <w:rPr>
          <w:rFonts w:asciiTheme="majorHAnsi" w:hAnsiTheme="majorHAnsi" w:cs="Courier New"/>
          <w:b/>
        </w:rPr>
      </w:pPr>
    </w:p>
    <w:p w:rsidR="00354008" w:rsidRDefault="00362570" w:rsidP="00362570">
      <w:pPr>
        <w:spacing w:after="0" w:line="240" w:lineRule="auto"/>
        <w:rPr>
          <w:rFonts w:asciiTheme="majorHAnsi" w:hAnsiTheme="majorHAnsi" w:cs="Courier New"/>
          <w:b/>
        </w:rPr>
      </w:pPr>
      <w:r>
        <w:rPr>
          <w:rFonts w:asciiTheme="majorHAnsi" w:hAnsiTheme="majorHAnsi" w:cs="Courier New"/>
          <w:b/>
        </w:rPr>
        <w:t xml:space="preserve">         2012 г.                                                                                                        2013 г.</w:t>
      </w:r>
    </w:p>
    <w:tbl>
      <w:tblPr>
        <w:tblStyle w:val="a6"/>
        <w:tblW w:w="0" w:type="auto"/>
        <w:tblInd w:w="-318" w:type="dxa"/>
        <w:tblLook w:val="04A0" w:firstRow="1" w:lastRow="0" w:firstColumn="1" w:lastColumn="0" w:noHBand="0" w:noVBand="1"/>
      </w:tblPr>
      <w:tblGrid>
        <w:gridCol w:w="4730"/>
        <w:gridCol w:w="5159"/>
      </w:tblGrid>
      <w:tr w:rsidR="00362570" w:rsidTr="00362570">
        <w:tc>
          <w:tcPr>
            <w:tcW w:w="5104" w:type="dxa"/>
          </w:tcPr>
          <w:p w:rsidR="00362570" w:rsidRDefault="00362570" w:rsidP="000F4926">
            <w:pPr>
              <w:jc w:val="center"/>
              <w:rPr>
                <w:rFonts w:asciiTheme="majorHAnsi" w:hAnsiTheme="majorHAnsi" w:cs="Courier New"/>
                <w:b/>
              </w:rPr>
            </w:pPr>
            <w:r w:rsidRPr="00362570">
              <w:rPr>
                <w:rFonts w:asciiTheme="majorHAnsi" w:hAnsiTheme="majorHAnsi" w:cs="Courier New"/>
                <w:b/>
                <w:noProof/>
                <w:lang w:eastAsia="ru-RU"/>
              </w:rPr>
              <w:drawing>
                <wp:inline distT="0" distB="0" distL="0" distR="0">
                  <wp:extent cx="2971800" cy="3314700"/>
                  <wp:effectExtent l="19050" t="0" r="19050" b="0"/>
                  <wp:docPr id="43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42"/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362570" w:rsidRDefault="00362570" w:rsidP="000F4926">
            <w:pPr>
              <w:jc w:val="center"/>
              <w:rPr>
                <w:rFonts w:asciiTheme="majorHAnsi" w:hAnsiTheme="majorHAnsi" w:cs="Courier New"/>
                <w:b/>
              </w:rPr>
            </w:pPr>
            <w:r w:rsidRPr="00362570">
              <w:rPr>
                <w:rFonts w:asciiTheme="majorHAnsi" w:hAnsiTheme="majorHAnsi" w:cs="Courier New"/>
                <w:b/>
                <w:noProof/>
                <w:lang w:eastAsia="ru-RU"/>
              </w:rPr>
              <w:drawing>
                <wp:inline distT="0" distB="0" distL="0" distR="0">
                  <wp:extent cx="3267075" cy="3314700"/>
                  <wp:effectExtent l="19050" t="0" r="9525" b="0"/>
                  <wp:docPr id="45" name="Диаграмма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43"/>
                    </a:graphicData>
                  </a:graphic>
                </wp:inline>
              </w:drawing>
            </w:r>
          </w:p>
        </w:tc>
      </w:tr>
    </w:tbl>
    <w:p w:rsidR="00362570" w:rsidRDefault="00362570" w:rsidP="000F4926">
      <w:pPr>
        <w:spacing w:after="0" w:line="240" w:lineRule="auto"/>
        <w:jc w:val="center"/>
        <w:rPr>
          <w:rFonts w:asciiTheme="majorHAnsi" w:hAnsiTheme="majorHAnsi" w:cs="Courier New"/>
          <w:b/>
        </w:rPr>
      </w:pPr>
    </w:p>
    <w:p w:rsidR="00354008" w:rsidRDefault="00354008" w:rsidP="000F4926">
      <w:pPr>
        <w:spacing w:after="0" w:line="240" w:lineRule="auto"/>
        <w:jc w:val="center"/>
        <w:rPr>
          <w:rFonts w:asciiTheme="majorHAnsi" w:hAnsiTheme="majorHAnsi" w:cs="Courier New"/>
          <w:b/>
        </w:rPr>
      </w:pPr>
    </w:p>
    <w:p w:rsidR="00354008" w:rsidRPr="006A3F23" w:rsidRDefault="00354008" w:rsidP="00354008">
      <w:pPr>
        <w:spacing w:after="0"/>
        <w:jc w:val="both"/>
        <w:rPr>
          <w:rFonts w:asciiTheme="majorHAnsi" w:hAnsiTheme="majorHAnsi"/>
        </w:rPr>
      </w:pPr>
      <w:r w:rsidRPr="006A3F23">
        <w:rPr>
          <w:rFonts w:asciiTheme="majorHAnsi" w:hAnsiTheme="majorHAnsi"/>
          <w:b/>
          <w:bCs/>
        </w:rPr>
        <w:t xml:space="preserve">  </w:t>
      </w:r>
      <w:r>
        <w:rPr>
          <w:rFonts w:asciiTheme="majorHAnsi" w:hAnsiTheme="majorHAnsi"/>
          <w:b/>
          <w:bCs/>
        </w:rPr>
        <w:t>1</w:t>
      </w:r>
      <w:r w:rsidRPr="006A3F23">
        <w:rPr>
          <w:rFonts w:asciiTheme="majorHAnsi" w:hAnsiTheme="majorHAnsi"/>
          <w:b/>
          <w:bCs/>
        </w:rPr>
        <w:t xml:space="preserve"> Укрепление материально- технической базы</w:t>
      </w:r>
    </w:p>
    <w:p w:rsidR="00354008" w:rsidRPr="00AE0BE3" w:rsidRDefault="00354008" w:rsidP="00354008">
      <w:pPr>
        <w:spacing w:after="0"/>
        <w:rPr>
          <w:rFonts w:asciiTheme="majorHAnsi" w:hAnsiTheme="majorHAnsi"/>
          <w:b/>
          <w:bCs/>
        </w:rPr>
      </w:pPr>
      <w:r w:rsidRPr="006A3F23">
        <w:rPr>
          <w:rFonts w:asciiTheme="majorHAnsi" w:hAnsiTheme="majorHAnsi"/>
        </w:rPr>
        <w:t xml:space="preserve">           </w:t>
      </w:r>
      <w:r w:rsidRPr="00AE0BE3">
        <w:rPr>
          <w:rFonts w:asciiTheme="majorHAnsi" w:hAnsiTheme="majorHAnsi"/>
        </w:rPr>
        <w:t xml:space="preserve">Поступило оборудования </w:t>
      </w:r>
      <w:r>
        <w:rPr>
          <w:rFonts w:asciiTheme="majorHAnsi" w:hAnsiTheme="majorHAnsi"/>
        </w:rPr>
        <w:t>3 аппарата</w:t>
      </w:r>
      <w:r w:rsidRPr="00AE0BE3">
        <w:rPr>
          <w:rFonts w:asciiTheme="majorHAnsi" w:hAnsiTheme="majorHAnsi"/>
        </w:rPr>
        <w:t xml:space="preserve">,     на сумму – </w:t>
      </w:r>
      <w:r>
        <w:rPr>
          <w:rFonts w:asciiTheme="majorHAnsi" w:hAnsiTheme="majorHAnsi"/>
          <w:b/>
          <w:bCs/>
        </w:rPr>
        <w:t xml:space="preserve">448 100  </w:t>
      </w:r>
      <w:r w:rsidRPr="00AE0BE3">
        <w:rPr>
          <w:rFonts w:asciiTheme="majorHAnsi" w:hAnsiTheme="majorHAnsi"/>
          <w:b/>
          <w:bCs/>
        </w:rPr>
        <w:t xml:space="preserve"> рублей </w:t>
      </w:r>
    </w:p>
    <w:p w:rsidR="00354008" w:rsidRDefault="00354008" w:rsidP="00354008">
      <w:pPr>
        <w:spacing w:after="0"/>
        <w:rPr>
          <w:rFonts w:asciiTheme="majorHAnsi" w:hAnsiTheme="majorHAnsi"/>
        </w:rPr>
      </w:pPr>
      <w:r w:rsidRPr="00AE0BE3">
        <w:rPr>
          <w:rFonts w:asciiTheme="majorHAnsi" w:hAnsiTheme="majorHAnsi"/>
          <w:b/>
          <w:bCs/>
        </w:rPr>
        <w:t xml:space="preserve">  </w:t>
      </w:r>
      <w:r>
        <w:rPr>
          <w:rFonts w:asciiTheme="majorHAnsi" w:hAnsiTheme="majorHAnsi"/>
          <w:b/>
          <w:bCs/>
        </w:rPr>
        <w:t>2</w:t>
      </w:r>
      <w:r w:rsidRPr="00AE0BE3">
        <w:rPr>
          <w:rFonts w:asciiTheme="majorHAnsi" w:hAnsiTheme="majorHAnsi"/>
          <w:b/>
          <w:bCs/>
        </w:rPr>
        <w:t>.  Освоено на проведение капитального ремонта 3,500 тыс. руб.</w:t>
      </w:r>
      <w:r w:rsidRPr="006A3F23">
        <w:rPr>
          <w:rFonts w:asciiTheme="majorHAnsi" w:hAnsiTheme="majorHAnsi"/>
          <w:b/>
          <w:bCs/>
        </w:rPr>
        <w:t xml:space="preserve"> </w:t>
      </w:r>
      <w:r w:rsidRPr="006A3F23">
        <w:rPr>
          <w:rFonts w:asciiTheme="majorHAnsi" w:hAnsiTheme="majorHAnsi"/>
        </w:rPr>
        <w:t xml:space="preserve">Проведен ремонт </w:t>
      </w:r>
      <w:r>
        <w:rPr>
          <w:rFonts w:asciiTheme="majorHAnsi" w:hAnsiTheme="majorHAnsi"/>
        </w:rPr>
        <w:t xml:space="preserve">туберкулезного отделения 1,500 т. </w:t>
      </w:r>
      <w:proofErr w:type="gramStart"/>
      <w:r>
        <w:rPr>
          <w:rFonts w:asciiTheme="majorHAnsi" w:hAnsiTheme="majorHAnsi"/>
        </w:rPr>
        <w:t>р</w:t>
      </w:r>
      <w:proofErr w:type="gramEnd"/>
      <w:r>
        <w:rPr>
          <w:rFonts w:asciiTheme="majorHAnsi" w:hAnsiTheme="majorHAnsi"/>
        </w:rPr>
        <w:t xml:space="preserve"> и асфальтовое покрытие -2000 т. р</w:t>
      </w:r>
    </w:p>
    <w:p w:rsidR="00354008" w:rsidRPr="00697ED5" w:rsidRDefault="00354008" w:rsidP="00354008">
      <w:pPr>
        <w:spacing w:after="0"/>
        <w:rPr>
          <w:rFonts w:asciiTheme="majorHAnsi" w:hAnsiTheme="majorHAnsi"/>
          <w:bCs/>
        </w:rPr>
      </w:pPr>
      <w:r w:rsidRPr="006A3F23">
        <w:rPr>
          <w:rFonts w:asciiTheme="majorHAnsi" w:hAnsiTheme="majorHAnsi"/>
          <w:b/>
          <w:bCs/>
        </w:rPr>
        <w:t xml:space="preserve"> </w:t>
      </w:r>
      <w:r>
        <w:rPr>
          <w:rFonts w:asciiTheme="majorHAnsi" w:hAnsiTheme="majorHAnsi"/>
          <w:b/>
          <w:bCs/>
        </w:rPr>
        <w:t>3</w:t>
      </w:r>
      <w:r w:rsidRPr="00AE0BE3">
        <w:rPr>
          <w:rFonts w:asciiTheme="majorHAnsi" w:hAnsiTheme="majorHAnsi"/>
          <w:b/>
          <w:bCs/>
        </w:rPr>
        <w:t xml:space="preserve">. Внедрение стандартов оказания стационарной помощи </w:t>
      </w:r>
      <w:r>
        <w:rPr>
          <w:rFonts w:asciiTheme="majorHAnsi" w:hAnsiTheme="majorHAnsi"/>
          <w:b/>
          <w:bCs/>
        </w:rPr>
        <w:t xml:space="preserve"> и индикаторов доступности АПП </w:t>
      </w:r>
      <w:r w:rsidRPr="00AE0BE3">
        <w:rPr>
          <w:rFonts w:asciiTheme="majorHAnsi" w:hAnsiTheme="majorHAnsi"/>
          <w:b/>
          <w:bCs/>
        </w:rPr>
        <w:t xml:space="preserve">– </w:t>
      </w:r>
      <w:r w:rsidRPr="00AE0BE3">
        <w:rPr>
          <w:rFonts w:asciiTheme="majorHAnsi" w:hAnsiTheme="majorHAnsi"/>
        </w:rPr>
        <w:t xml:space="preserve">заработано средств </w:t>
      </w:r>
      <w:r w:rsidRPr="00AE0BE3">
        <w:rPr>
          <w:rFonts w:asciiTheme="majorHAnsi" w:hAnsiTheme="majorHAnsi"/>
          <w:bCs/>
        </w:rPr>
        <w:t>2699 тыс. руб.</w:t>
      </w:r>
    </w:p>
    <w:p w:rsidR="00C153DE" w:rsidRDefault="00C153DE" w:rsidP="000F4926">
      <w:pPr>
        <w:spacing w:after="0" w:line="240" w:lineRule="auto"/>
        <w:jc w:val="center"/>
        <w:rPr>
          <w:rFonts w:asciiTheme="majorHAnsi" w:hAnsiTheme="majorHAnsi" w:cs="Courier New"/>
          <w:b/>
        </w:rPr>
      </w:pPr>
    </w:p>
    <w:p w:rsidR="00C153DE" w:rsidRDefault="00C153DE" w:rsidP="000F4926">
      <w:pPr>
        <w:spacing w:after="0" w:line="240" w:lineRule="auto"/>
        <w:jc w:val="center"/>
        <w:rPr>
          <w:rFonts w:asciiTheme="majorHAnsi" w:hAnsiTheme="majorHAnsi" w:cs="Courier New"/>
          <w:b/>
        </w:rPr>
      </w:pPr>
    </w:p>
    <w:p w:rsidR="00336DD7" w:rsidRDefault="00336DD7" w:rsidP="000F4926">
      <w:pPr>
        <w:spacing w:after="0" w:line="240" w:lineRule="auto"/>
        <w:jc w:val="center"/>
        <w:rPr>
          <w:rFonts w:asciiTheme="majorHAnsi" w:hAnsiTheme="majorHAnsi" w:cs="Courier New"/>
          <w:b/>
        </w:rPr>
      </w:pPr>
    </w:p>
    <w:p w:rsidR="00336DD7" w:rsidRDefault="00336DD7" w:rsidP="000F4926">
      <w:pPr>
        <w:spacing w:after="0" w:line="240" w:lineRule="auto"/>
        <w:jc w:val="center"/>
        <w:rPr>
          <w:rFonts w:asciiTheme="majorHAnsi" w:hAnsiTheme="majorHAnsi" w:cs="Courier New"/>
          <w:b/>
        </w:rPr>
      </w:pPr>
    </w:p>
    <w:p w:rsidR="00336DD7" w:rsidRDefault="00336DD7" w:rsidP="000F4926">
      <w:pPr>
        <w:spacing w:after="0" w:line="240" w:lineRule="auto"/>
        <w:jc w:val="center"/>
        <w:rPr>
          <w:rFonts w:asciiTheme="majorHAnsi" w:hAnsiTheme="majorHAnsi" w:cs="Courier New"/>
          <w:b/>
        </w:rPr>
      </w:pPr>
    </w:p>
    <w:p w:rsidR="00336DD7" w:rsidRDefault="00336DD7" w:rsidP="000F4926">
      <w:pPr>
        <w:spacing w:after="0" w:line="240" w:lineRule="auto"/>
        <w:jc w:val="center"/>
        <w:rPr>
          <w:rFonts w:asciiTheme="majorHAnsi" w:hAnsiTheme="majorHAnsi" w:cs="Courier New"/>
          <w:b/>
        </w:rPr>
      </w:pPr>
    </w:p>
    <w:p w:rsidR="00336DD7" w:rsidRDefault="00336DD7" w:rsidP="000F4926">
      <w:pPr>
        <w:spacing w:after="0" w:line="240" w:lineRule="auto"/>
        <w:jc w:val="center"/>
        <w:rPr>
          <w:rFonts w:asciiTheme="majorHAnsi" w:hAnsiTheme="majorHAnsi" w:cs="Courier New"/>
          <w:b/>
        </w:rPr>
      </w:pPr>
    </w:p>
    <w:p w:rsidR="00336DD7" w:rsidRDefault="00336DD7" w:rsidP="000F4926">
      <w:pPr>
        <w:spacing w:after="0" w:line="240" w:lineRule="auto"/>
        <w:jc w:val="center"/>
        <w:rPr>
          <w:rFonts w:asciiTheme="majorHAnsi" w:hAnsiTheme="majorHAnsi" w:cs="Courier New"/>
          <w:b/>
        </w:rPr>
      </w:pPr>
    </w:p>
    <w:p w:rsidR="00336DD7" w:rsidRDefault="00336DD7" w:rsidP="000F4926">
      <w:pPr>
        <w:spacing w:after="0" w:line="240" w:lineRule="auto"/>
        <w:jc w:val="center"/>
        <w:rPr>
          <w:rFonts w:asciiTheme="majorHAnsi" w:hAnsiTheme="majorHAnsi" w:cs="Courier New"/>
          <w:b/>
        </w:rPr>
      </w:pPr>
    </w:p>
    <w:p w:rsidR="00336DD7" w:rsidRDefault="00336DD7" w:rsidP="000F4926">
      <w:pPr>
        <w:spacing w:after="0" w:line="240" w:lineRule="auto"/>
        <w:jc w:val="center"/>
        <w:rPr>
          <w:rFonts w:asciiTheme="majorHAnsi" w:hAnsiTheme="majorHAnsi" w:cs="Courier New"/>
          <w:b/>
        </w:rPr>
      </w:pPr>
    </w:p>
    <w:p w:rsidR="000F4926" w:rsidRPr="00C153DE" w:rsidRDefault="000F4926" w:rsidP="000F4926">
      <w:pPr>
        <w:spacing w:after="0" w:line="240" w:lineRule="auto"/>
        <w:jc w:val="center"/>
        <w:rPr>
          <w:rFonts w:asciiTheme="majorHAnsi" w:hAnsiTheme="majorHAnsi" w:cs="Courier New"/>
          <w:b/>
        </w:rPr>
      </w:pPr>
      <w:r w:rsidRPr="000F4926">
        <w:rPr>
          <w:rFonts w:asciiTheme="majorHAnsi" w:hAnsiTheme="majorHAnsi" w:cs="Courier New"/>
          <w:b/>
        </w:rPr>
        <w:lastRenderedPageBreak/>
        <w:t xml:space="preserve">ОСНОВНЫЕ ЗАДАЧИ И ПРИОРИТЕТНЫЕ НАПРАВЛЕНИЯ РАБОТЫ ЛЕЧЕБНО – </w:t>
      </w:r>
      <w:r w:rsidRPr="00C153DE">
        <w:rPr>
          <w:rFonts w:asciiTheme="majorHAnsi" w:hAnsiTheme="majorHAnsi" w:cs="Courier New"/>
          <w:b/>
        </w:rPr>
        <w:t>ПРОФИЛАКТИЧЕСКИХ УЧРЕЖДЕНИЙ УСТЬ – ТАРКСКОГО РАЙОНА НА 2014 ГОД:</w:t>
      </w:r>
    </w:p>
    <w:p w:rsidR="000F4926" w:rsidRPr="00C153DE" w:rsidRDefault="000F4926" w:rsidP="000F4926">
      <w:pPr>
        <w:spacing w:after="0" w:line="240" w:lineRule="auto"/>
        <w:jc w:val="center"/>
        <w:rPr>
          <w:rFonts w:asciiTheme="majorHAnsi" w:hAnsiTheme="majorHAnsi"/>
        </w:rPr>
      </w:pPr>
    </w:p>
    <w:p w:rsidR="000F4926" w:rsidRPr="00C153DE" w:rsidRDefault="000F4926">
      <w:pPr>
        <w:spacing w:after="0" w:line="240" w:lineRule="auto"/>
        <w:jc w:val="both"/>
        <w:rPr>
          <w:rFonts w:asciiTheme="majorHAnsi" w:hAnsiTheme="majorHAnsi"/>
          <w:bCs/>
        </w:rPr>
      </w:pPr>
      <w:r w:rsidRPr="00C153DE">
        <w:rPr>
          <w:rFonts w:asciiTheme="majorHAnsi" w:hAnsiTheme="majorHAnsi"/>
          <w:bCs/>
        </w:rPr>
        <w:t>Основной цель работы системы здравоохранения района является сохранение и укрепление здоровья населения на основе формирования здорового образа жизни и повышения доступности и качества медицинской помощи.</w:t>
      </w:r>
    </w:p>
    <w:p w:rsidR="000F4926" w:rsidRPr="00C153DE" w:rsidRDefault="000F4926" w:rsidP="001A24CF">
      <w:pPr>
        <w:pStyle w:val="a7"/>
        <w:numPr>
          <w:ilvl w:val="0"/>
          <w:numId w:val="17"/>
        </w:numPr>
        <w:jc w:val="both"/>
        <w:rPr>
          <w:rFonts w:asciiTheme="majorHAnsi" w:hAnsiTheme="majorHAnsi"/>
          <w:sz w:val="22"/>
          <w:szCs w:val="22"/>
        </w:rPr>
      </w:pPr>
      <w:r w:rsidRPr="00C153DE">
        <w:rPr>
          <w:rFonts w:asciiTheme="majorHAnsi" w:hAnsiTheme="majorHAnsi" w:cs="Courier New"/>
          <w:sz w:val="22"/>
          <w:szCs w:val="22"/>
        </w:rPr>
        <w:t>КАЧЕСТВЕННО И В ПОЛНОМ ОБЪЕМЕ ПРОВЕСТИ ЛЕЧЕБНО –  ПРОФИЛАКТИЧЕСКИЕ МЕРОПРИЯТИЯ ПО ВЫПОЛНЕНИЯ БАЗОВОЙ ПРОГРАММЫ ОБЯЗАТЕЛЬНОГО МЕДИЦИНСКОГО СТРАХОВАНИЯ ГРАЖДАН РАЙОНА.  ВЫПОЛНЕНИЕ ГОСУДАРСТВЕННОГО ЗАКАЗА СТАЦИОНАРНОЙ ПОМОЩИ И АМБУЛАТОРНО – ПОЛИКЛИНИЧЕСКОЙ ПОМОЩИ</w:t>
      </w:r>
    </w:p>
    <w:p w:rsidR="000F4926" w:rsidRPr="00C153DE" w:rsidRDefault="001A24CF" w:rsidP="001A24CF">
      <w:pPr>
        <w:spacing w:after="0" w:line="240" w:lineRule="auto"/>
        <w:rPr>
          <w:rFonts w:asciiTheme="majorHAnsi" w:hAnsiTheme="majorHAnsi" w:cs="Courier New"/>
        </w:rPr>
      </w:pPr>
      <w:r w:rsidRPr="00C153DE">
        <w:rPr>
          <w:rFonts w:asciiTheme="majorHAnsi" w:hAnsiTheme="majorHAnsi" w:cs="Courier New"/>
        </w:rPr>
        <w:t>11</w:t>
      </w:r>
      <w:r w:rsidR="000F4926" w:rsidRPr="00C153DE">
        <w:rPr>
          <w:rFonts w:asciiTheme="majorHAnsi" w:hAnsiTheme="majorHAnsi" w:cs="Courier New"/>
        </w:rPr>
        <w:t>.  КАЧЕСТВЕННО И В ПОЛНОМ ОБЪЕМЕ РЕАЛИЗОВАТЬ ПРИОРИТЕТНЫЕ НАПРАВЛЕНИЯ РАЗВИТИЯ ЗДРАВООХРАНЕНИЯ РАЙОНА</w:t>
      </w:r>
    </w:p>
    <w:p w:rsidR="000F4926" w:rsidRPr="00C153DE" w:rsidRDefault="000F4926" w:rsidP="000F4926">
      <w:pPr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/>
        </w:rPr>
      </w:pPr>
      <w:r w:rsidRPr="00C153DE">
        <w:rPr>
          <w:rFonts w:asciiTheme="majorHAnsi" w:hAnsiTheme="majorHAnsi" w:cs="Courier New"/>
        </w:rPr>
        <w:t xml:space="preserve">  </w:t>
      </w:r>
      <w:r w:rsidRPr="00C153DE">
        <w:rPr>
          <w:rFonts w:asciiTheme="majorHAnsi" w:hAnsiTheme="majorHAnsi"/>
        </w:rPr>
        <w:t xml:space="preserve"> Совершенствование медицинской помощи женщинам в период беременности и родов, детям, подросткам.</w:t>
      </w:r>
    </w:p>
    <w:p w:rsidR="000F4926" w:rsidRPr="00C153DE" w:rsidRDefault="000F4926" w:rsidP="000F4926">
      <w:pPr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/>
        </w:rPr>
      </w:pPr>
      <w:r w:rsidRPr="00C153DE">
        <w:rPr>
          <w:rFonts w:asciiTheme="majorHAnsi" w:hAnsiTheme="majorHAnsi"/>
        </w:rPr>
        <w:t>Продолжить внедрение стоматологических сертификатов для детей.</w:t>
      </w:r>
    </w:p>
    <w:p w:rsidR="000F4926" w:rsidRPr="00C153DE" w:rsidRDefault="000F4926" w:rsidP="000F4926">
      <w:pPr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/>
        </w:rPr>
      </w:pPr>
      <w:r w:rsidRPr="00C153DE">
        <w:rPr>
          <w:rFonts w:asciiTheme="majorHAnsi" w:hAnsiTheme="majorHAnsi"/>
        </w:rPr>
        <w:t xml:space="preserve">Проведение мероприятий направленных на снижение сердечно </w:t>
      </w:r>
      <w:proofErr w:type="gramStart"/>
      <w:r w:rsidRPr="00C153DE">
        <w:rPr>
          <w:rFonts w:asciiTheme="majorHAnsi" w:hAnsiTheme="majorHAnsi"/>
        </w:rPr>
        <w:t>-с</w:t>
      </w:r>
      <w:proofErr w:type="gramEnd"/>
      <w:r w:rsidRPr="00C153DE">
        <w:rPr>
          <w:rFonts w:asciiTheme="majorHAnsi" w:hAnsiTheme="majorHAnsi"/>
        </w:rPr>
        <w:t>осудистых, онкологических заболеваний у лиц трудоспособного возраста.</w:t>
      </w:r>
    </w:p>
    <w:p w:rsidR="001A24CF" w:rsidRPr="00C153DE" w:rsidRDefault="000F4926" w:rsidP="001A24CF">
      <w:pPr>
        <w:numPr>
          <w:ilvl w:val="0"/>
          <w:numId w:val="16"/>
        </w:numPr>
        <w:spacing w:after="0" w:line="240" w:lineRule="auto"/>
        <w:jc w:val="both"/>
        <w:rPr>
          <w:rFonts w:asciiTheme="majorHAnsi" w:hAnsiTheme="majorHAnsi"/>
        </w:rPr>
      </w:pPr>
      <w:r w:rsidRPr="00C153DE">
        <w:rPr>
          <w:rFonts w:asciiTheme="majorHAnsi" w:hAnsiTheme="majorHAnsi"/>
        </w:rPr>
        <w:t xml:space="preserve">Проведение мероприятий, направленных на профилактику и раннее выявление наркомании, туберкулеза  и инфекции, передающиеся половым путем.      </w:t>
      </w:r>
    </w:p>
    <w:p w:rsidR="000F4926" w:rsidRPr="00C153DE" w:rsidRDefault="000F4926" w:rsidP="001A24CF">
      <w:pPr>
        <w:spacing w:after="0" w:line="240" w:lineRule="auto"/>
        <w:ind w:left="525"/>
        <w:jc w:val="both"/>
        <w:rPr>
          <w:rFonts w:asciiTheme="majorHAnsi" w:hAnsiTheme="majorHAnsi"/>
        </w:rPr>
      </w:pPr>
      <w:r w:rsidRPr="00C153DE">
        <w:rPr>
          <w:rFonts w:asciiTheme="majorHAnsi" w:hAnsiTheme="maj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A24CF" w:rsidRPr="00C153DE" w:rsidRDefault="001A24CF" w:rsidP="001A24CF">
      <w:pPr>
        <w:rPr>
          <w:rFonts w:asciiTheme="majorHAnsi" w:hAnsiTheme="majorHAnsi"/>
          <w:bCs/>
        </w:rPr>
      </w:pPr>
      <w:r w:rsidRPr="00C153DE">
        <w:rPr>
          <w:rFonts w:asciiTheme="majorHAnsi" w:hAnsiTheme="majorHAnsi" w:cs="Courier New"/>
        </w:rPr>
        <w:t xml:space="preserve">111. </w:t>
      </w:r>
      <w:r w:rsidRPr="00C153DE">
        <w:rPr>
          <w:rFonts w:asciiTheme="majorHAnsi" w:hAnsiTheme="majorHAnsi"/>
          <w:bCs/>
        </w:rPr>
        <w:t>ФОРМИРОВАНИЕ И ПРОПАГАНДА ЗДОРОВОГО ОБРАЗА включающее:</w:t>
      </w:r>
    </w:p>
    <w:p w:rsidR="001A24CF" w:rsidRPr="00C153DE" w:rsidRDefault="001A24CF" w:rsidP="001A24CF">
      <w:pPr>
        <w:numPr>
          <w:ilvl w:val="0"/>
          <w:numId w:val="18"/>
        </w:numPr>
        <w:spacing w:after="0" w:line="240" w:lineRule="auto"/>
        <w:jc w:val="both"/>
        <w:rPr>
          <w:rFonts w:asciiTheme="majorHAnsi" w:hAnsiTheme="majorHAnsi"/>
        </w:rPr>
      </w:pPr>
      <w:r w:rsidRPr="00C153DE">
        <w:rPr>
          <w:rFonts w:asciiTheme="majorHAnsi" w:hAnsiTheme="majorHAnsi"/>
        </w:rPr>
        <w:t>Проведение  санитарно-просветительной и образовательной деятельности среди населения и медицинских работников по профилактике заболеваний и распространения здорового образа жизни, через средства массовой информации,</w:t>
      </w:r>
    </w:p>
    <w:p w:rsidR="001A24CF" w:rsidRPr="00C153DE" w:rsidRDefault="001A24CF" w:rsidP="001A24CF">
      <w:pPr>
        <w:ind w:left="750"/>
        <w:jc w:val="both"/>
        <w:rPr>
          <w:rFonts w:asciiTheme="majorHAnsi" w:hAnsiTheme="majorHAnsi"/>
        </w:rPr>
      </w:pPr>
      <w:r w:rsidRPr="00C153DE">
        <w:rPr>
          <w:rFonts w:asciiTheme="majorHAnsi" w:hAnsiTheme="majorHAnsi"/>
        </w:rPr>
        <w:t xml:space="preserve"> в помещении поликлиники через показ видеороликов.</w:t>
      </w:r>
    </w:p>
    <w:p w:rsidR="001A24CF" w:rsidRPr="00C153DE" w:rsidRDefault="001A24CF" w:rsidP="001A24CF">
      <w:pPr>
        <w:numPr>
          <w:ilvl w:val="0"/>
          <w:numId w:val="18"/>
        </w:numPr>
        <w:spacing w:after="0" w:line="240" w:lineRule="auto"/>
        <w:jc w:val="both"/>
        <w:rPr>
          <w:rFonts w:asciiTheme="majorHAnsi" w:hAnsiTheme="majorHAnsi"/>
        </w:rPr>
      </w:pPr>
      <w:r w:rsidRPr="00C153DE">
        <w:rPr>
          <w:rFonts w:asciiTheme="majorHAnsi" w:hAnsiTheme="majorHAnsi"/>
        </w:rPr>
        <w:t>Приобретение видеороликов для показа на различные медицинские темы.</w:t>
      </w:r>
    </w:p>
    <w:p w:rsidR="001A24CF" w:rsidRPr="00C153DE" w:rsidRDefault="001A24CF" w:rsidP="001A24CF">
      <w:pPr>
        <w:numPr>
          <w:ilvl w:val="0"/>
          <w:numId w:val="18"/>
        </w:numPr>
        <w:spacing w:after="0" w:line="240" w:lineRule="auto"/>
        <w:jc w:val="both"/>
        <w:rPr>
          <w:rFonts w:asciiTheme="majorHAnsi" w:hAnsiTheme="majorHAnsi"/>
        </w:rPr>
      </w:pPr>
      <w:r w:rsidRPr="00C153DE">
        <w:rPr>
          <w:rFonts w:asciiTheme="majorHAnsi" w:hAnsiTheme="majorHAnsi"/>
        </w:rPr>
        <w:t>Организация школ здоровья по профилактике сердечно - сосудистых заболеваний, сахарного диабета, бронхиальной астмы, язвенной болезни желудка и 12-п кишки.</w:t>
      </w:r>
    </w:p>
    <w:p w:rsidR="00C153DE" w:rsidRPr="00A51467" w:rsidRDefault="001A24CF" w:rsidP="001A24CF">
      <w:pPr>
        <w:pStyle w:val="a7"/>
        <w:numPr>
          <w:ilvl w:val="0"/>
          <w:numId w:val="18"/>
        </w:numPr>
        <w:rPr>
          <w:rFonts w:asciiTheme="majorHAnsi" w:hAnsiTheme="majorHAnsi"/>
          <w:bCs/>
          <w:sz w:val="22"/>
          <w:szCs w:val="22"/>
        </w:rPr>
      </w:pPr>
      <w:r w:rsidRPr="00C153DE">
        <w:rPr>
          <w:rFonts w:asciiTheme="majorHAnsi" w:hAnsiTheme="majorHAnsi"/>
          <w:sz w:val="22"/>
          <w:szCs w:val="22"/>
        </w:rPr>
        <w:t>Взаимодействие со средствами массовой информации в целях широкого информирования населения района о достижениях и положительных результатах развития медицины в районе, НСО.</w:t>
      </w:r>
    </w:p>
    <w:p w:rsidR="00A51467" w:rsidRPr="00A51467" w:rsidRDefault="00A51467" w:rsidP="001A24CF">
      <w:pPr>
        <w:pStyle w:val="a7"/>
        <w:numPr>
          <w:ilvl w:val="0"/>
          <w:numId w:val="18"/>
        </w:numPr>
        <w:rPr>
          <w:rFonts w:asciiTheme="majorHAnsi" w:hAnsiTheme="majorHAnsi"/>
          <w:bCs/>
          <w:sz w:val="22"/>
          <w:szCs w:val="22"/>
        </w:rPr>
      </w:pPr>
    </w:p>
    <w:p w:rsidR="001A24CF" w:rsidRPr="00C153DE" w:rsidRDefault="001A24CF" w:rsidP="001A24CF">
      <w:pPr>
        <w:rPr>
          <w:rFonts w:asciiTheme="majorHAnsi" w:hAnsiTheme="majorHAnsi"/>
        </w:rPr>
      </w:pPr>
      <w:r w:rsidRPr="00C153DE">
        <w:rPr>
          <w:rFonts w:asciiTheme="majorHAnsi" w:hAnsiTheme="majorHAnsi"/>
          <w:lang w:val="en-US"/>
        </w:rPr>
        <w:t>I</w:t>
      </w:r>
      <w:r w:rsidRPr="00C153DE">
        <w:rPr>
          <w:rFonts w:asciiTheme="majorHAnsi" w:hAnsiTheme="majorHAnsi"/>
        </w:rPr>
        <w:t xml:space="preserve"> </w:t>
      </w:r>
      <w:proofErr w:type="gramStart"/>
      <w:r w:rsidRPr="00C153DE">
        <w:rPr>
          <w:rFonts w:asciiTheme="majorHAnsi" w:hAnsiTheme="majorHAnsi"/>
          <w:lang w:val="en-US"/>
        </w:rPr>
        <w:t>V</w:t>
      </w:r>
      <w:r w:rsidRPr="00C153DE">
        <w:rPr>
          <w:rFonts w:asciiTheme="majorHAnsi" w:hAnsiTheme="majorHAnsi"/>
        </w:rPr>
        <w:t xml:space="preserve">  РЕАЛИЗАЦИЯ</w:t>
      </w:r>
      <w:proofErr w:type="gramEnd"/>
      <w:r w:rsidRPr="00C153DE">
        <w:rPr>
          <w:rFonts w:asciiTheme="majorHAnsi" w:hAnsiTheme="majorHAnsi"/>
        </w:rPr>
        <w:t xml:space="preserve">  ЦЕЛЕВЫХ ПРОГРАММ  НА ТЕРРИТОРИИ  УСТЬ – ТАРКСКОГ РАЙОНА</w:t>
      </w:r>
    </w:p>
    <w:p w:rsidR="001A24CF" w:rsidRPr="00C153DE" w:rsidRDefault="001A24CF" w:rsidP="001A24CF">
      <w:pPr>
        <w:numPr>
          <w:ilvl w:val="0"/>
          <w:numId w:val="19"/>
        </w:numPr>
        <w:spacing w:after="0" w:line="240" w:lineRule="auto"/>
        <w:jc w:val="both"/>
        <w:rPr>
          <w:rFonts w:asciiTheme="majorHAnsi" w:hAnsiTheme="majorHAnsi"/>
        </w:rPr>
      </w:pPr>
      <w:r w:rsidRPr="00C153DE">
        <w:rPr>
          <w:rFonts w:asciiTheme="majorHAnsi" w:hAnsiTheme="majorHAnsi"/>
        </w:rPr>
        <w:t>Проведение дополнительной диспансеризации отдельных гру</w:t>
      </w:r>
      <w:proofErr w:type="gramStart"/>
      <w:r w:rsidRPr="00C153DE">
        <w:rPr>
          <w:rFonts w:asciiTheme="majorHAnsi" w:hAnsiTheme="majorHAnsi"/>
        </w:rPr>
        <w:t>пп взр</w:t>
      </w:r>
      <w:proofErr w:type="gramEnd"/>
      <w:r w:rsidRPr="00C153DE">
        <w:rPr>
          <w:rFonts w:asciiTheme="majorHAnsi" w:hAnsiTheme="majorHAnsi"/>
        </w:rPr>
        <w:t>ослого населения</w:t>
      </w:r>
    </w:p>
    <w:p w:rsidR="001A24CF" w:rsidRPr="00C153DE" w:rsidRDefault="001A24CF" w:rsidP="001A24CF">
      <w:pPr>
        <w:numPr>
          <w:ilvl w:val="0"/>
          <w:numId w:val="19"/>
        </w:numPr>
        <w:spacing w:after="0" w:line="240" w:lineRule="auto"/>
        <w:jc w:val="both"/>
        <w:rPr>
          <w:rFonts w:asciiTheme="majorHAnsi" w:hAnsiTheme="majorHAnsi"/>
        </w:rPr>
      </w:pPr>
      <w:r w:rsidRPr="00C153DE">
        <w:rPr>
          <w:rFonts w:asciiTheme="majorHAnsi" w:hAnsiTheme="majorHAnsi"/>
        </w:rPr>
        <w:t>Проведение медицинских осмотров несовершеннолетних, детей-сирот и детей, находящихся в трудной жизненной ситуации</w:t>
      </w:r>
    </w:p>
    <w:p w:rsidR="001A24CF" w:rsidRPr="00C153DE" w:rsidRDefault="001A24CF" w:rsidP="001A24CF">
      <w:pPr>
        <w:numPr>
          <w:ilvl w:val="0"/>
          <w:numId w:val="19"/>
        </w:numPr>
        <w:spacing w:after="0" w:line="240" w:lineRule="auto"/>
        <w:jc w:val="both"/>
        <w:rPr>
          <w:rFonts w:asciiTheme="majorHAnsi" w:hAnsiTheme="majorHAnsi"/>
        </w:rPr>
      </w:pPr>
      <w:r w:rsidRPr="00C153DE">
        <w:rPr>
          <w:rFonts w:asciiTheme="majorHAnsi" w:hAnsiTheme="majorHAnsi"/>
        </w:rPr>
        <w:t>Проведение диспансеризации УВОВ (ИВОВ, УВОВ, жителей блокадного Ленинграда, вдов умерших и погибших ИОВ, УВОВ).</w:t>
      </w:r>
    </w:p>
    <w:p w:rsidR="001A24CF" w:rsidRPr="00C153DE" w:rsidRDefault="001A24CF" w:rsidP="001A24CF">
      <w:pPr>
        <w:numPr>
          <w:ilvl w:val="0"/>
          <w:numId w:val="19"/>
        </w:numPr>
        <w:spacing w:after="0" w:line="240" w:lineRule="auto"/>
        <w:jc w:val="both"/>
        <w:rPr>
          <w:rFonts w:asciiTheme="majorHAnsi" w:hAnsiTheme="majorHAnsi"/>
        </w:rPr>
      </w:pPr>
      <w:r w:rsidRPr="00C153DE">
        <w:rPr>
          <w:rFonts w:asciiTheme="majorHAnsi" w:hAnsiTheme="majorHAnsi"/>
        </w:rPr>
        <w:t>Проведение дополнительной иммунизации населения.</w:t>
      </w:r>
    </w:p>
    <w:p w:rsidR="001A24CF" w:rsidRPr="00C153DE" w:rsidRDefault="001A24CF" w:rsidP="001A24CF">
      <w:pPr>
        <w:numPr>
          <w:ilvl w:val="0"/>
          <w:numId w:val="19"/>
        </w:numPr>
        <w:spacing w:after="0" w:line="240" w:lineRule="auto"/>
        <w:jc w:val="both"/>
        <w:rPr>
          <w:rFonts w:asciiTheme="majorHAnsi" w:hAnsiTheme="majorHAnsi"/>
        </w:rPr>
      </w:pPr>
      <w:r w:rsidRPr="00C153DE">
        <w:rPr>
          <w:rFonts w:asciiTheme="majorHAnsi" w:hAnsiTheme="majorHAnsi"/>
        </w:rPr>
        <w:t>Обеспечение отдельных категорий граждан необходимыми лекарственными средствами и изделиями медицинского назначения по дополнительному льготному обеспечению.</w:t>
      </w:r>
    </w:p>
    <w:p w:rsidR="001A24CF" w:rsidRPr="00C153DE" w:rsidRDefault="001A24CF" w:rsidP="001A24CF">
      <w:pPr>
        <w:numPr>
          <w:ilvl w:val="0"/>
          <w:numId w:val="19"/>
        </w:numPr>
        <w:spacing w:after="0" w:line="240" w:lineRule="auto"/>
        <w:jc w:val="both"/>
        <w:rPr>
          <w:rFonts w:asciiTheme="majorHAnsi" w:hAnsiTheme="majorHAnsi"/>
        </w:rPr>
      </w:pPr>
      <w:r w:rsidRPr="00C153DE">
        <w:rPr>
          <w:rFonts w:asciiTheme="majorHAnsi" w:hAnsiTheme="majorHAnsi"/>
        </w:rPr>
        <w:t>Разработка целевых программ, направленных на снижение заболеваемости, инвалидности и смертности населения.</w:t>
      </w:r>
    </w:p>
    <w:p w:rsidR="001A24CF" w:rsidRPr="00C153DE" w:rsidRDefault="001A24CF" w:rsidP="001A24CF">
      <w:pPr>
        <w:numPr>
          <w:ilvl w:val="0"/>
          <w:numId w:val="19"/>
        </w:numPr>
        <w:spacing w:after="0" w:line="240" w:lineRule="auto"/>
        <w:jc w:val="both"/>
        <w:rPr>
          <w:rFonts w:asciiTheme="majorHAnsi" w:hAnsiTheme="majorHAnsi"/>
        </w:rPr>
      </w:pPr>
      <w:r w:rsidRPr="00C153DE">
        <w:rPr>
          <w:rFonts w:asciiTheme="majorHAnsi" w:hAnsiTheme="majorHAnsi"/>
        </w:rPr>
        <w:t xml:space="preserve">Проведение иммунизации подлежащего населения, </w:t>
      </w:r>
      <w:proofErr w:type="gramStart"/>
      <w:r w:rsidRPr="00C153DE">
        <w:rPr>
          <w:rFonts w:asciiTheme="majorHAnsi" w:hAnsiTheme="majorHAnsi"/>
        </w:rPr>
        <w:t>согласно</w:t>
      </w:r>
      <w:proofErr w:type="gramEnd"/>
      <w:r w:rsidRPr="00C153DE">
        <w:rPr>
          <w:rFonts w:asciiTheme="majorHAnsi" w:hAnsiTheme="majorHAnsi"/>
        </w:rPr>
        <w:t xml:space="preserve"> национального календаря прививок.</w:t>
      </w:r>
    </w:p>
    <w:p w:rsidR="00A51467" w:rsidRDefault="00A51467" w:rsidP="001A24CF">
      <w:pPr>
        <w:tabs>
          <w:tab w:val="num" w:pos="0"/>
        </w:tabs>
        <w:jc w:val="center"/>
        <w:rPr>
          <w:rFonts w:asciiTheme="majorHAnsi" w:hAnsiTheme="majorHAnsi"/>
        </w:rPr>
      </w:pPr>
    </w:p>
    <w:p w:rsidR="00A51467" w:rsidRDefault="00A51467" w:rsidP="001A24CF">
      <w:pPr>
        <w:tabs>
          <w:tab w:val="num" w:pos="0"/>
        </w:tabs>
        <w:jc w:val="center"/>
        <w:rPr>
          <w:rFonts w:asciiTheme="majorHAnsi" w:hAnsiTheme="majorHAnsi"/>
        </w:rPr>
      </w:pPr>
    </w:p>
    <w:p w:rsidR="00A51467" w:rsidRDefault="00A51467" w:rsidP="001A24CF">
      <w:pPr>
        <w:tabs>
          <w:tab w:val="num" w:pos="0"/>
        </w:tabs>
        <w:jc w:val="center"/>
        <w:rPr>
          <w:rFonts w:asciiTheme="majorHAnsi" w:hAnsiTheme="majorHAnsi"/>
        </w:rPr>
      </w:pPr>
    </w:p>
    <w:p w:rsidR="001A24CF" w:rsidRPr="00C153DE" w:rsidRDefault="001A24CF" w:rsidP="001A24CF">
      <w:pPr>
        <w:tabs>
          <w:tab w:val="num" w:pos="0"/>
        </w:tabs>
        <w:jc w:val="center"/>
        <w:rPr>
          <w:rFonts w:asciiTheme="majorHAnsi" w:hAnsiTheme="majorHAnsi"/>
          <w:bCs/>
        </w:rPr>
      </w:pPr>
      <w:r w:rsidRPr="00C153DE">
        <w:rPr>
          <w:rFonts w:asciiTheme="majorHAnsi" w:hAnsiTheme="majorHAnsi"/>
          <w:lang w:val="en-US"/>
        </w:rPr>
        <w:lastRenderedPageBreak/>
        <w:t>V</w:t>
      </w:r>
      <w:r w:rsidRPr="00C153DE">
        <w:rPr>
          <w:rFonts w:asciiTheme="majorHAnsi" w:hAnsiTheme="majorHAnsi"/>
        </w:rPr>
        <w:t xml:space="preserve">. </w:t>
      </w:r>
      <w:r w:rsidRPr="00C153DE">
        <w:rPr>
          <w:rFonts w:asciiTheme="majorHAnsi" w:hAnsiTheme="majorHAnsi"/>
          <w:bCs/>
        </w:rPr>
        <w:t xml:space="preserve">ОБЕСПЕЧЕНИЕ САНИТАРНО – ЭПИДЕМИОЛОГИЧЕСКОГО БЛАГОПОЛУЧИЯ НАСЕЛЕНИЯ </w:t>
      </w:r>
    </w:p>
    <w:p w:rsidR="001A24CF" w:rsidRPr="00C153DE" w:rsidRDefault="001A24CF" w:rsidP="001A24CF">
      <w:pPr>
        <w:numPr>
          <w:ilvl w:val="0"/>
          <w:numId w:val="20"/>
        </w:numPr>
        <w:spacing w:after="0" w:line="240" w:lineRule="auto"/>
        <w:jc w:val="both"/>
        <w:rPr>
          <w:rFonts w:asciiTheme="majorHAnsi" w:hAnsiTheme="majorHAnsi"/>
          <w:bCs/>
        </w:rPr>
      </w:pPr>
      <w:r w:rsidRPr="00C153DE">
        <w:rPr>
          <w:rFonts w:asciiTheme="majorHAnsi" w:hAnsiTheme="majorHAnsi"/>
          <w:bCs/>
        </w:rPr>
        <w:t>Реализация мероприятий по обеспечению инфекционной безопасности работы медицинского персонала в ЛПУ</w:t>
      </w:r>
    </w:p>
    <w:p w:rsidR="001A24CF" w:rsidRPr="00C153DE" w:rsidRDefault="001A24CF" w:rsidP="001A24CF">
      <w:pPr>
        <w:numPr>
          <w:ilvl w:val="0"/>
          <w:numId w:val="20"/>
        </w:numPr>
        <w:spacing w:after="0" w:line="240" w:lineRule="auto"/>
        <w:jc w:val="both"/>
        <w:rPr>
          <w:rFonts w:asciiTheme="majorHAnsi" w:hAnsiTheme="majorHAnsi"/>
          <w:bCs/>
        </w:rPr>
      </w:pPr>
      <w:r w:rsidRPr="00C153DE">
        <w:rPr>
          <w:rFonts w:asciiTheme="majorHAnsi" w:hAnsiTheme="majorHAnsi"/>
          <w:bCs/>
        </w:rPr>
        <w:t>Разработка районного плана мероприятий по снижению заболеваемости туберкулезом, клещевым энцефалитом и профилактики заболеваемости СПИДом на территории района</w:t>
      </w:r>
    </w:p>
    <w:p w:rsidR="001A24CF" w:rsidRPr="00C153DE" w:rsidRDefault="001A24CF" w:rsidP="001A24CF">
      <w:pPr>
        <w:pStyle w:val="a7"/>
        <w:numPr>
          <w:ilvl w:val="0"/>
          <w:numId w:val="20"/>
        </w:numPr>
        <w:rPr>
          <w:rFonts w:asciiTheme="majorHAnsi" w:hAnsiTheme="majorHAnsi"/>
          <w:sz w:val="22"/>
          <w:szCs w:val="22"/>
        </w:rPr>
      </w:pPr>
      <w:r w:rsidRPr="00C153DE">
        <w:rPr>
          <w:rFonts w:asciiTheme="majorHAnsi" w:hAnsiTheme="majorHAnsi"/>
          <w:bCs/>
          <w:sz w:val="22"/>
          <w:szCs w:val="22"/>
        </w:rPr>
        <w:t>Проведение иммунизации подлежащего населения</w:t>
      </w:r>
    </w:p>
    <w:p w:rsidR="001A24CF" w:rsidRPr="00C153DE" w:rsidRDefault="001A24CF" w:rsidP="001A24CF">
      <w:pPr>
        <w:spacing w:after="0" w:line="240" w:lineRule="auto"/>
        <w:ind w:left="1068"/>
        <w:jc w:val="both"/>
        <w:rPr>
          <w:rFonts w:asciiTheme="majorHAnsi" w:hAnsiTheme="majorHAnsi"/>
          <w:bCs/>
        </w:rPr>
      </w:pPr>
    </w:p>
    <w:p w:rsidR="001A24CF" w:rsidRPr="00C153DE" w:rsidRDefault="001A24CF">
      <w:pPr>
        <w:rPr>
          <w:rFonts w:asciiTheme="majorHAnsi" w:hAnsiTheme="majorHAnsi" w:cs="Courier New"/>
        </w:rPr>
      </w:pPr>
      <w:proofErr w:type="gramStart"/>
      <w:r w:rsidRPr="00C153DE">
        <w:rPr>
          <w:rFonts w:asciiTheme="majorHAnsi" w:hAnsiTheme="majorHAnsi"/>
          <w:lang w:val="en-US"/>
        </w:rPr>
        <w:t>VI</w:t>
      </w:r>
      <w:r w:rsidRPr="00C153DE">
        <w:rPr>
          <w:rFonts w:asciiTheme="majorHAnsi" w:hAnsiTheme="majorHAnsi"/>
        </w:rPr>
        <w:t xml:space="preserve">  </w:t>
      </w:r>
      <w:r w:rsidRPr="00C153DE">
        <w:rPr>
          <w:rFonts w:asciiTheme="majorHAnsi" w:hAnsiTheme="majorHAnsi" w:cs="Courier New"/>
        </w:rPr>
        <w:t>ПРОДОЛЖИТЬ</w:t>
      </w:r>
      <w:proofErr w:type="gramEnd"/>
      <w:r w:rsidRPr="00C153DE">
        <w:rPr>
          <w:rFonts w:asciiTheme="majorHAnsi" w:hAnsiTheme="majorHAnsi" w:cs="Courier New"/>
        </w:rPr>
        <w:t xml:space="preserve"> РАБОТУ ПО ПОВЫШЕНИЮ КВАЛИФИКАЦИИ КАДРОВ И ИХ АТТЕСТАЦИИ</w:t>
      </w:r>
    </w:p>
    <w:p w:rsidR="001A24CF" w:rsidRPr="00C153DE" w:rsidRDefault="001A24CF">
      <w:pPr>
        <w:rPr>
          <w:rFonts w:asciiTheme="majorHAnsi" w:hAnsiTheme="majorHAnsi"/>
        </w:rPr>
      </w:pPr>
      <w:r w:rsidRPr="00C153DE">
        <w:rPr>
          <w:rFonts w:asciiTheme="majorHAnsi" w:hAnsiTheme="majorHAnsi" w:cs="Courier New"/>
          <w:lang w:val="en-US"/>
        </w:rPr>
        <w:t>VII</w:t>
      </w:r>
      <w:r w:rsidRPr="00C153DE">
        <w:rPr>
          <w:rFonts w:asciiTheme="majorHAnsi" w:hAnsiTheme="majorHAnsi" w:cs="Courier New"/>
        </w:rPr>
        <w:t xml:space="preserve">. ПРОДОЛЖИТЬ </w:t>
      </w:r>
      <w:proofErr w:type="gramStart"/>
      <w:r w:rsidRPr="00C153DE">
        <w:rPr>
          <w:rFonts w:asciiTheme="majorHAnsi" w:hAnsiTheme="majorHAnsi" w:cs="Courier New"/>
        </w:rPr>
        <w:t>РАБОТУ  ПО</w:t>
      </w:r>
      <w:proofErr w:type="gramEnd"/>
      <w:r w:rsidRPr="00C153DE">
        <w:rPr>
          <w:rFonts w:asciiTheme="majorHAnsi" w:hAnsiTheme="majorHAnsi" w:cs="Courier New"/>
        </w:rPr>
        <w:t xml:space="preserve"> ПЕРЕХОД У НА  ОДНОКАНАЛЬНОЕ ФИНАНСИРОВАНИЕ</w:t>
      </w:r>
    </w:p>
    <w:p w:rsidR="001A24CF" w:rsidRDefault="0072588D" w:rsidP="00EB65BE">
      <w:pPr>
        <w:spacing w:after="0" w:line="240" w:lineRule="auto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Основные   задачи </w:t>
      </w:r>
      <w:r w:rsidRPr="0072588D">
        <w:rPr>
          <w:rFonts w:asciiTheme="majorHAnsi" w:hAnsiTheme="majorHAnsi"/>
          <w:b/>
          <w:bCs/>
        </w:rPr>
        <w:t xml:space="preserve"> педиатрической службы.</w:t>
      </w:r>
    </w:p>
    <w:p w:rsidR="00187263" w:rsidRPr="00EB65BE" w:rsidRDefault="00EB65BE" w:rsidP="00EB65BE">
      <w:pPr>
        <w:numPr>
          <w:ilvl w:val="0"/>
          <w:numId w:val="27"/>
        </w:numPr>
        <w:tabs>
          <w:tab w:val="clear" w:pos="720"/>
          <w:tab w:val="num" w:pos="1068"/>
        </w:tabs>
        <w:spacing w:after="0" w:line="240" w:lineRule="auto"/>
        <w:ind w:left="1068"/>
        <w:rPr>
          <w:rFonts w:asciiTheme="majorHAnsi" w:hAnsiTheme="majorHAnsi"/>
        </w:rPr>
      </w:pPr>
      <w:r w:rsidRPr="00EB65BE">
        <w:rPr>
          <w:rFonts w:asciiTheme="majorHAnsi" w:hAnsiTheme="majorHAnsi"/>
          <w:b/>
          <w:bCs/>
        </w:rPr>
        <w:t>Сохранение здоровья детей</w:t>
      </w:r>
    </w:p>
    <w:p w:rsidR="00187263" w:rsidRPr="00EB65BE" w:rsidRDefault="00EB65BE" w:rsidP="00EB65BE">
      <w:pPr>
        <w:numPr>
          <w:ilvl w:val="0"/>
          <w:numId w:val="27"/>
        </w:numPr>
        <w:tabs>
          <w:tab w:val="clear" w:pos="720"/>
          <w:tab w:val="num" w:pos="1068"/>
        </w:tabs>
        <w:spacing w:after="0" w:line="240" w:lineRule="auto"/>
        <w:ind w:left="1068"/>
        <w:rPr>
          <w:rFonts w:asciiTheme="majorHAnsi" w:hAnsiTheme="majorHAnsi"/>
        </w:rPr>
      </w:pPr>
      <w:r w:rsidRPr="00EB65BE">
        <w:rPr>
          <w:rFonts w:asciiTheme="majorHAnsi" w:hAnsiTheme="majorHAnsi"/>
          <w:b/>
          <w:bCs/>
        </w:rPr>
        <w:t>Предупреждение инвалидизации</w:t>
      </w:r>
    </w:p>
    <w:p w:rsidR="00187263" w:rsidRPr="00EB65BE" w:rsidRDefault="00EB65BE" w:rsidP="00EB65BE">
      <w:pPr>
        <w:numPr>
          <w:ilvl w:val="0"/>
          <w:numId w:val="27"/>
        </w:numPr>
        <w:tabs>
          <w:tab w:val="clear" w:pos="720"/>
          <w:tab w:val="num" w:pos="1068"/>
        </w:tabs>
        <w:spacing w:after="0" w:line="240" w:lineRule="auto"/>
        <w:ind w:left="1068"/>
        <w:rPr>
          <w:rFonts w:asciiTheme="majorHAnsi" w:hAnsiTheme="majorHAnsi"/>
        </w:rPr>
      </w:pPr>
      <w:r w:rsidRPr="00EB65BE">
        <w:rPr>
          <w:rFonts w:asciiTheme="majorHAnsi" w:hAnsiTheme="majorHAnsi"/>
          <w:b/>
          <w:bCs/>
        </w:rPr>
        <w:t>Снижение показателей младенческой и детской  смертности.</w:t>
      </w:r>
    </w:p>
    <w:p w:rsidR="00EB65BE" w:rsidRPr="00EB65BE" w:rsidRDefault="00EB65BE" w:rsidP="00EB65BE">
      <w:pPr>
        <w:spacing w:after="0" w:line="240" w:lineRule="auto"/>
        <w:ind w:left="348"/>
        <w:jc w:val="center"/>
        <w:rPr>
          <w:rFonts w:asciiTheme="majorHAnsi" w:hAnsiTheme="majorHAnsi"/>
        </w:rPr>
      </w:pPr>
      <w:r w:rsidRPr="00EB65BE">
        <w:rPr>
          <w:rFonts w:asciiTheme="majorHAnsi" w:hAnsiTheme="majorHAnsi"/>
          <w:b/>
          <w:bCs/>
        </w:rPr>
        <w:t>Основные направления профилактической работы.</w:t>
      </w:r>
    </w:p>
    <w:p w:rsidR="00187263" w:rsidRPr="00EB65BE" w:rsidRDefault="00EB65BE" w:rsidP="00EB65BE">
      <w:pPr>
        <w:numPr>
          <w:ilvl w:val="0"/>
          <w:numId w:val="28"/>
        </w:numPr>
        <w:tabs>
          <w:tab w:val="clear" w:pos="720"/>
          <w:tab w:val="num" w:pos="1068"/>
        </w:tabs>
        <w:spacing w:after="0" w:line="240" w:lineRule="auto"/>
        <w:ind w:left="1068"/>
        <w:rPr>
          <w:rFonts w:asciiTheme="majorHAnsi" w:hAnsiTheme="majorHAnsi"/>
        </w:rPr>
      </w:pPr>
      <w:r w:rsidRPr="00EB65BE">
        <w:rPr>
          <w:rFonts w:asciiTheme="majorHAnsi" w:hAnsiTheme="majorHAnsi"/>
          <w:b/>
          <w:bCs/>
        </w:rPr>
        <w:t>Диспансеризация</w:t>
      </w:r>
    </w:p>
    <w:p w:rsidR="00187263" w:rsidRPr="00EB65BE" w:rsidRDefault="00EB65BE" w:rsidP="00EB65BE">
      <w:pPr>
        <w:numPr>
          <w:ilvl w:val="0"/>
          <w:numId w:val="28"/>
        </w:numPr>
        <w:tabs>
          <w:tab w:val="clear" w:pos="720"/>
          <w:tab w:val="num" w:pos="1068"/>
        </w:tabs>
        <w:spacing w:after="0" w:line="240" w:lineRule="auto"/>
        <w:ind w:left="1068"/>
        <w:rPr>
          <w:rFonts w:asciiTheme="majorHAnsi" w:hAnsiTheme="majorHAnsi"/>
        </w:rPr>
      </w:pPr>
      <w:r w:rsidRPr="00EB65BE">
        <w:rPr>
          <w:rFonts w:asciiTheme="majorHAnsi" w:hAnsiTheme="majorHAnsi"/>
          <w:b/>
          <w:bCs/>
        </w:rPr>
        <w:t>Организация питания детей раннего  возраста.</w:t>
      </w:r>
    </w:p>
    <w:p w:rsidR="00187263" w:rsidRPr="00EB65BE" w:rsidRDefault="00EB65BE" w:rsidP="00EB65BE">
      <w:pPr>
        <w:numPr>
          <w:ilvl w:val="0"/>
          <w:numId w:val="28"/>
        </w:numPr>
        <w:tabs>
          <w:tab w:val="clear" w:pos="720"/>
          <w:tab w:val="num" w:pos="1068"/>
        </w:tabs>
        <w:spacing w:after="0" w:line="240" w:lineRule="auto"/>
        <w:ind w:left="1068"/>
        <w:rPr>
          <w:rFonts w:asciiTheme="majorHAnsi" w:hAnsiTheme="majorHAnsi"/>
        </w:rPr>
      </w:pPr>
      <w:r w:rsidRPr="00EB65BE">
        <w:rPr>
          <w:rFonts w:asciiTheme="majorHAnsi" w:hAnsiTheme="majorHAnsi"/>
          <w:b/>
          <w:bCs/>
        </w:rPr>
        <w:t>Неонатальный скрининг</w:t>
      </w:r>
    </w:p>
    <w:p w:rsidR="00187263" w:rsidRPr="00EB65BE" w:rsidRDefault="00EB65BE" w:rsidP="00EB65BE">
      <w:pPr>
        <w:numPr>
          <w:ilvl w:val="0"/>
          <w:numId w:val="28"/>
        </w:numPr>
        <w:tabs>
          <w:tab w:val="clear" w:pos="720"/>
          <w:tab w:val="num" w:pos="1068"/>
        </w:tabs>
        <w:spacing w:after="0" w:line="240" w:lineRule="auto"/>
        <w:ind w:left="1068"/>
        <w:rPr>
          <w:rFonts w:asciiTheme="majorHAnsi" w:hAnsiTheme="majorHAnsi"/>
        </w:rPr>
      </w:pPr>
      <w:r w:rsidRPr="00EB65BE">
        <w:rPr>
          <w:rFonts w:asciiTheme="majorHAnsi" w:hAnsiTheme="majorHAnsi"/>
          <w:b/>
          <w:bCs/>
        </w:rPr>
        <w:t>Вакцинация</w:t>
      </w:r>
    </w:p>
    <w:p w:rsidR="0072588D" w:rsidRPr="00C153DE" w:rsidRDefault="0072588D" w:rsidP="00EB65BE">
      <w:pPr>
        <w:spacing w:after="0"/>
        <w:jc w:val="center"/>
        <w:rPr>
          <w:rFonts w:asciiTheme="majorHAnsi" w:hAnsiTheme="majorHAnsi"/>
        </w:rPr>
      </w:pPr>
    </w:p>
    <w:p w:rsidR="001A24CF" w:rsidRPr="001A24CF" w:rsidRDefault="001A24CF">
      <w:pPr>
        <w:rPr>
          <w:rFonts w:ascii="Cambria" w:hAnsi="Cambria"/>
        </w:rPr>
      </w:pPr>
    </w:p>
    <w:sectPr w:rsidR="001A24CF" w:rsidRPr="001A24CF" w:rsidSect="00952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85572"/>
    <w:multiLevelType w:val="hybridMultilevel"/>
    <w:tmpl w:val="FA704DBE"/>
    <w:lvl w:ilvl="0" w:tplc="4F7EE886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2757E"/>
    <w:multiLevelType w:val="hybridMultilevel"/>
    <w:tmpl w:val="56C41094"/>
    <w:lvl w:ilvl="0" w:tplc="7CDA1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027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67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AD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3CC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267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7AE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A9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0805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4E4B31"/>
    <w:multiLevelType w:val="hybridMultilevel"/>
    <w:tmpl w:val="DE7E0FCA"/>
    <w:lvl w:ilvl="0" w:tplc="220ED40E">
      <w:start w:val="1"/>
      <w:numFmt w:val="decimal"/>
      <w:lvlText w:val="%1."/>
      <w:lvlJc w:val="left"/>
      <w:pPr>
        <w:ind w:left="360" w:hanging="360"/>
      </w:pPr>
      <w:rPr>
        <w:rFonts w:ascii="Cambria" w:hAnsi="Cambria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F751C"/>
    <w:multiLevelType w:val="hybridMultilevel"/>
    <w:tmpl w:val="A3B86DA6"/>
    <w:lvl w:ilvl="0" w:tplc="8416B60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AD3DC8"/>
    <w:multiLevelType w:val="hybridMultilevel"/>
    <w:tmpl w:val="BF42EDAE"/>
    <w:lvl w:ilvl="0" w:tplc="C68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6485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9496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A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EEA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C8E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CB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0CA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620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794AF7"/>
    <w:multiLevelType w:val="hybridMultilevel"/>
    <w:tmpl w:val="2A7887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7643E7"/>
    <w:multiLevelType w:val="hybridMultilevel"/>
    <w:tmpl w:val="87EA8854"/>
    <w:lvl w:ilvl="0" w:tplc="7778BF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98875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7C2339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438C4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0E65F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F62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2A5DD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9CFA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4A0E8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21614128"/>
    <w:multiLevelType w:val="hybridMultilevel"/>
    <w:tmpl w:val="DBB08B34"/>
    <w:lvl w:ilvl="0" w:tplc="B288A2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57C507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1AC506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330122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D504B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690DB3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4C6ED0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B48014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24C769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173DB6"/>
    <w:multiLevelType w:val="hybridMultilevel"/>
    <w:tmpl w:val="75826A8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6800A8"/>
    <w:multiLevelType w:val="hybridMultilevel"/>
    <w:tmpl w:val="C90420C4"/>
    <w:lvl w:ilvl="0" w:tplc="75048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002D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FE69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8D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A83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7CA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30E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4EE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07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DF24991"/>
    <w:multiLevelType w:val="hybridMultilevel"/>
    <w:tmpl w:val="44223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63F8E"/>
    <w:multiLevelType w:val="hybridMultilevel"/>
    <w:tmpl w:val="E6BAFFF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6E71B1"/>
    <w:multiLevelType w:val="hybridMultilevel"/>
    <w:tmpl w:val="2FB20B30"/>
    <w:lvl w:ilvl="0" w:tplc="812E42D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A20FD7"/>
    <w:multiLevelType w:val="hybridMultilevel"/>
    <w:tmpl w:val="D5A6E942"/>
    <w:lvl w:ilvl="0" w:tplc="1FA2F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0D6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D8A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BE3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78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227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E80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EF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AB4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80473A"/>
    <w:multiLevelType w:val="hybridMultilevel"/>
    <w:tmpl w:val="768C5BF8"/>
    <w:lvl w:ilvl="0" w:tplc="B5AE6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9C950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3626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6479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5A15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50AB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4DA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D8C7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92C0D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44D70F0"/>
    <w:multiLevelType w:val="hybridMultilevel"/>
    <w:tmpl w:val="E2F805BA"/>
    <w:lvl w:ilvl="0" w:tplc="11B49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9B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4419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F8B3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F02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D4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3EE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C5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60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9063835"/>
    <w:multiLevelType w:val="hybridMultilevel"/>
    <w:tmpl w:val="5308E752"/>
    <w:lvl w:ilvl="0" w:tplc="50D8D0E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9B46E2"/>
    <w:multiLevelType w:val="hybridMultilevel"/>
    <w:tmpl w:val="3B86FD7A"/>
    <w:lvl w:ilvl="0" w:tplc="B80085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4E0C0C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444BC5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214957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3023FE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00CBBD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CF48B7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DD61E5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9527C7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041266"/>
    <w:multiLevelType w:val="hybridMultilevel"/>
    <w:tmpl w:val="1C2055A8"/>
    <w:lvl w:ilvl="0" w:tplc="685606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C0AC0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A460D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AE0C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6E4F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A5AB9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BF0D6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D8C46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C46CF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50563BE5"/>
    <w:multiLevelType w:val="hybridMultilevel"/>
    <w:tmpl w:val="EC3C43E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4841748"/>
    <w:multiLevelType w:val="hybridMultilevel"/>
    <w:tmpl w:val="CCF68126"/>
    <w:lvl w:ilvl="0" w:tplc="05FCE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DE2F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78B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1849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40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6F3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DC7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D659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2A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7EA78F4"/>
    <w:multiLevelType w:val="hybridMultilevel"/>
    <w:tmpl w:val="DAD0DE4A"/>
    <w:lvl w:ilvl="0" w:tplc="68620E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2C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FA63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92E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4CAF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9C3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6A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B4F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A7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A2808E2"/>
    <w:multiLevelType w:val="hybridMultilevel"/>
    <w:tmpl w:val="C7FCB328"/>
    <w:lvl w:ilvl="0" w:tplc="84C2B0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E63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0EC8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4D2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A4D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C0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3A4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ED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F26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E430617"/>
    <w:multiLevelType w:val="hybridMultilevel"/>
    <w:tmpl w:val="9ADA34C2"/>
    <w:lvl w:ilvl="0" w:tplc="7B84EA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3A9F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9CF8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BE25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5AC2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8820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707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0AFE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5606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0C2644"/>
    <w:multiLevelType w:val="hybridMultilevel"/>
    <w:tmpl w:val="667E58D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64640B37"/>
    <w:multiLevelType w:val="hybridMultilevel"/>
    <w:tmpl w:val="CD0A9FD2"/>
    <w:lvl w:ilvl="0" w:tplc="B2C4B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5008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F0A7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A47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A4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F89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07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1EB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AD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7561EC3"/>
    <w:multiLevelType w:val="hybridMultilevel"/>
    <w:tmpl w:val="BD3C193E"/>
    <w:lvl w:ilvl="0" w:tplc="AE5A5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E2F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94D4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DC5C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F48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8E74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08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E7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980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D2B4065"/>
    <w:multiLevelType w:val="hybridMultilevel"/>
    <w:tmpl w:val="5F5CB66E"/>
    <w:lvl w:ilvl="0" w:tplc="35682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2E0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20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6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8D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28B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6C70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C43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8D4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7"/>
  </w:num>
  <w:num w:numId="3">
    <w:abstractNumId w:val="9"/>
  </w:num>
  <w:num w:numId="4">
    <w:abstractNumId w:val="27"/>
  </w:num>
  <w:num w:numId="5">
    <w:abstractNumId w:val="15"/>
  </w:num>
  <w:num w:numId="6">
    <w:abstractNumId w:val="25"/>
  </w:num>
  <w:num w:numId="7">
    <w:abstractNumId w:val="1"/>
  </w:num>
  <w:num w:numId="8">
    <w:abstractNumId w:val="20"/>
  </w:num>
  <w:num w:numId="9">
    <w:abstractNumId w:val="14"/>
  </w:num>
  <w:num w:numId="10">
    <w:abstractNumId w:val="19"/>
  </w:num>
  <w:num w:numId="11">
    <w:abstractNumId w:val="3"/>
  </w:num>
  <w:num w:numId="12">
    <w:abstractNumId w:val="12"/>
  </w:num>
  <w:num w:numId="13">
    <w:abstractNumId w:val="8"/>
  </w:num>
  <w:num w:numId="14">
    <w:abstractNumId w:val="11"/>
  </w:num>
  <w:num w:numId="15">
    <w:abstractNumId w:val="10"/>
  </w:num>
  <w:num w:numId="16">
    <w:abstractNumId w:val="0"/>
  </w:num>
  <w:num w:numId="17">
    <w:abstractNumId w:val="2"/>
  </w:num>
  <w:num w:numId="18">
    <w:abstractNumId w:val="16"/>
  </w:num>
  <w:num w:numId="19">
    <w:abstractNumId w:val="5"/>
  </w:num>
  <w:num w:numId="20">
    <w:abstractNumId w:val="24"/>
  </w:num>
  <w:num w:numId="21">
    <w:abstractNumId w:val="18"/>
  </w:num>
  <w:num w:numId="22">
    <w:abstractNumId w:val="26"/>
  </w:num>
  <w:num w:numId="23">
    <w:abstractNumId w:val="23"/>
  </w:num>
  <w:num w:numId="24">
    <w:abstractNumId w:val="6"/>
  </w:num>
  <w:num w:numId="25">
    <w:abstractNumId w:val="4"/>
  </w:num>
  <w:num w:numId="26">
    <w:abstractNumId w:val="22"/>
  </w:num>
  <w:num w:numId="27">
    <w:abstractNumId w:val="13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56358"/>
    <w:rsid w:val="00007ECE"/>
    <w:rsid w:val="00011EF9"/>
    <w:rsid w:val="0005559C"/>
    <w:rsid w:val="00056358"/>
    <w:rsid w:val="00062C85"/>
    <w:rsid w:val="00063AB9"/>
    <w:rsid w:val="00063B8D"/>
    <w:rsid w:val="0006757C"/>
    <w:rsid w:val="000717FB"/>
    <w:rsid w:val="00071889"/>
    <w:rsid w:val="000736EF"/>
    <w:rsid w:val="000744C7"/>
    <w:rsid w:val="00074981"/>
    <w:rsid w:val="000754FB"/>
    <w:rsid w:val="00076FE9"/>
    <w:rsid w:val="0008118D"/>
    <w:rsid w:val="00087336"/>
    <w:rsid w:val="00095E9C"/>
    <w:rsid w:val="000A5A08"/>
    <w:rsid w:val="000A6218"/>
    <w:rsid w:val="000A771C"/>
    <w:rsid w:val="000B37A2"/>
    <w:rsid w:val="000B4C45"/>
    <w:rsid w:val="000C102D"/>
    <w:rsid w:val="000C3700"/>
    <w:rsid w:val="000D227B"/>
    <w:rsid w:val="000D4009"/>
    <w:rsid w:val="000D76A3"/>
    <w:rsid w:val="000E2B2A"/>
    <w:rsid w:val="000F37F4"/>
    <w:rsid w:val="000F4926"/>
    <w:rsid w:val="000F7D55"/>
    <w:rsid w:val="00100222"/>
    <w:rsid w:val="00111D07"/>
    <w:rsid w:val="001123CB"/>
    <w:rsid w:val="0011564D"/>
    <w:rsid w:val="00125DAF"/>
    <w:rsid w:val="00130CE5"/>
    <w:rsid w:val="00133771"/>
    <w:rsid w:val="00133DEB"/>
    <w:rsid w:val="00133E65"/>
    <w:rsid w:val="00136180"/>
    <w:rsid w:val="0014123A"/>
    <w:rsid w:val="00150909"/>
    <w:rsid w:val="00155325"/>
    <w:rsid w:val="00162388"/>
    <w:rsid w:val="001649E2"/>
    <w:rsid w:val="00175B2B"/>
    <w:rsid w:val="00176096"/>
    <w:rsid w:val="00176868"/>
    <w:rsid w:val="00184E58"/>
    <w:rsid w:val="0018526A"/>
    <w:rsid w:val="0018687B"/>
    <w:rsid w:val="00187263"/>
    <w:rsid w:val="00187F14"/>
    <w:rsid w:val="001903C9"/>
    <w:rsid w:val="00192A75"/>
    <w:rsid w:val="001A1D8D"/>
    <w:rsid w:val="001A2046"/>
    <w:rsid w:val="001A24CF"/>
    <w:rsid w:val="001A5C8A"/>
    <w:rsid w:val="001C4C4F"/>
    <w:rsid w:val="001C6E46"/>
    <w:rsid w:val="001C7C39"/>
    <w:rsid w:val="001D04D8"/>
    <w:rsid w:val="001D28E0"/>
    <w:rsid w:val="001E0549"/>
    <w:rsid w:val="001E519E"/>
    <w:rsid w:val="001F0D0D"/>
    <w:rsid w:val="001F31A1"/>
    <w:rsid w:val="001F4C33"/>
    <w:rsid w:val="001F7285"/>
    <w:rsid w:val="00201263"/>
    <w:rsid w:val="0020204A"/>
    <w:rsid w:val="002049CA"/>
    <w:rsid w:val="00204B29"/>
    <w:rsid w:val="0020793E"/>
    <w:rsid w:val="00213F90"/>
    <w:rsid w:val="0022215C"/>
    <w:rsid w:val="00222683"/>
    <w:rsid w:val="002308C5"/>
    <w:rsid w:val="00233B15"/>
    <w:rsid w:val="0023532B"/>
    <w:rsid w:val="00240D71"/>
    <w:rsid w:val="00240FBB"/>
    <w:rsid w:val="00250F4F"/>
    <w:rsid w:val="00251C3F"/>
    <w:rsid w:val="002542A1"/>
    <w:rsid w:val="00256FC6"/>
    <w:rsid w:val="00257193"/>
    <w:rsid w:val="00257C9F"/>
    <w:rsid w:val="00257DF0"/>
    <w:rsid w:val="00260C69"/>
    <w:rsid w:val="002639AE"/>
    <w:rsid w:val="00281E01"/>
    <w:rsid w:val="00283CB9"/>
    <w:rsid w:val="00290C6A"/>
    <w:rsid w:val="002940EA"/>
    <w:rsid w:val="002945F8"/>
    <w:rsid w:val="00294C38"/>
    <w:rsid w:val="002A24A8"/>
    <w:rsid w:val="002B3F31"/>
    <w:rsid w:val="002B4895"/>
    <w:rsid w:val="002B53A9"/>
    <w:rsid w:val="002D38C8"/>
    <w:rsid w:val="002D4977"/>
    <w:rsid w:val="002E3BF7"/>
    <w:rsid w:val="002E4750"/>
    <w:rsid w:val="002E5A4A"/>
    <w:rsid w:val="002E7A37"/>
    <w:rsid w:val="002E7F78"/>
    <w:rsid w:val="00306433"/>
    <w:rsid w:val="00306D01"/>
    <w:rsid w:val="003113C3"/>
    <w:rsid w:val="00334C5B"/>
    <w:rsid w:val="003354ED"/>
    <w:rsid w:val="00336DD7"/>
    <w:rsid w:val="00340113"/>
    <w:rsid w:val="003401E3"/>
    <w:rsid w:val="00341B98"/>
    <w:rsid w:val="00342F9B"/>
    <w:rsid w:val="00345C49"/>
    <w:rsid w:val="00346094"/>
    <w:rsid w:val="003460AA"/>
    <w:rsid w:val="00346826"/>
    <w:rsid w:val="00350A71"/>
    <w:rsid w:val="00353FA0"/>
    <w:rsid w:val="00354008"/>
    <w:rsid w:val="00357E62"/>
    <w:rsid w:val="00361885"/>
    <w:rsid w:val="00362570"/>
    <w:rsid w:val="003645B6"/>
    <w:rsid w:val="00367E1D"/>
    <w:rsid w:val="0037403B"/>
    <w:rsid w:val="0038036E"/>
    <w:rsid w:val="003850E7"/>
    <w:rsid w:val="00386DDE"/>
    <w:rsid w:val="00390318"/>
    <w:rsid w:val="00393724"/>
    <w:rsid w:val="00393C75"/>
    <w:rsid w:val="003978AD"/>
    <w:rsid w:val="003A072A"/>
    <w:rsid w:val="003B158A"/>
    <w:rsid w:val="003B36E8"/>
    <w:rsid w:val="003B5A40"/>
    <w:rsid w:val="003C10BA"/>
    <w:rsid w:val="003C2A8C"/>
    <w:rsid w:val="003C3B6A"/>
    <w:rsid w:val="003C4977"/>
    <w:rsid w:val="003C4E35"/>
    <w:rsid w:val="003D5C35"/>
    <w:rsid w:val="003E20A3"/>
    <w:rsid w:val="003E253A"/>
    <w:rsid w:val="003E4382"/>
    <w:rsid w:val="003E5094"/>
    <w:rsid w:val="003F747E"/>
    <w:rsid w:val="00403858"/>
    <w:rsid w:val="00403FE3"/>
    <w:rsid w:val="004100ED"/>
    <w:rsid w:val="00411875"/>
    <w:rsid w:val="004201C8"/>
    <w:rsid w:val="0042123A"/>
    <w:rsid w:val="00422DA7"/>
    <w:rsid w:val="004325B5"/>
    <w:rsid w:val="0043389E"/>
    <w:rsid w:val="00434270"/>
    <w:rsid w:val="00436992"/>
    <w:rsid w:val="004413EB"/>
    <w:rsid w:val="00441892"/>
    <w:rsid w:val="004437EA"/>
    <w:rsid w:val="004530AB"/>
    <w:rsid w:val="0045382E"/>
    <w:rsid w:val="00460769"/>
    <w:rsid w:val="00460A51"/>
    <w:rsid w:val="0046428A"/>
    <w:rsid w:val="00464F98"/>
    <w:rsid w:val="0046679C"/>
    <w:rsid w:val="004708FE"/>
    <w:rsid w:val="00471CF0"/>
    <w:rsid w:val="004771E0"/>
    <w:rsid w:val="00477CCB"/>
    <w:rsid w:val="00484955"/>
    <w:rsid w:val="00487E7A"/>
    <w:rsid w:val="004954CA"/>
    <w:rsid w:val="004973AF"/>
    <w:rsid w:val="004A4F6F"/>
    <w:rsid w:val="004B155A"/>
    <w:rsid w:val="004B7D12"/>
    <w:rsid w:val="004C068A"/>
    <w:rsid w:val="004C5D1E"/>
    <w:rsid w:val="004C5FDC"/>
    <w:rsid w:val="004C7634"/>
    <w:rsid w:val="004D1DB3"/>
    <w:rsid w:val="004D4842"/>
    <w:rsid w:val="004E0442"/>
    <w:rsid w:val="004E31B4"/>
    <w:rsid w:val="004E7BDD"/>
    <w:rsid w:val="004F0482"/>
    <w:rsid w:val="004F088C"/>
    <w:rsid w:val="004F623A"/>
    <w:rsid w:val="00503BEE"/>
    <w:rsid w:val="0050557E"/>
    <w:rsid w:val="005069D5"/>
    <w:rsid w:val="00513C95"/>
    <w:rsid w:val="00514720"/>
    <w:rsid w:val="0052014C"/>
    <w:rsid w:val="00520632"/>
    <w:rsid w:val="0053439B"/>
    <w:rsid w:val="005347EC"/>
    <w:rsid w:val="005377E0"/>
    <w:rsid w:val="00543E2B"/>
    <w:rsid w:val="00546D44"/>
    <w:rsid w:val="00550376"/>
    <w:rsid w:val="005540C0"/>
    <w:rsid w:val="0055780D"/>
    <w:rsid w:val="005578B0"/>
    <w:rsid w:val="00557F26"/>
    <w:rsid w:val="00561823"/>
    <w:rsid w:val="00564BE4"/>
    <w:rsid w:val="00571B02"/>
    <w:rsid w:val="00574217"/>
    <w:rsid w:val="00577D26"/>
    <w:rsid w:val="0058017C"/>
    <w:rsid w:val="0058531B"/>
    <w:rsid w:val="0058571A"/>
    <w:rsid w:val="0058594F"/>
    <w:rsid w:val="0058663E"/>
    <w:rsid w:val="00591B1E"/>
    <w:rsid w:val="00591F18"/>
    <w:rsid w:val="00593E3D"/>
    <w:rsid w:val="00594131"/>
    <w:rsid w:val="005A3424"/>
    <w:rsid w:val="005A7197"/>
    <w:rsid w:val="005B432C"/>
    <w:rsid w:val="005B4D10"/>
    <w:rsid w:val="005B6130"/>
    <w:rsid w:val="005B6F03"/>
    <w:rsid w:val="005B78ED"/>
    <w:rsid w:val="005C5066"/>
    <w:rsid w:val="005C5AB4"/>
    <w:rsid w:val="005D1869"/>
    <w:rsid w:val="005D28BF"/>
    <w:rsid w:val="005D488B"/>
    <w:rsid w:val="005E1B68"/>
    <w:rsid w:val="005E6522"/>
    <w:rsid w:val="005E6E83"/>
    <w:rsid w:val="005F0C3E"/>
    <w:rsid w:val="005F405A"/>
    <w:rsid w:val="005F4D2E"/>
    <w:rsid w:val="0060083B"/>
    <w:rsid w:val="00602D54"/>
    <w:rsid w:val="00602DE8"/>
    <w:rsid w:val="0061006A"/>
    <w:rsid w:val="006114F4"/>
    <w:rsid w:val="00611A0D"/>
    <w:rsid w:val="00612510"/>
    <w:rsid w:val="00613ACB"/>
    <w:rsid w:val="0061646C"/>
    <w:rsid w:val="006171D5"/>
    <w:rsid w:val="00617513"/>
    <w:rsid w:val="00621F55"/>
    <w:rsid w:val="00623DF4"/>
    <w:rsid w:val="00632142"/>
    <w:rsid w:val="00636322"/>
    <w:rsid w:val="00640E13"/>
    <w:rsid w:val="00641206"/>
    <w:rsid w:val="00641BF4"/>
    <w:rsid w:val="00645079"/>
    <w:rsid w:val="006475EC"/>
    <w:rsid w:val="00647BEF"/>
    <w:rsid w:val="00650979"/>
    <w:rsid w:val="0065137D"/>
    <w:rsid w:val="0066033F"/>
    <w:rsid w:val="00661252"/>
    <w:rsid w:val="00662137"/>
    <w:rsid w:val="00662B90"/>
    <w:rsid w:val="00670173"/>
    <w:rsid w:val="00677D98"/>
    <w:rsid w:val="0068248C"/>
    <w:rsid w:val="0068422A"/>
    <w:rsid w:val="00685949"/>
    <w:rsid w:val="00693C2F"/>
    <w:rsid w:val="00696052"/>
    <w:rsid w:val="00697761"/>
    <w:rsid w:val="006A072F"/>
    <w:rsid w:val="006A296D"/>
    <w:rsid w:val="006A3EE2"/>
    <w:rsid w:val="006A771B"/>
    <w:rsid w:val="006B1F88"/>
    <w:rsid w:val="006B3E45"/>
    <w:rsid w:val="006B5306"/>
    <w:rsid w:val="006C13D3"/>
    <w:rsid w:val="006C3A25"/>
    <w:rsid w:val="006C3FCB"/>
    <w:rsid w:val="006C52B8"/>
    <w:rsid w:val="006C7129"/>
    <w:rsid w:val="006D1050"/>
    <w:rsid w:val="006D203A"/>
    <w:rsid w:val="006D5D4A"/>
    <w:rsid w:val="006D6805"/>
    <w:rsid w:val="006E2644"/>
    <w:rsid w:val="006E55A5"/>
    <w:rsid w:val="006F76B1"/>
    <w:rsid w:val="007002E9"/>
    <w:rsid w:val="007024A0"/>
    <w:rsid w:val="007057DA"/>
    <w:rsid w:val="00715DFE"/>
    <w:rsid w:val="00717D5C"/>
    <w:rsid w:val="0072159E"/>
    <w:rsid w:val="007243FC"/>
    <w:rsid w:val="0072588D"/>
    <w:rsid w:val="0074055D"/>
    <w:rsid w:val="00744C6D"/>
    <w:rsid w:val="00757E8C"/>
    <w:rsid w:val="0076140B"/>
    <w:rsid w:val="00762D27"/>
    <w:rsid w:val="0076318D"/>
    <w:rsid w:val="00763485"/>
    <w:rsid w:val="00765031"/>
    <w:rsid w:val="00766203"/>
    <w:rsid w:val="007728D0"/>
    <w:rsid w:val="00773E34"/>
    <w:rsid w:val="007832BD"/>
    <w:rsid w:val="00786282"/>
    <w:rsid w:val="00791E8A"/>
    <w:rsid w:val="007A0039"/>
    <w:rsid w:val="007A323E"/>
    <w:rsid w:val="007A351C"/>
    <w:rsid w:val="007A5F25"/>
    <w:rsid w:val="007B02F8"/>
    <w:rsid w:val="007B66EF"/>
    <w:rsid w:val="007B6DA4"/>
    <w:rsid w:val="007C0A17"/>
    <w:rsid w:val="007C5E73"/>
    <w:rsid w:val="007C7275"/>
    <w:rsid w:val="007F06AE"/>
    <w:rsid w:val="007F6E70"/>
    <w:rsid w:val="007F7AE7"/>
    <w:rsid w:val="00803475"/>
    <w:rsid w:val="00811D5F"/>
    <w:rsid w:val="008138C9"/>
    <w:rsid w:val="00814CC0"/>
    <w:rsid w:val="008152AA"/>
    <w:rsid w:val="00820738"/>
    <w:rsid w:val="00823CF7"/>
    <w:rsid w:val="00825F40"/>
    <w:rsid w:val="00827702"/>
    <w:rsid w:val="008360AD"/>
    <w:rsid w:val="00841718"/>
    <w:rsid w:val="00841BB5"/>
    <w:rsid w:val="00843F5B"/>
    <w:rsid w:val="008552F9"/>
    <w:rsid w:val="00863663"/>
    <w:rsid w:val="00873C50"/>
    <w:rsid w:val="008809C3"/>
    <w:rsid w:val="00884CC4"/>
    <w:rsid w:val="00885957"/>
    <w:rsid w:val="0088721F"/>
    <w:rsid w:val="00893A01"/>
    <w:rsid w:val="00893A9E"/>
    <w:rsid w:val="0089446B"/>
    <w:rsid w:val="0089641B"/>
    <w:rsid w:val="008A09E3"/>
    <w:rsid w:val="008A0D52"/>
    <w:rsid w:val="008A1B93"/>
    <w:rsid w:val="008A6B21"/>
    <w:rsid w:val="008B04BA"/>
    <w:rsid w:val="008B2318"/>
    <w:rsid w:val="008B5C84"/>
    <w:rsid w:val="008B6AC3"/>
    <w:rsid w:val="008C5297"/>
    <w:rsid w:val="008D50A6"/>
    <w:rsid w:val="008D6F2A"/>
    <w:rsid w:val="008F4255"/>
    <w:rsid w:val="008F59B4"/>
    <w:rsid w:val="008F7F7A"/>
    <w:rsid w:val="009047DF"/>
    <w:rsid w:val="00910365"/>
    <w:rsid w:val="00910C87"/>
    <w:rsid w:val="0091198E"/>
    <w:rsid w:val="0091674D"/>
    <w:rsid w:val="009175BD"/>
    <w:rsid w:val="00921516"/>
    <w:rsid w:val="00936D7C"/>
    <w:rsid w:val="00946751"/>
    <w:rsid w:val="00950060"/>
    <w:rsid w:val="00952086"/>
    <w:rsid w:val="0096186C"/>
    <w:rsid w:val="00962F68"/>
    <w:rsid w:val="00971685"/>
    <w:rsid w:val="009723DA"/>
    <w:rsid w:val="00973C98"/>
    <w:rsid w:val="00976AD1"/>
    <w:rsid w:val="00976C0C"/>
    <w:rsid w:val="00981DC0"/>
    <w:rsid w:val="00983863"/>
    <w:rsid w:val="00986D44"/>
    <w:rsid w:val="00986EBD"/>
    <w:rsid w:val="009948F9"/>
    <w:rsid w:val="00996572"/>
    <w:rsid w:val="009978A2"/>
    <w:rsid w:val="009A15F8"/>
    <w:rsid w:val="009A3974"/>
    <w:rsid w:val="009A77F3"/>
    <w:rsid w:val="009B0072"/>
    <w:rsid w:val="009C1A8A"/>
    <w:rsid w:val="009C20FF"/>
    <w:rsid w:val="009C4221"/>
    <w:rsid w:val="009C4910"/>
    <w:rsid w:val="009C634E"/>
    <w:rsid w:val="009D2CA1"/>
    <w:rsid w:val="009D3495"/>
    <w:rsid w:val="009D4F4A"/>
    <w:rsid w:val="009E39CB"/>
    <w:rsid w:val="009F1AF9"/>
    <w:rsid w:val="009F39D8"/>
    <w:rsid w:val="009F41CE"/>
    <w:rsid w:val="009F463B"/>
    <w:rsid w:val="009F4817"/>
    <w:rsid w:val="00A006B0"/>
    <w:rsid w:val="00A104D9"/>
    <w:rsid w:val="00A10C06"/>
    <w:rsid w:val="00A12A54"/>
    <w:rsid w:val="00A15833"/>
    <w:rsid w:val="00A20A45"/>
    <w:rsid w:val="00A22336"/>
    <w:rsid w:val="00A23959"/>
    <w:rsid w:val="00A2576A"/>
    <w:rsid w:val="00A32CDD"/>
    <w:rsid w:val="00A435F5"/>
    <w:rsid w:val="00A44BE0"/>
    <w:rsid w:val="00A45AE6"/>
    <w:rsid w:val="00A51467"/>
    <w:rsid w:val="00A546BE"/>
    <w:rsid w:val="00A549F0"/>
    <w:rsid w:val="00A61BE4"/>
    <w:rsid w:val="00A627A0"/>
    <w:rsid w:val="00A669B6"/>
    <w:rsid w:val="00A66F22"/>
    <w:rsid w:val="00A70A90"/>
    <w:rsid w:val="00A77859"/>
    <w:rsid w:val="00A779EB"/>
    <w:rsid w:val="00A80C20"/>
    <w:rsid w:val="00A90B87"/>
    <w:rsid w:val="00A9244D"/>
    <w:rsid w:val="00AA1874"/>
    <w:rsid w:val="00AA3A5B"/>
    <w:rsid w:val="00AA7F00"/>
    <w:rsid w:val="00AB0873"/>
    <w:rsid w:val="00AB13BE"/>
    <w:rsid w:val="00AC0952"/>
    <w:rsid w:val="00AC3386"/>
    <w:rsid w:val="00AC42CB"/>
    <w:rsid w:val="00AC76E1"/>
    <w:rsid w:val="00AD0B3B"/>
    <w:rsid w:val="00AD3168"/>
    <w:rsid w:val="00AD434E"/>
    <w:rsid w:val="00AD63FB"/>
    <w:rsid w:val="00AE5E89"/>
    <w:rsid w:val="00AE67E4"/>
    <w:rsid w:val="00AF0BAC"/>
    <w:rsid w:val="00AF3E45"/>
    <w:rsid w:val="00B026AA"/>
    <w:rsid w:val="00B032F6"/>
    <w:rsid w:val="00B15A85"/>
    <w:rsid w:val="00B21B4A"/>
    <w:rsid w:val="00B21F5A"/>
    <w:rsid w:val="00B30E9C"/>
    <w:rsid w:val="00B316AD"/>
    <w:rsid w:val="00B32211"/>
    <w:rsid w:val="00B343B3"/>
    <w:rsid w:val="00B35F84"/>
    <w:rsid w:val="00B36233"/>
    <w:rsid w:val="00B54A24"/>
    <w:rsid w:val="00B560ED"/>
    <w:rsid w:val="00B57488"/>
    <w:rsid w:val="00B62F9B"/>
    <w:rsid w:val="00B673EF"/>
    <w:rsid w:val="00B67F33"/>
    <w:rsid w:val="00B74A83"/>
    <w:rsid w:val="00B77037"/>
    <w:rsid w:val="00B77481"/>
    <w:rsid w:val="00B80AB6"/>
    <w:rsid w:val="00B84955"/>
    <w:rsid w:val="00B925D0"/>
    <w:rsid w:val="00B9455B"/>
    <w:rsid w:val="00BA0300"/>
    <w:rsid w:val="00BA5D7E"/>
    <w:rsid w:val="00BA6919"/>
    <w:rsid w:val="00BB07E2"/>
    <w:rsid w:val="00BB0F7E"/>
    <w:rsid w:val="00BC002D"/>
    <w:rsid w:val="00BC09AA"/>
    <w:rsid w:val="00BC20BD"/>
    <w:rsid w:val="00BC519A"/>
    <w:rsid w:val="00BC77EF"/>
    <w:rsid w:val="00BC78A5"/>
    <w:rsid w:val="00BC7982"/>
    <w:rsid w:val="00BD002F"/>
    <w:rsid w:val="00BD01D6"/>
    <w:rsid w:val="00BD0AF7"/>
    <w:rsid w:val="00BD3F93"/>
    <w:rsid w:val="00BD4979"/>
    <w:rsid w:val="00BD5CC8"/>
    <w:rsid w:val="00BE3689"/>
    <w:rsid w:val="00BE5952"/>
    <w:rsid w:val="00BE5ED6"/>
    <w:rsid w:val="00BE6B8B"/>
    <w:rsid w:val="00BE7FE8"/>
    <w:rsid w:val="00BF6E1D"/>
    <w:rsid w:val="00C001EF"/>
    <w:rsid w:val="00C020A5"/>
    <w:rsid w:val="00C02554"/>
    <w:rsid w:val="00C03120"/>
    <w:rsid w:val="00C042F9"/>
    <w:rsid w:val="00C079EA"/>
    <w:rsid w:val="00C1214C"/>
    <w:rsid w:val="00C1266F"/>
    <w:rsid w:val="00C153DE"/>
    <w:rsid w:val="00C20FAD"/>
    <w:rsid w:val="00C21763"/>
    <w:rsid w:val="00C24A70"/>
    <w:rsid w:val="00C332E7"/>
    <w:rsid w:val="00C42C95"/>
    <w:rsid w:val="00C4344E"/>
    <w:rsid w:val="00C46E9C"/>
    <w:rsid w:val="00C546EB"/>
    <w:rsid w:val="00C56196"/>
    <w:rsid w:val="00C63B34"/>
    <w:rsid w:val="00C662D7"/>
    <w:rsid w:val="00C678E9"/>
    <w:rsid w:val="00C74CF0"/>
    <w:rsid w:val="00C7732F"/>
    <w:rsid w:val="00C97EE4"/>
    <w:rsid w:val="00CA0DE3"/>
    <w:rsid w:val="00CB0AC2"/>
    <w:rsid w:val="00CB0AF2"/>
    <w:rsid w:val="00CB1885"/>
    <w:rsid w:val="00CB26DF"/>
    <w:rsid w:val="00CB3254"/>
    <w:rsid w:val="00CB62B9"/>
    <w:rsid w:val="00CC09FA"/>
    <w:rsid w:val="00CC17F9"/>
    <w:rsid w:val="00CC2B4F"/>
    <w:rsid w:val="00CC48B5"/>
    <w:rsid w:val="00CC54EC"/>
    <w:rsid w:val="00CC7AA7"/>
    <w:rsid w:val="00CE6832"/>
    <w:rsid w:val="00CF12D1"/>
    <w:rsid w:val="00CF745A"/>
    <w:rsid w:val="00D0258F"/>
    <w:rsid w:val="00D052BB"/>
    <w:rsid w:val="00D06249"/>
    <w:rsid w:val="00D10B8E"/>
    <w:rsid w:val="00D10BCF"/>
    <w:rsid w:val="00D213DE"/>
    <w:rsid w:val="00D24B37"/>
    <w:rsid w:val="00D26938"/>
    <w:rsid w:val="00D31A9C"/>
    <w:rsid w:val="00D33CBD"/>
    <w:rsid w:val="00D34879"/>
    <w:rsid w:val="00D3504D"/>
    <w:rsid w:val="00D358FA"/>
    <w:rsid w:val="00D37A0C"/>
    <w:rsid w:val="00D40358"/>
    <w:rsid w:val="00D446C8"/>
    <w:rsid w:val="00D47193"/>
    <w:rsid w:val="00D52A60"/>
    <w:rsid w:val="00D52C8B"/>
    <w:rsid w:val="00D53F2B"/>
    <w:rsid w:val="00D755C6"/>
    <w:rsid w:val="00D758BC"/>
    <w:rsid w:val="00D76938"/>
    <w:rsid w:val="00D825E2"/>
    <w:rsid w:val="00D82E9B"/>
    <w:rsid w:val="00D85B37"/>
    <w:rsid w:val="00D94789"/>
    <w:rsid w:val="00DA107C"/>
    <w:rsid w:val="00DA14A0"/>
    <w:rsid w:val="00DA3EB8"/>
    <w:rsid w:val="00DA7F80"/>
    <w:rsid w:val="00DB0293"/>
    <w:rsid w:val="00DB1CCE"/>
    <w:rsid w:val="00DB3EDD"/>
    <w:rsid w:val="00DC4D20"/>
    <w:rsid w:val="00DC7778"/>
    <w:rsid w:val="00DD59C2"/>
    <w:rsid w:val="00DD73E4"/>
    <w:rsid w:val="00DE6DDD"/>
    <w:rsid w:val="00DF0504"/>
    <w:rsid w:val="00DF70A1"/>
    <w:rsid w:val="00E05251"/>
    <w:rsid w:val="00E05733"/>
    <w:rsid w:val="00E058D9"/>
    <w:rsid w:val="00E062C7"/>
    <w:rsid w:val="00E11C3B"/>
    <w:rsid w:val="00E12F31"/>
    <w:rsid w:val="00E140CE"/>
    <w:rsid w:val="00E15DC3"/>
    <w:rsid w:val="00E22DE4"/>
    <w:rsid w:val="00E43083"/>
    <w:rsid w:val="00E460AD"/>
    <w:rsid w:val="00E57D5D"/>
    <w:rsid w:val="00E6147B"/>
    <w:rsid w:val="00E62BE4"/>
    <w:rsid w:val="00E65472"/>
    <w:rsid w:val="00E67708"/>
    <w:rsid w:val="00E67A44"/>
    <w:rsid w:val="00E70265"/>
    <w:rsid w:val="00E7673C"/>
    <w:rsid w:val="00E83846"/>
    <w:rsid w:val="00E83911"/>
    <w:rsid w:val="00E84F48"/>
    <w:rsid w:val="00E90A18"/>
    <w:rsid w:val="00E954F6"/>
    <w:rsid w:val="00E97672"/>
    <w:rsid w:val="00EA026F"/>
    <w:rsid w:val="00EA3591"/>
    <w:rsid w:val="00EA6AF9"/>
    <w:rsid w:val="00EB1BD7"/>
    <w:rsid w:val="00EB4F38"/>
    <w:rsid w:val="00EB65BE"/>
    <w:rsid w:val="00EC5FF7"/>
    <w:rsid w:val="00EC7515"/>
    <w:rsid w:val="00ED28D8"/>
    <w:rsid w:val="00ED3375"/>
    <w:rsid w:val="00ED51A0"/>
    <w:rsid w:val="00ED6BF7"/>
    <w:rsid w:val="00EE5455"/>
    <w:rsid w:val="00EE5ADD"/>
    <w:rsid w:val="00EE5CC8"/>
    <w:rsid w:val="00EF3EC6"/>
    <w:rsid w:val="00EF5DFA"/>
    <w:rsid w:val="00EF6CE4"/>
    <w:rsid w:val="00F02AE0"/>
    <w:rsid w:val="00F10F9A"/>
    <w:rsid w:val="00F204BE"/>
    <w:rsid w:val="00F20C7F"/>
    <w:rsid w:val="00F310B3"/>
    <w:rsid w:val="00F330AA"/>
    <w:rsid w:val="00F3332C"/>
    <w:rsid w:val="00F346C1"/>
    <w:rsid w:val="00F35C71"/>
    <w:rsid w:val="00F36735"/>
    <w:rsid w:val="00F37D58"/>
    <w:rsid w:val="00F40F74"/>
    <w:rsid w:val="00F41C6A"/>
    <w:rsid w:val="00F42C3B"/>
    <w:rsid w:val="00F43E38"/>
    <w:rsid w:val="00F51162"/>
    <w:rsid w:val="00F51E28"/>
    <w:rsid w:val="00F538DA"/>
    <w:rsid w:val="00F555B7"/>
    <w:rsid w:val="00F60BA2"/>
    <w:rsid w:val="00F6414C"/>
    <w:rsid w:val="00F71A0E"/>
    <w:rsid w:val="00F87B72"/>
    <w:rsid w:val="00F905AE"/>
    <w:rsid w:val="00F9511F"/>
    <w:rsid w:val="00FA017D"/>
    <w:rsid w:val="00FA6C11"/>
    <w:rsid w:val="00FB1A8E"/>
    <w:rsid w:val="00FB21F0"/>
    <w:rsid w:val="00FC0D96"/>
    <w:rsid w:val="00FC74B5"/>
    <w:rsid w:val="00FD111E"/>
    <w:rsid w:val="00FD1C04"/>
    <w:rsid w:val="00FF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358"/>
  </w:style>
  <w:style w:type="paragraph" w:styleId="1">
    <w:name w:val="heading 1"/>
    <w:basedOn w:val="a"/>
    <w:next w:val="a"/>
    <w:link w:val="10"/>
    <w:qFormat/>
    <w:rsid w:val="00BC798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6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56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635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A627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578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а центр"/>
    <w:basedOn w:val="a"/>
    <w:rsid w:val="00B54A24"/>
    <w:pPr>
      <w:spacing w:before="40" w:after="40" w:line="240" w:lineRule="auto"/>
      <w:jc w:val="center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styleId="a9">
    <w:name w:val="header"/>
    <w:basedOn w:val="a"/>
    <w:link w:val="aa"/>
    <w:rsid w:val="009E39C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a">
    <w:name w:val="Верхний колонтитул Знак"/>
    <w:basedOn w:val="a0"/>
    <w:link w:val="a9"/>
    <w:rsid w:val="009E39CB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b">
    <w:name w:val="caption"/>
    <w:basedOn w:val="a"/>
    <w:qFormat/>
    <w:rsid w:val="000F492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C798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Body Text"/>
    <w:basedOn w:val="a"/>
    <w:link w:val="ad"/>
    <w:rsid w:val="00F60B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60B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rsid w:val="00233B1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Body Text Indent 3"/>
    <w:basedOn w:val="a"/>
    <w:link w:val="30"/>
    <w:uiPriority w:val="99"/>
    <w:semiHidden/>
    <w:unhideWhenUsed/>
    <w:rsid w:val="00D758B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758BC"/>
    <w:rPr>
      <w:sz w:val="16"/>
      <w:szCs w:val="16"/>
    </w:rPr>
  </w:style>
  <w:style w:type="paragraph" w:styleId="af">
    <w:name w:val="footer"/>
    <w:basedOn w:val="a"/>
    <w:link w:val="af0"/>
    <w:rsid w:val="00D758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rsid w:val="00D758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D758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rsid w:val="00D758B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Обычный1"/>
    <w:rsid w:val="00D758BC"/>
    <w:pPr>
      <w:widowControl w:val="0"/>
      <w:spacing w:after="0" w:line="240" w:lineRule="auto"/>
      <w:ind w:left="120"/>
    </w:pPr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paragraph" w:customStyle="1" w:styleId="FR1">
    <w:name w:val="FR1"/>
    <w:rsid w:val="00D758BC"/>
    <w:pPr>
      <w:widowControl w:val="0"/>
      <w:spacing w:after="0" w:line="240" w:lineRule="auto"/>
      <w:ind w:left="80"/>
    </w:pPr>
    <w:rPr>
      <w:rFonts w:ascii="Times New Roman" w:eastAsia="Times New Roman" w:hAnsi="Times New Roman" w:cs="Times New Roman"/>
      <w:b/>
      <w:snapToGrid w:val="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74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268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96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16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09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5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45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43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39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2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7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9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10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2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11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660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471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0236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30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25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5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24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7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575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1.xml"/><Relationship Id="rId18" Type="http://schemas.openxmlformats.org/officeDocument/2006/relationships/chart" Target="charts/chart6.xml"/><Relationship Id="rId26" Type="http://schemas.openxmlformats.org/officeDocument/2006/relationships/chart" Target="charts/chart10.xml"/><Relationship Id="rId39" Type="http://schemas.openxmlformats.org/officeDocument/2006/relationships/chart" Target="charts/chart23.xml"/><Relationship Id="rId21" Type="http://schemas.openxmlformats.org/officeDocument/2006/relationships/image" Target="media/image6.png"/><Relationship Id="rId34" Type="http://schemas.openxmlformats.org/officeDocument/2006/relationships/chart" Target="charts/chart18.xml"/><Relationship Id="rId42" Type="http://schemas.openxmlformats.org/officeDocument/2006/relationships/chart" Target="charts/chart26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29" Type="http://schemas.openxmlformats.org/officeDocument/2006/relationships/chart" Target="charts/chart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9.png"/><Relationship Id="rId32" Type="http://schemas.openxmlformats.org/officeDocument/2006/relationships/chart" Target="charts/chart16.xml"/><Relationship Id="rId37" Type="http://schemas.openxmlformats.org/officeDocument/2006/relationships/chart" Target="charts/chart21.xml"/><Relationship Id="rId40" Type="http://schemas.openxmlformats.org/officeDocument/2006/relationships/chart" Target="charts/chart24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hart" Target="charts/chart3.xml"/><Relationship Id="rId23" Type="http://schemas.openxmlformats.org/officeDocument/2006/relationships/image" Target="media/image8.png"/><Relationship Id="rId28" Type="http://schemas.openxmlformats.org/officeDocument/2006/relationships/chart" Target="charts/chart12.xml"/><Relationship Id="rId36" Type="http://schemas.openxmlformats.org/officeDocument/2006/relationships/chart" Target="charts/chart20.xml"/><Relationship Id="rId10" Type="http://schemas.openxmlformats.org/officeDocument/2006/relationships/package" Target="embeddings/______Microsoft_PowerPoint2.sldx"/><Relationship Id="rId19" Type="http://schemas.openxmlformats.org/officeDocument/2006/relationships/chart" Target="charts/chart7.xml"/><Relationship Id="rId31" Type="http://schemas.openxmlformats.org/officeDocument/2006/relationships/chart" Target="charts/chart15.xm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chart" Target="charts/chart2.xml"/><Relationship Id="rId22" Type="http://schemas.openxmlformats.org/officeDocument/2006/relationships/image" Target="media/image7.png"/><Relationship Id="rId27" Type="http://schemas.openxmlformats.org/officeDocument/2006/relationships/chart" Target="charts/chart11.xml"/><Relationship Id="rId30" Type="http://schemas.openxmlformats.org/officeDocument/2006/relationships/chart" Target="charts/chart14.xml"/><Relationship Id="rId35" Type="http://schemas.openxmlformats.org/officeDocument/2006/relationships/chart" Target="charts/chart19.xml"/><Relationship Id="rId43" Type="http://schemas.openxmlformats.org/officeDocument/2006/relationships/chart" Target="charts/chart27.xml"/><Relationship Id="rId8" Type="http://schemas.openxmlformats.org/officeDocument/2006/relationships/package" Target="embeddings/______Microsoft_PowerPoint1.sldx"/><Relationship Id="rId3" Type="http://schemas.openxmlformats.org/officeDocument/2006/relationships/styles" Target="styles.xml"/><Relationship Id="rId12" Type="http://schemas.openxmlformats.org/officeDocument/2006/relationships/package" Target="embeddings/______Microsoft_PowerPoint3.sldx"/><Relationship Id="rId17" Type="http://schemas.openxmlformats.org/officeDocument/2006/relationships/chart" Target="charts/chart5.xml"/><Relationship Id="rId25" Type="http://schemas.openxmlformats.org/officeDocument/2006/relationships/chart" Target="charts/chart9.xml"/><Relationship Id="rId33" Type="http://schemas.openxmlformats.org/officeDocument/2006/relationships/chart" Target="charts/chart17.xml"/><Relationship Id="rId38" Type="http://schemas.openxmlformats.org/officeDocument/2006/relationships/chart" Target="charts/chart22.xml"/><Relationship Id="rId20" Type="http://schemas.openxmlformats.org/officeDocument/2006/relationships/chart" Target="charts/chart8.xml"/><Relationship Id="rId41" Type="http://schemas.openxmlformats.org/officeDocument/2006/relationships/chart" Target="charts/chart25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image" Target="../media/image4.jpeg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Desktop\&#1043;&#1054;&#1044;&#1054;&#1042;&#1040;&#1071;%20&#1050;&#1054;&#1053;&#1060;&#1045;&#1056;&#1045;&#1053;&#1062;&#1048;&#1071;%20&#1079;&#1072;%202013%20&#1075;\&#1047;&#1072;&#1073;&#1086;&#1083;&#1077;&#1074;&#1072;&#1077;&#1084;&#1086;&#1089;&#1090;&#1100;%202012\&#1047;&#1072;&#1073;&#1086;&#1083;&#1077;&#1074;&#1072;&#1077;&#1084;&#1086;&#1089;&#1090;&#1100;%202012\&#1057;&#1090;&#1088;&#1091;&#1082;&#1090;&#1091;&#1088;&#1072;%20&#1079;&#1072;&#1073;&#1086;&#1083;&#1077;&#1099;&#1074;&#1072;&#1077;&#1084;&#1086;&#1089;&#1090;&#1080;%20&#1076;&#1077;&#1090;&#1077;&#1081;%200-14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5;&#1042;&#1043;&#1045;&#1053;&#1048;&#1049;\Documents\&#1079;&#1072;&#1073;&#1086;&#1083;&#1077;&#1074;&#1072;&#1077;&#1084;&#1086;&#1089;&#1090;&#1100;%20&#1076;&#1077;&#1090;&#1080;%200-17%20-%202013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G:\&#1052;&#1045;&#1044;.%20&#1057;&#1054;&#1042;&#1045;&#1058;%209&#1084;&#1077;&#1089;.%202013&#1075;\&#1079;&#1072;&#1073;&#1086;&#1083;&#1077;&#1074;&#1072;&#1077;&#1084;&#1086;&#1089;&#1090;&#1100;%209%20&#1084;&#1077;&#1089;.%202013%20&#1075;&#1086;&#1076;&#1072;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5;&#1042;&#1043;&#1045;&#1053;&#1048;&#1049;\Documents\&#1079;&#1072;&#1073;&#1086;&#1083;&#1077;&#1074;&#1072;&#1077;&#1084;&#1086;&#1089;&#1090;&#1100;%20&#1076;&#1077;&#1090;&#1080;%200-17%20-%202013.xlsx" TargetMode="External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image" Target="../media/image4.jpeg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17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image" Target="../media/image5.jpeg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G:\&#1044;&#1080;&#1089;&#1087;&#1072;&#1085;&#1089;&#1077;&#1088;&#1080;&#1079;&#1072;&#1094;&#1080;&#1103;%202013.xlsx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G:\2013\&#1055;&#1086;&#1082;&#1072;&#1079;&#1072;&#1090;&#1077;&#1083;&#1080;%20&#1088;&#1072;&#1073;&#1086;&#1090;&#1099;%20&#1062;&#1056;&#1041;%20&#1079;&#1072;%209%20&#1084;&#1077;&#1089;.%202013%20&#1075;&#1086;&#1076;&#1072;\&#1057;&#1090;&#1088;&#1091;&#1082;&#1091;&#1090;&#1088;&#1072;%20&#1079;&#1072;&#1073;&#1086;&#1083;&#1077;&#1074;&#1072;&#1077;&#1084;&#1086;&#1089;&#1090;&#1080;%209%20&#1084;&#1077;&#1089;.%202013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Documents\&#1079;&#1072;&#1073;&#1086;&#1083;&#1077;&#1074;&#1072;&#1077;&#1084;&#1086;&#1089;&#1090;&#1100;%20&#1076;&#1080;&#1072;&#1075;&#1088;&#1072;&#1084;&#1084;&#1072;%202013.xlsx" TargetMode="External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oleObject" Target="file:///G:\2013\&#1055;&#1086;&#1082;&#1072;&#1079;&#1072;&#1090;&#1077;&#1083;&#1080;%20&#1088;&#1072;&#1073;&#1086;&#1090;&#1099;%20&#1062;&#1056;&#1041;%20&#1079;&#1072;%209%20&#1084;&#1077;&#1089;.%202013%20&#1075;&#1086;&#1076;&#1072;\&#1057;&#1090;&#1088;&#1091;&#1082;&#1091;&#1090;&#1088;&#1072;%20&#1079;&#1072;&#1073;&#1086;&#1083;&#1077;&#1074;&#1072;&#1077;&#1084;&#1086;&#1089;&#1090;&#1080;%209%20&#1084;&#1077;&#1089;.%202013.xlsx" TargetMode="External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Documents\&#1079;&#1072;&#1073;&#1086;&#1083;&#1077;&#1074;&#1072;&#1077;&#1084;&#1086;&#1089;&#1090;&#1100;%20&#1076;&#1080;&#1072;&#1075;&#1088;&#1072;&#1084;&#1084;&#1072;%202013.xlsx" TargetMode="External"/></Relationships>
</file>

<file path=word/charts/_rels/chart23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image" Target="../media/image4.jpeg"/></Relationships>
</file>

<file path=word/charts/_rels/chart2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image" Target="../media/image4.jpeg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Documents\2013%20&#1087;&#1086;&#1082;&#1072;&#1079;&#1072;&#1090;&#1077;&#1083;&#1080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5;&#1086;&#1083;&#1100;&#1079;&#1086;&#1074;&#1072;&#1090;&#1077;&#1083;&#1100;\Documents\2013%20&#1087;&#1086;&#1082;&#1072;&#1079;&#1072;&#1090;&#1077;&#1083;&#1080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image" Target="../media/image5.jpeg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10" baseline="0"/>
            </a:pPr>
            <a:r>
              <a:rPr lang="ru-RU" sz="1310" baseline="0"/>
              <a:t>всего врачи</a:t>
            </a:r>
          </a:p>
        </c:rich>
      </c:tx>
      <c:layout>
        <c:manualLayout>
          <c:xMode val="edge"/>
          <c:yMode val="edge"/>
          <c:x val="0.64553650793650796"/>
          <c:y val="9.2592592592593576E-3"/>
        </c:manualLayout>
      </c:layout>
      <c:overlay val="0"/>
      <c:spPr>
        <a:solidFill>
          <a:schemeClr val="accent6">
            <a:lumMod val="20000"/>
            <a:lumOff val="80000"/>
          </a:schemeClr>
        </a:solidFill>
      </c:sp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всего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4.6507936507936824E-2"/>
                  <c:y val="-1.3888888888888984E-2"/>
                </c:manualLayout>
              </c:layout>
              <c:tx>
                <c:rich>
                  <a:bodyPr/>
                  <a:lstStyle/>
                  <a:p>
                    <a:r>
                      <a:rPr lang="en-US" sz="1070" b="1" i="0" baseline="0"/>
                      <a:t>8</a:t>
                    </a:r>
                    <a:r>
                      <a:rPr lang="ru-RU" sz="1070" b="1" i="0" baseline="0"/>
                      <a:t>- 23%</a:t>
                    </a:r>
                    <a:endParaRPr lang="en-US" sz="1070" b="1" i="0" baseline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5396825396825401E-3"/>
                  <c:y val="-8.3333333333333565E-2"/>
                </c:manualLayout>
              </c:layout>
              <c:tx>
                <c:rich>
                  <a:bodyPr/>
                  <a:lstStyle/>
                  <a:p>
                    <a:r>
                      <a:rPr lang="en-US" sz="1070" b="1" i="0" baseline="0"/>
                      <a:t>8</a:t>
                    </a:r>
                    <a:r>
                      <a:rPr lang="ru-RU" sz="1070" b="1" i="0" baseline="0"/>
                      <a:t> - 23 %</a:t>
                    </a:r>
                    <a:endParaRPr lang="en-US" sz="1070" b="1" i="0" baseline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7301587301587497E-2"/>
                  <c:y val="-1.8518518518518615E-2"/>
                </c:manualLayout>
              </c:layout>
              <c:tx>
                <c:rich>
                  <a:bodyPr/>
                  <a:lstStyle/>
                  <a:p>
                    <a:r>
                      <a:rPr lang="en-US" sz="1070" b="1" i="0" baseline="0"/>
                      <a:t>8</a:t>
                    </a:r>
                    <a:r>
                      <a:rPr lang="ru-RU" sz="1070" b="1" i="0" baseline="0"/>
                      <a:t> - 23 %</a:t>
                    </a:r>
                    <a:endParaRPr lang="en-US" sz="1070" b="1" i="0" baseline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1746031746031675E-2"/>
                  <c:y val="-2.314814814814815E-2"/>
                </c:manualLayout>
              </c:layout>
              <c:tx>
                <c:rich>
                  <a:bodyPr/>
                  <a:lstStyle/>
                  <a:p>
                    <a:r>
                      <a:rPr lang="en-US" sz="1070" b="1" i="0" baseline="0"/>
                      <a:t>5</a:t>
                    </a:r>
                    <a:r>
                      <a:rPr lang="ru-RU" sz="1070" b="1" i="0" baseline="0"/>
                      <a:t> - 15%</a:t>
                    </a:r>
                    <a:endParaRPr lang="en-US" sz="1070" b="1" i="0" baseline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111079865016879E-2"/>
                  <c:y val="-2.7777777777778071E-2"/>
                </c:manualLayout>
              </c:layout>
              <c:tx>
                <c:rich>
                  <a:bodyPr/>
                  <a:lstStyle/>
                  <a:p>
                    <a:r>
                      <a:rPr lang="en-US" sz="1070" b="1" i="0" baseline="0"/>
                      <a:t>2</a:t>
                    </a:r>
                    <a:r>
                      <a:rPr lang="ru-RU" sz="1070" b="1" i="0" baseline="0"/>
                      <a:t> -6%</a:t>
                    </a:r>
                    <a:endParaRPr lang="en-US" sz="1070" b="1" i="0" baseline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4.8412698412698817E-2"/>
                  <c:y val="-2.3148512685914419E-2"/>
                </c:manualLayout>
              </c:layout>
              <c:tx>
                <c:rich>
                  <a:bodyPr/>
                  <a:lstStyle/>
                  <a:p>
                    <a:r>
                      <a:rPr lang="en-US" sz="1070" b="1" i="0" baseline="0"/>
                      <a:t>3</a:t>
                    </a:r>
                    <a:r>
                      <a:rPr lang="ru-RU" sz="1070" b="1" i="0" baseline="0"/>
                      <a:t> - 9%</a:t>
                    </a:r>
                    <a:endParaRPr lang="en-US" sz="1070" b="1" i="0" baseline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gradFill>
                <a:gsLst>
                  <a:gs pos="0">
                    <a:srgbClr val="FBEAC7"/>
                  </a:gs>
                  <a:gs pos="17999">
                    <a:srgbClr val="FEE7F2"/>
                  </a:gs>
                  <a:gs pos="36000">
                    <a:srgbClr val="FAC77D"/>
                  </a:gs>
                  <a:gs pos="61000">
                    <a:srgbClr val="FBA97D"/>
                  </a:gs>
                  <a:gs pos="82001">
                    <a:srgbClr val="FBD49C"/>
                  </a:gs>
                  <a:gs pos="100000">
                    <a:srgbClr val="FEE7F2"/>
                  </a:gs>
                </a:gsLst>
                <a:lin ang="5400000" scaled="0"/>
              </a:gradFill>
            </c:spPr>
            <c:txPr>
              <a:bodyPr/>
              <a:lstStyle/>
              <a:p>
                <a:pPr>
                  <a:defRPr sz="107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Лист1!$B$1:$G$1</c:f>
              <c:strCache>
                <c:ptCount val="6"/>
                <c:pt idx="0">
                  <c:v>до 30 лет</c:v>
                </c:pt>
                <c:pt idx="1">
                  <c:v>31  - 40</c:v>
                </c:pt>
                <c:pt idx="2">
                  <c:v>41 - 50</c:v>
                </c:pt>
                <c:pt idx="3">
                  <c:v>51 - 55</c:v>
                </c:pt>
                <c:pt idx="4">
                  <c:v>56-60 </c:v>
                </c:pt>
                <c:pt idx="5">
                  <c:v>старше60</c:v>
                </c:pt>
              </c:strCache>
            </c:strRef>
          </c:cat>
          <c:val>
            <c:numRef>
              <c:f>Лист1!$B$2:$G$2</c:f>
              <c:numCache>
                <c:formatCode>General</c:formatCode>
                <c:ptCount val="6"/>
                <c:pt idx="0">
                  <c:v>8</c:v>
                </c:pt>
                <c:pt idx="1">
                  <c:v>8</c:v>
                </c:pt>
                <c:pt idx="2">
                  <c:v>8</c:v>
                </c:pt>
                <c:pt idx="3">
                  <c:v>5</c:v>
                </c:pt>
                <c:pt idx="4">
                  <c:v>2</c:v>
                </c:pt>
                <c:pt idx="5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51821312"/>
        <c:axId val="39015488"/>
        <c:axId val="0"/>
      </c:bar3DChart>
      <c:catAx>
        <c:axId val="15182131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010" b="1" i="0" baseline="0"/>
            </a:pPr>
            <a:endParaRPr lang="ru-RU"/>
          </a:p>
        </c:txPr>
        <c:crossAx val="39015488"/>
        <c:crosses val="autoZero"/>
        <c:auto val="1"/>
        <c:lblAlgn val="ctr"/>
        <c:lblOffset val="100"/>
        <c:noMultiLvlLbl val="0"/>
      </c:catAx>
      <c:valAx>
        <c:axId val="390154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1821312"/>
        <c:crosses val="autoZero"/>
        <c:crossBetween val="between"/>
      </c:valAx>
    </c:plotArea>
    <c:plotVisOnly val="1"/>
    <c:dispBlanksAs val="gap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</c:spPr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81697222222222221"/>
          <c:y val="1.3888888888889126E-2"/>
        </c:manualLayout>
      </c:layout>
      <c:overlay val="0"/>
      <c:txPr>
        <a:bodyPr/>
        <a:lstStyle/>
        <a:p>
          <a:pPr>
            <a:defRPr sz="1370" baseline="0"/>
          </a:pPr>
          <a:endParaRPr lang="ru-RU"/>
        </a:p>
      </c:tx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0555555555555582E-2"/>
          <c:y val="0.17002333041703424"/>
          <c:w val="0.95061197858742263"/>
          <c:h val="0.42058684240556887"/>
        </c:manualLayout>
      </c:layout>
      <c:pie3DChart>
        <c:varyColors val="1"/>
        <c:ser>
          <c:idx val="0"/>
          <c:order val="0"/>
          <c:tx>
            <c:strRef>
              <c:f>Лист1!$B$22</c:f>
              <c:strCache>
                <c:ptCount val="1"/>
                <c:pt idx="0">
                  <c:v>2013</c:v>
                </c:pt>
              </c:strCache>
            </c:strRef>
          </c:tx>
          <c:dLbls>
            <c:dLbl>
              <c:idx val="0"/>
              <c:layout>
                <c:manualLayout>
                  <c:x val="6.7993000874890824E-2"/>
                  <c:y val="-3.6784967096504292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0.22980730533683291"/>
                  <c:y val="-4.6656472288789955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4.7281386701662285E-2"/>
                  <c:y val="-4.9760127810112187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7.0992454068242533E-2"/>
                  <c:y val="1.4762676404579862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0.1251877734033246"/>
                  <c:y val="-3.5451481608277234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3.3663385826771655E-2"/>
                  <c:y val="-6.4113507550687024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9.7918197725284331E-2"/>
                  <c:y val="-3.8516185476815401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spPr>
              <a:solidFill>
                <a:srgbClr val="9BBB59">
                  <a:lumMod val="20000"/>
                  <a:lumOff val="80000"/>
                </a:srgbClr>
              </a:solidFill>
            </c:spPr>
            <c:txPr>
              <a:bodyPr/>
              <a:lstStyle/>
              <a:p>
                <a:pPr>
                  <a:defRPr sz="109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Лист1!$A$23:$A$29</c:f>
              <c:strCache>
                <c:ptCount val="7"/>
                <c:pt idx="0">
                  <c:v>Болезни кровообращения </c:v>
                </c:pt>
                <c:pt idx="1">
                  <c:v>От внешних причин (травма, отравления)</c:v>
                </c:pt>
                <c:pt idx="2">
                  <c:v>Новообразования </c:v>
                </c:pt>
                <c:pt idx="3">
                  <c:v>Болезни органов дыхания </c:v>
                </c:pt>
                <c:pt idx="4">
                  <c:v>От других причин</c:v>
                </c:pt>
                <c:pt idx="5">
                  <c:v>Органы пищеварения </c:v>
                </c:pt>
                <c:pt idx="6">
                  <c:v>Инфекционные заболевания ( ТБК)</c:v>
                </c:pt>
              </c:strCache>
            </c:strRef>
          </c:cat>
          <c:val>
            <c:numRef>
              <c:f>Лист1!$B$23:$B$29</c:f>
              <c:numCache>
                <c:formatCode>General</c:formatCode>
                <c:ptCount val="7"/>
                <c:pt idx="0">
                  <c:v>14</c:v>
                </c:pt>
                <c:pt idx="1">
                  <c:v>13</c:v>
                </c:pt>
                <c:pt idx="2">
                  <c:v>6</c:v>
                </c:pt>
                <c:pt idx="3">
                  <c:v>4</c:v>
                </c:pt>
                <c:pt idx="4">
                  <c:v>4</c:v>
                </c:pt>
                <c:pt idx="5">
                  <c:v>1</c:v>
                </c:pt>
                <c:pt idx="6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gradFill>
          <a:gsLst>
            <a:gs pos="0">
              <a:srgbClr val="FFEFD1"/>
            </a:gs>
            <a:gs pos="64999">
              <a:srgbClr val="F0EBD5"/>
            </a:gs>
            <a:gs pos="100000">
              <a:srgbClr val="D1C39F"/>
            </a:gs>
          </a:gsLst>
          <a:lin ang="5400000" scaled="0"/>
        </a:gradFill>
      </c:spPr>
    </c:plotArea>
    <c:legend>
      <c:legendPos val="b"/>
      <c:layout>
        <c:manualLayout>
          <c:xMode val="edge"/>
          <c:yMode val="edge"/>
          <c:x val="3.1028433945756783E-2"/>
          <c:y val="0.65741907261593213"/>
          <c:w val="0.94905424321960064"/>
          <c:h val="0.31480314960629935"/>
        </c:manualLayout>
      </c:layout>
      <c:overlay val="0"/>
      <c:spPr>
        <a:solidFill>
          <a:schemeClr val="accent5">
            <a:lumMod val="20000"/>
            <a:lumOff val="80000"/>
          </a:schemeClr>
        </a:solidFill>
      </c:spPr>
      <c:txPr>
        <a:bodyPr/>
        <a:lstStyle/>
        <a:p>
          <a:pPr>
            <a:defRPr b="1" i="0" baseline="0"/>
          </a:pPr>
          <a:endParaRPr lang="ru-RU"/>
        </a:p>
      </c:txPr>
    </c:legend>
    <c:plotVisOnly val="1"/>
    <c:dispBlanksAs val="gap"/>
    <c:showDLblsOverMax val="0"/>
  </c:chart>
  <c:spPr>
    <a:gradFill>
      <a:gsLst>
        <a:gs pos="0">
          <a:srgbClr val="FFEFD1"/>
        </a:gs>
        <a:gs pos="64999">
          <a:srgbClr val="F0EBD5"/>
        </a:gs>
        <a:gs pos="100000">
          <a:srgbClr val="D1C39F"/>
        </a:gs>
      </a:gsLst>
      <a:lin ang="5400000" scaled="0"/>
    </a:gradFill>
  </c:sp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38577777777777911"/>
          <c:y val="6.7340067340067424E-3"/>
          <c:w val="0.45171107611548561"/>
          <c:h val="0.67676767676767824"/>
        </c:manualLayout>
      </c:layout>
      <c:pie3DChart>
        <c:varyColors val="1"/>
        <c:ser>
          <c:idx val="0"/>
          <c:order val="0"/>
          <c:spPr>
            <a:ln>
              <a:solidFill>
                <a:schemeClr val="accent6">
                  <a:lumMod val="20000"/>
                  <a:lumOff val="80000"/>
                </a:schemeClr>
              </a:solidFill>
            </a:ln>
          </c:spPr>
          <c:dLbls>
            <c:dLbl>
              <c:idx val="0"/>
              <c:layout>
                <c:manualLayout>
                  <c:x val="2.6137926112710257E-2"/>
                  <c:y val="8.2349806776665493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0.30880192845984944"/>
                  <c:y val="0.11511679130560955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0.14264735035008841"/>
                  <c:y val="0.20215170339888408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0.1638800739031486"/>
                  <c:y val="0.32801593268178181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0.20939870431603921"/>
                  <c:y val="0.2599224468800698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0.23182561394327217"/>
                  <c:y val="0.19851224627072386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-0.25752583041923383"/>
                  <c:y val="0.14574684445851321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7"/>
              <c:layout>
                <c:manualLayout>
                  <c:x val="-0.16883031615005828"/>
                  <c:y val="9.5004154631424836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8"/>
              <c:layout>
                <c:manualLayout>
                  <c:x val="-0.2784025199742034"/>
                  <c:y val="4.0476397736715103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9"/>
              <c:layout>
                <c:manualLayout>
                  <c:x val="-0.17745351317490149"/>
                  <c:y val="-1.9015813978026617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0"/>
              <c:layout>
                <c:manualLayout>
                  <c:x val="-0.30330042581535377"/>
                  <c:y val="-9.5104129571743384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1"/>
              <c:layout>
                <c:manualLayout>
                  <c:x val="-0.27742893165544713"/>
                  <c:y val="-0.16074941637320481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2"/>
              <c:layout>
                <c:manualLayout>
                  <c:x val="-8.2685570648079867E-2"/>
                  <c:y val="-0.1115770453316451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3"/>
              <c:layout>
                <c:manualLayout>
                  <c:x val="0.10535480648000564"/>
                  <c:y val="-0.15812210659597217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4"/>
              <c:layout>
                <c:manualLayout>
                  <c:x val="0.30209117364861132"/>
                  <c:y val="-0.14304672971154989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5"/>
              <c:layout>
                <c:manualLayout>
                  <c:x val="0.27075861740847351"/>
                  <c:y val="-6.0384072593940831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6"/>
              <c:layout>
                <c:manualLayout>
                  <c:x val="0.28906058948069602"/>
                  <c:y val="1.8537569738456085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7"/>
              <c:delete val="1"/>
            </c:dLbl>
            <c:spPr>
              <a:solidFill>
                <a:srgbClr val="F79646">
                  <a:lumMod val="20000"/>
                  <a:lumOff val="80000"/>
                </a:srgbClr>
              </a:solidFill>
            </c:spPr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Лист1!$A$4:$A$21</c:f>
              <c:strCache>
                <c:ptCount val="18"/>
                <c:pt idx="0">
                  <c:v>болезни органов дыхания</c:v>
                </c:pt>
                <c:pt idx="1">
                  <c:v>инфекционные и паразитарные болезни</c:v>
                </c:pt>
                <c:pt idx="2">
                  <c:v>болезни глаза и его придаточного аппарата</c:v>
                </c:pt>
                <c:pt idx="3">
                  <c:v>болезни костно-мышечной системы и соединительной ткани</c:v>
                </c:pt>
                <c:pt idx="4">
                  <c:v>болезни органов пищеварения</c:v>
                </c:pt>
                <c:pt idx="5">
                  <c:v>болезни кожи и подкожной клетчатки</c:v>
                </c:pt>
                <c:pt idx="6">
                  <c:v>психические расстройства и расстройства поведения</c:v>
                </c:pt>
                <c:pt idx="7">
                  <c:v>болезни уха и сосцевидного отростка</c:v>
                </c:pt>
                <c:pt idx="8">
                  <c:v>болезни мочеполовой системы</c:v>
                </c:pt>
                <c:pt idx="9">
                  <c:v>травмы, отравления </c:v>
                </c:pt>
                <c:pt idx="10">
                  <c:v>болезни крови, кроветворных органов </c:v>
                </c:pt>
                <c:pt idx="11">
                  <c:v>симптомы, признаки и отклонения от нормы</c:v>
                </c:pt>
                <c:pt idx="12">
                  <c:v>болезни нервной системы</c:v>
                </c:pt>
                <c:pt idx="13">
                  <c:v>болезни эндокринной системы, </c:v>
                </c:pt>
                <c:pt idx="14">
                  <c:v>отдельные состояния, возникающие в перинатальном периоде</c:v>
                </c:pt>
                <c:pt idx="15">
                  <c:v>врожденные аномалии (пороки развития), деформации и хромосомные нарушения</c:v>
                </c:pt>
                <c:pt idx="16">
                  <c:v>болезни системы кровообращения</c:v>
                </c:pt>
                <c:pt idx="17">
                  <c:v>новообразования</c:v>
                </c:pt>
              </c:strCache>
            </c:strRef>
          </c:cat>
          <c:val>
            <c:numRef>
              <c:f>Лист1!$B$4:$B$21</c:f>
              <c:numCache>
                <c:formatCode>0.0</c:formatCode>
                <c:ptCount val="18"/>
                <c:pt idx="0" formatCode="General">
                  <c:v>993.2</c:v>
                </c:pt>
                <c:pt idx="1">
                  <c:v>124</c:v>
                </c:pt>
                <c:pt idx="2" formatCode="General">
                  <c:v>79.8</c:v>
                </c:pt>
                <c:pt idx="3" formatCode="General">
                  <c:v>49.6</c:v>
                </c:pt>
                <c:pt idx="4" formatCode="General">
                  <c:v>48.3</c:v>
                </c:pt>
                <c:pt idx="5" formatCode="General">
                  <c:v>44.7</c:v>
                </c:pt>
                <c:pt idx="6" formatCode="General">
                  <c:v>35.200000000000003</c:v>
                </c:pt>
                <c:pt idx="7" formatCode="General">
                  <c:v>31.6</c:v>
                </c:pt>
                <c:pt idx="8" formatCode="General">
                  <c:v>28.9</c:v>
                </c:pt>
                <c:pt idx="9" formatCode="General">
                  <c:v>24.8</c:v>
                </c:pt>
                <c:pt idx="10" formatCode="General">
                  <c:v>24.4</c:v>
                </c:pt>
                <c:pt idx="11" formatCode="General">
                  <c:v>23.9</c:v>
                </c:pt>
                <c:pt idx="12" formatCode="General">
                  <c:v>12.6</c:v>
                </c:pt>
                <c:pt idx="13" formatCode="General">
                  <c:v>12.2</c:v>
                </c:pt>
                <c:pt idx="14" formatCode="General">
                  <c:v>10.4</c:v>
                </c:pt>
                <c:pt idx="15" formatCode="General">
                  <c:v>5.4</c:v>
                </c:pt>
                <c:pt idx="16" formatCode="General">
                  <c:v>3.6</c:v>
                </c:pt>
                <c:pt idx="17" formatCode="General">
                  <c:v>2.7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3.9731347780923201E-2"/>
          <c:y val="0.6629575700022422"/>
          <c:w val="0.95537329833770779"/>
          <c:h val="0.30673930910151376"/>
        </c:manualLayout>
      </c:layout>
      <c:overlay val="0"/>
      <c:txPr>
        <a:bodyPr/>
        <a:lstStyle/>
        <a:p>
          <a:pPr>
            <a:defRPr sz="940" b="1" i="0" baseline="0"/>
          </a:pPr>
          <a:endParaRPr lang="ru-RU"/>
        </a:p>
      </c:txPr>
    </c:legend>
    <c:plotVisOnly val="1"/>
    <c:dispBlanksAs val="gap"/>
    <c:showDLblsOverMax val="0"/>
  </c:chart>
  <c:spPr>
    <a:solidFill>
      <a:schemeClr val="accent5">
        <a:lumMod val="20000"/>
        <a:lumOff val="80000"/>
      </a:schemeClr>
    </a:solidFill>
  </c:sp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88050765806176"/>
          <c:y val="0.16492373843172944"/>
          <c:w val="0.40255503505099827"/>
          <c:h val="0.45823988139811056"/>
        </c:manualLayout>
      </c:layout>
      <c:pieChart>
        <c:varyColors val="1"/>
        <c:ser>
          <c:idx val="0"/>
          <c:order val="0"/>
          <c:explosion val="6"/>
          <c:dLbls>
            <c:dLbl>
              <c:idx val="0"/>
              <c:layout>
                <c:manualLayout>
                  <c:x val="9.4532411744351896E-2"/>
                  <c:y val="3.5500484920005085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7.6172536310774669E-2"/>
                  <c:y val="3.138293759791659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0.15040140868467394"/>
                  <c:y val="8.1662846899180866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0.1272862221336257"/>
                  <c:y val="7.0099767788392442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0.12708648127844779"/>
                  <c:y val="5.9383239919219191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0.12567832818366037"/>
                  <c:y val="6.3827482659768411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-0.14786617495597859"/>
                  <c:y val="3.3548728766991505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9"/>
              <c:layout>
                <c:manualLayout>
                  <c:x val="-0.14252938635835091"/>
                  <c:y val="-7.2158806315036572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4"/>
              <c:layout>
                <c:manualLayout>
                  <c:x val="0.20097391457352748"/>
                  <c:y val="-0.12842662109096828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5"/>
              <c:layout>
                <c:manualLayout>
                  <c:x val="0.26458921685068698"/>
                  <c:y val="-5.9344171125896711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6"/>
              <c:layout>
                <c:manualLayout>
                  <c:x val="0.39486374492577547"/>
                  <c:y val="3.2411917502560325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spPr>
              <a:solidFill>
                <a:schemeClr val="accent5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</c:dLbls>
          <c:cat>
            <c:strRef>
              <c:f>'0-14'!$A$2:$A$18</c:f>
              <c:strCache>
                <c:ptCount val="17"/>
                <c:pt idx="0">
                  <c:v>Болезни органов дыхания</c:v>
                </c:pt>
                <c:pt idx="1">
                  <c:v>Инфекционные болезни</c:v>
                </c:pt>
                <c:pt idx="2">
                  <c:v>Болезни костно-мышечной системы</c:v>
                </c:pt>
                <c:pt idx="3">
                  <c:v>Болезни уха и сосцевидного отростка</c:v>
                </c:pt>
                <c:pt idx="4">
                  <c:v>Травмы и отравления</c:v>
                </c:pt>
                <c:pt idx="5">
                  <c:v>Болезни органов пищеварения</c:v>
                </c:pt>
                <c:pt idx="6">
                  <c:v>Болезни мочеполовой системы</c:v>
                </c:pt>
                <c:pt idx="7">
                  <c:v>Болезни крови и кроветворных органов</c:v>
                </c:pt>
                <c:pt idx="8">
                  <c:v>Болезни глаза и его придаточного аппарата</c:v>
                </c:pt>
                <c:pt idx="9">
                  <c:v>Болезни кожи и подкожной клетчатки</c:v>
                </c:pt>
                <c:pt idx="10">
                  <c:v>Психические расстройства</c:v>
                </c:pt>
                <c:pt idx="11">
                  <c:v>Болезни нервной системы</c:v>
                </c:pt>
                <c:pt idx="12">
                  <c:v>Отдельные состояния, возникающие в перинатальном периоде</c:v>
                </c:pt>
                <c:pt idx="13">
                  <c:v>Новообразования</c:v>
                </c:pt>
                <c:pt idx="14">
                  <c:v>Врожденные аномалии</c:v>
                </c:pt>
                <c:pt idx="15">
                  <c:v>Болезни эндокринной системы</c:v>
                </c:pt>
                <c:pt idx="16">
                  <c:v>Болезни системы кровообращения</c:v>
                </c:pt>
              </c:strCache>
            </c:strRef>
          </c:cat>
          <c:val>
            <c:numRef>
              <c:f>'0-14'!$B$2:$B$18</c:f>
              <c:numCache>
                <c:formatCode>General</c:formatCode>
                <c:ptCount val="17"/>
                <c:pt idx="0">
                  <c:v>847.3</c:v>
                </c:pt>
                <c:pt idx="1">
                  <c:v>107.5</c:v>
                </c:pt>
                <c:pt idx="2">
                  <c:v>70.8</c:v>
                </c:pt>
                <c:pt idx="3">
                  <c:v>52.8</c:v>
                </c:pt>
                <c:pt idx="4">
                  <c:v>52.8</c:v>
                </c:pt>
                <c:pt idx="5">
                  <c:v>51.9</c:v>
                </c:pt>
                <c:pt idx="6">
                  <c:v>42.1</c:v>
                </c:pt>
                <c:pt idx="7">
                  <c:v>41.7</c:v>
                </c:pt>
                <c:pt idx="8">
                  <c:v>41.2</c:v>
                </c:pt>
                <c:pt idx="9">
                  <c:v>41.2</c:v>
                </c:pt>
                <c:pt idx="10">
                  <c:v>29.6</c:v>
                </c:pt>
                <c:pt idx="11">
                  <c:v>14.8</c:v>
                </c:pt>
                <c:pt idx="12">
                  <c:v>11.2</c:v>
                </c:pt>
                <c:pt idx="13">
                  <c:v>4.9000000000000004</c:v>
                </c:pt>
                <c:pt idx="14">
                  <c:v>4.5</c:v>
                </c:pt>
                <c:pt idx="15">
                  <c:v>3.6</c:v>
                </c:pt>
                <c:pt idx="16">
                  <c:v>3.1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b"/>
      <c:layout>
        <c:manualLayout>
          <c:xMode val="edge"/>
          <c:yMode val="edge"/>
          <c:x val="0"/>
          <c:y val="0.60705671953332063"/>
          <c:w val="0.9650422937639126"/>
          <c:h val="0.39287682327378326"/>
        </c:manualLayout>
      </c:layout>
      <c:overlay val="0"/>
      <c:spPr>
        <a:solidFill>
          <a:schemeClr val="accent5">
            <a:lumMod val="20000"/>
            <a:lumOff val="80000"/>
          </a:schemeClr>
        </a:solidFill>
      </c:spPr>
      <c:txPr>
        <a:bodyPr/>
        <a:lstStyle/>
        <a:p>
          <a:pPr>
            <a:defRPr sz="920" b="1" i="0" baseline="0"/>
          </a:pPr>
          <a:endParaRPr lang="ru-RU"/>
        </a:p>
      </c:txPr>
    </c:legend>
    <c:plotVisOnly val="1"/>
    <c:dispBlanksAs val="gap"/>
    <c:showDLblsOverMax val="0"/>
  </c:chart>
  <c:spPr>
    <a:solidFill>
      <a:schemeClr val="accent6">
        <a:lumMod val="20000"/>
        <a:lumOff val="80000"/>
      </a:schemeClr>
    </a:solidFill>
  </c:sp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32034230447882234"/>
          <c:y val="8.3691631569309727E-2"/>
          <c:w val="0.41975380806656809"/>
          <c:h val="0.56457939632545961"/>
        </c:manualLayout>
      </c:layout>
      <c:pie3DChart>
        <c:varyColors val="1"/>
        <c:ser>
          <c:idx val="0"/>
          <c:order val="0"/>
          <c:tx>
            <c:strRef>
              <c:f>'об.заб. дети'!$B$50:$B$51</c:f>
              <c:strCache>
                <c:ptCount val="1"/>
                <c:pt idx="0">
                  <c:v>Подростки 15-17 лет</c:v>
                </c:pt>
              </c:strCache>
            </c:strRef>
          </c:tx>
          <c:dLbls>
            <c:dLbl>
              <c:idx val="0"/>
              <c:layout>
                <c:manualLayout>
                  <c:x val="2.1920823910851976E-2"/>
                  <c:y val="-9.983519501922878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"/>
              <c:delete val="1"/>
            </c:dLbl>
            <c:dLbl>
              <c:idx val="2"/>
              <c:layout>
                <c:manualLayout>
                  <c:x val="0.25958895276499017"/>
                  <c:y val="-0.10948300067142774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33873815946017133"/>
                  <c:y val="6.9794705894322337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0.14474246989223213"/>
                  <c:y val="9.543388471789864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0.21874403963170444"/>
                  <c:y val="0.1212944312193537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-0.2244271716839254"/>
                  <c:y val="5.3844839162546544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7"/>
              <c:layout>
                <c:manualLayout>
                  <c:x val="-0.26550454549582686"/>
                  <c:y val="-4.1202465970823422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8"/>
              <c:layout>
                <c:manualLayout>
                  <c:x val="-0.10610181455293359"/>
                  <c:y val="-1.1350314735013425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9"/>
              <c:layout>
                <c:manualLayout>
                  <c:x val="-0.35126174972073126"/>
                  <c:y val="-0.1034690431137968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0"/>
              <c:layout>
                <c:manualLayout>
                  <c:x val="-0.15364193662643624"/>
                  <c:y val="-7.3534354717288253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1"/>
              <c:layout>
                <c:manualLayout>
                  <c:x val="-1.4151952596834478E-2"/>
                  <c:y val="-0.14161827192804338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2"/>
              <c:layout>
                <c:manualLayout>
                  <c:x val="0.17745820357664374"/>
                  <c:y val="-0.12211235223504049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3"/>
              <c:layout>
                <c:manualLayout>
                  <c:x val="0.30725506578558731"/>
                  <c:y val="-0.1201908482369940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4"/>
              <c:layout>
                <c:manualLayout>
                  <c:x val="0.32951329636850107"/>
                  <c:y val="-3.47518769456144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5"/>
              <c:layout>
                <c:manualLayout>
                  <c:x val="0.22990435854609631"/>
                  <c:y val="-9.476554685678841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6"/>
              <c:layout>
                <c:manualLayout>
                  <c:x val="0.25139843315040655"/>
                  <c:y val="-2.1222390181170617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spPr>
              <a:solidFill>
                <a:srgbClr val="4BACC6">
                  <a:lumMod val="20000"/>
                  <a:lumOff val="80000"/>
                </a:srgbClr>
              </a:solidFill>
            </c:spPr>
            <c:txPr>
              <a:bodyPr/>
              <a:lstStyle/>
              <a:p>
                <a:pPr>
                  <a:defRPr sz="107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</c:dLbls>
          <c:cat>
            <c:strRef>
              <c:f>'об.заб. дети'!$A$52:$A$68</c:f>
              <c:strCache>
                <c:ptCount val="17"/>
                <c:pt idx="0">
                  <c:v>Болезни органов дыхания</c:v>
                </c:pt>
                <c:pt idx="1">
                  <c:v>Болезни глаза и его придаточного аппарата</c:v>
                </c:pt>
                <c:pt idx="2">
                  <c:v>Болезни костно-мышечной системы</c:v>
                </c:pt>
                <c:pt idx="3">
                  <c:v>Психические расстройства</c:v>
                </c:pt>
                <c:pt idx="4">
                  <c:v>Болезни органов пищеварения</c:v>
                </c:pt>
                <c:pt idx="5">
                  <c:v>Инфекционные болезни</c:v>
                </c:pt>
                <c:pt idx="6">
                  <c:v>Болезни нервной системы</c:v>
                </c:pt>
                <c:pt idx="7">
                  <c:v>Травмы и отравления</c:v>
                </c:pt>
                <c:pt idx="8">
                  <c:v>Болезни мочеполовой системы</c:v>
                </c:pt>
                <c:pt idx="9">
                  <c:v>Болезни кожи и подкожной клетчатки</c:v>
                </c:pt>
                <c:pt idx="10">
                  <c:v>Болезни эндокринной системы</c:v>
                </c:pt>
                <c:pt idx="11">
                  <c:v>Болезни уха и сосцевидного отростка</c:v>
                </c:pt>
                <c:pt idx="12">
                  <c:v>Болезни крови и кроветворных органов</c:v>
                </c:pt>
                <c:pt idx="13">
                  <c:v>Болезни системы кровообращения</c:v>
                </c:pt>
                <c:pt idx="14">
                  <c:v>Новообразования</c:v>
                </c:pt>
                <c:pt idx="15">
                  <c:v>Беременность, роды и послеродовой период</c:v>
                </c:pt>
                <c:pt idx="16">
                  <c:v>Врожденные аномалии</c:v>
                </c:pt>
              </c:strCache>
            </c:strRef>
          </c:cat>
          <c:val>
            <c:numRef>
              <c:f>'об.заб. дети'!$B$52:$B$68</c:f>
              <c:numCache>
                <c:formatCode>General</c:formatCode>
                <c:ptCount val="17"/>
                <c:pt idx="0">
                  <c:v>425.1</c:v>
                </c:pt>
                <c:pt idx="1">
                  <c:v>0</c:v>
                </c:pt>
                <c:pt idx="2">
                  <c:v>160.19999999999999</c:v>
                </c:pt>
                <c:pt idx="3">
                  <c:v>96.5</c:v>
                </c:pt>
                <c:pt idx="4">
                  <c:v>51.3</c:v>
                </c:pt>
                <c:pt idx="5">
                  <c:v>49.3</c:v>
                </c:pt>
                <c:pt idx="6">
                  <c:v>45.2</c:v>
                </c:pt>
                <c:pt idx="7">
                  <c:v>39</c:v>
                </c:pt>
                <c:pt idx="8">
                  <c:v>37</c:v>
                </c:pt>
                <c:pt idx="9">
                  <c:v>30.8</c:v>
                </c:pt>
                <c:pt idx="10">
                  <c:v>26.7</c:v>
                </c:pt>
                <c:pt idx="11">
                  <c:v>24.6</c:v>
                </c:pt>
                <c:pt idx="12">
                  <c:v>20.5</c:v>
                </c:pt>
                <c:pt idx="13">
                  <c:v>14.4</c:v>
                </c:pt>
                <c:pt idx="14">
                  <c:v>10.3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1.0807917569255799E-2"/>
          <c:y val="0.62873556430446265"/>
          <c:w val="0.95509449965043292"/>
          <c:h val="0.34626443569553805"/>
        </c:manualLayout>
      </c:layout>
      <c:overlay val="0"/>
      <c:spPr>
        <a:solidFill>
          <a:srgbClr val="F79646">
            <a:lumMod val="20000"/>
            <a:lumOff val="80000"/>
          </a:srgbClr>
        </a:solidFill>
      </c:spPr>
      <c:txPr>
        <a:bodyPr/>
        <a:lstStyle/>
        <a:p>
          <a:pPr>
            <a:defRPr sz="930" b="1" i="0" baseline="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33265038024093507"/>
          <c:y val="8.8065033537475912E-2"/>
          <c:w val="0.32657961504812189"/>
          <c:h val="0.54429935841353894"/>
        </c:manualLayout>
      </c:layout>
      <c:pieChart>
        <c:varyColors val="1"/>
        <c:ser>
          <c:idx val="0"/>
          <c:order val="0"/>
          <c:dLbls>
            <c:dLbl>
              <c:idx val="0"/>
              <c:layout>
                <c:manualLayout>
                  <c:x val="0.1002814455885335"/>
                  <c:y val="7.4363881598134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3556672723601837"/>
                  <c:y val="-5.38568095654709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24275429032909548"/>
                  <c:y val="-1.34456109652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8510303519752597"/>
                  <c:y val="3.57465733449985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19635022545258765"/>
                  <c:y val="1.28262613006707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9.8214415505754243E-2"/>
                  <c:y val="2.30777923592884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0.17632855508446071"/>
                  <c:y val="1.44688684747739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0.34752903963927689"/>
                  <c:y val="3.8694225721784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6">
                  <a:lumMod val="40000"/>
                  <a:lumOff val="60000"/>
                </a:schemeClr>
              </a:solidFill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'15-17'!$A$2:$A$18</c:f>
              <c:strCache>
                <c:ptCount val="17"/>
                <c:pt idx="0">
                  <c:v>Болезни органов дыхания</c:v>
                </c:pt>
                <c:pt idx="1">
                  <c:v>Болезни глаза и его придаточного аппарата</c:v>
                </c:pt>
                <c:pt idx="2">
                  <c:v>Болезни костно-мышечной системы</c:v>
                </c:pt>
                <c:pt idx="3">
                  <c:v>Психические расстройства</c:v>
                </c:pt>
                <c:pt idx="4">
                  <c:v>Болезни нервной системы</c:v>
                </c:pt>
                <c:pt idx="5">
                  <c:v>Инфекционные болезни</c:v>
                </c:pt>
                <c:pt idx="6">
                  <c:v>Травмы и отравления</c:v>
                </c:pt>
                <c:pt idx="7">
                  <c:v>Болезни органов пищеварения</c:v>
                </c:pt>
                <c:pt idx="8">
                  <c:v>Болезни кожи и подкожной клетчатки</c:v>
                </c:pt>
                <c:pt idx="9">
                  <c:v>Болезни мочеполовой системы</c:v>
                </c:pt>
                <c:pt idx="10">
                  <c:v>Болезни уха и сосцевидного отростка</c:v>
                </c:pt>
                <c:pt idx="11">
                  <c:v>Болезни эндокринной системы</c:v>
                </c:pt>
                <c:pt idx="12">
                  <c:v>Болезни крови и кроветворных органов</c:v>
                </c:pt>
                <c:pt idx="13">
                  <c:v>Новообразования</c:v>
                </c:pt>
                <c:pt idx="14">
                  <c:v>Болезни системы кровообращения</c:v>
                </c:pt>
                <c:pt idx="15">
                  <c:v>Беременность, роды и послеродовой период</c:v>
                </c:pt>
                <c:pt idx="16">
                  <c:v>Врожденные аномалии</c:v>
                </c:pt>
              </c:strCache>
            </c:strRef>
          </c:cat>
          <c:val>
            <c:numRef>
              <c:f>'15-17'!$B$2:$B$18</c:f>
              <c:numCache>
                <c:formatCode>General</c:formatCode>
                <c:ptCount val="17"/>
                <c:pt idx="0">
                  <c:v>538.29999999999995</c:v>
                </c:pt>
                <c:pt idx="1">
                  <c:v>336.9</c:v>
                </c:pt>
                <c:pt idx="2" formatCode="0.0">
                  <c:v>186</c:v>
                </c:pt>
                <c:pt idx="3">
                  <c:v>120.4</c:v>
                </c:pt>
                <c:pt idx="4">
                  <c:v>54.7</c:v>
                </c:pt>
                <c:pt idx="5">
                  <c:v>52.5</c:v>
                </c:pt>
                <c:pt idx="6">
                  <c:v>52.5</c:v>
                </c:pt>
                <c:pt idx="7">
                  <c:v>50.3</c:v>
                </c:pt>
                <c:pt idx="8">
                  <c:v>48.1</c:v>
                </c:pt>
                <c:pt idx="9">
                  <c:v>41.6</c:v>
                </c:pt>
                <c:pt idx="10">
                  <c:v>35</c:v>
                </c:pt>
                <c:pt idx="11">
                  <c:v>28.5</c:v>
                </c:pt>
                <c:pt idx="12">
                  <c:v>24.1</c:v>
                </c:pt>
                <c:pt idx="13">
                  <c:v>15.3</c:v>
                </c:pt>
                <c:pt idx="14">
                  <c:v>10.9</c:v>
                </c:pt>
                <c:pt idx="15">
                  <c:v>4.4000000000000004</c:v>
                </c:pt>
                <c:pt idx="16">
                  <c:v>2.2000000000000002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b"/>
      <c:layout>
        <c:manualLayout>
          <c:xMode val="edge"/>
          <c:yMode val="edge"/>
          <c:x val="2.9007655293088377E-2"/>
          <c:y val="0.6199981773111819"/>
          <c:w val="0.94198468941382363"/>
          <c:h val="0.3522240449110528"/>
        </c:manualLayout>
      </c:layout>
      <c:overlay val="0"/>
      <c:spPr>
        <a:solidFill>
          <a:schemeClr val="accent5">
            <a:lumMod val="20000"/>
            <a:lumOff val="80000"/>
          </a:schemeClr>
        </a:solidFill>
      </c:spPr>
      <c:txPr>
        <a:bodyPr/>
        <a:lstStyle/>
        <a:p>
          <a:pPr>
            <a:defRPr sz="930" b="1" i="0" baseline="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Лист1!$B$1:$B$2</c:f>
              <c:strCache>
                <c:ptCount val="1"/>
                <c:pt idx="0">
                  <c:v>Мужчины 21 – 36 лет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3715846994535519E-3"/>
                  <c:y val="-6.94444444444445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3715846994535918E-3"/>
                  <c:y val="-4.62962962962965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-4.62962962962965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5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28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Лист1!$A$3:$A$5</c:f>
              <c:strCache>
                <c:ptCount val="3"/>
                <c:pt idx="0">
                  <c:v>Определена I группа здоровья</c:v>
                </c:pt>
                <c:pt idx="1">
                  <c:v>Определена II группа здоровья</c:v>
                </c:pt>
                <c:pt idx="2">
                  <c:v>Определена III группа здоровья</c:v>
                </c:pt>
              </c:strCache>
            </c:strRef>
          </c:cat>
          <c:val>
            <c:numRef>
              <c:f>Лист1!$B$3:$B$5</c:f>
              <c:numCache>
                <c:formatCode>General</c:formatCode>
                <c:ptCount val="3"/>
                <c:pt idx="0">
                  <c:v>132</c:v>
                </c:pt>
                <c:pt idx="1">
                  <c:v>54</c:v>
                </c:pt>
                <c:pt idx="2">
                  <c:v>62</c:v>
                </c:pt>
              </c:numCache>
            </c:numRef>
          </c:val>
        </c:ser>
        <c:ser>
          <c:idx val="1"/>
          <c:order val="1"/>
          <c:tx>
            <c:strRef>
              <c:f>Лист1!$C$1:$C$2</c:f>
              <c:strCache>
                <c:ptCount val="1"/>
                <c:pt idx="0">
                  <c:v>Мужчины 39 – 60 лет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5300546448087581E-2"/>
                  <c:y val="-8.3333333333333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007239682524495E-17"/>
                  <c:y val="-4.62962962962965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-3.24074074074077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6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29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Лист1!$A$3:$A$5</c:f>
              <c:strCache>
                <c:ptCount val="3"/>
                <c:pt idx="0">
                  <c:v>Определена I группа здоровья</c:v>
                </c:pt>
                <c:pt idx="1">
                  <c:v>Определена II группа здоровья</c:v>
                </c:pt>
                <c:pt idx="2">
                  <c:v>Определена III группа здоровья</c:v>
                </c:pt>
              </c:strCache>
            </c:strRef>
          </c:cat>
          <c:val>
            <c:numRef>
              <c:f>Лист1!$C$3:$C$5</c:f>
              <c:numCache>
                <c:formatCode>General</c:formatCode>
                <c:ptCount val="3"/>
                <c:pt idx="0">
                  <c:v>46</c:v>
                </c:pt>
                <c:pt idx="1">
                  <c:v>126</c:v>
                </c:pt>
                <c:pt idx="2">
                  <c:v>293</c:v>
                </c:pt>
              </c:numCache>
            </c:numRef>
          </c:val>
        </c:ser>
        <c:ser>
          <c:idx val="2"/>
          <c:order val="2"/>
          <c:tx>
            <c:strRef>
              <c:f>Лист1!$D$1:$D$2</c:f>
              <c:strCache>
                <c:ptCount val="1"/>
                <c:pt idx="0">
                  <c:v>Мужчины Старше 60 лет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0928961748633921E-2"/>
                  <c:y val="-6.01851851851850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114754098360767E-2"/>
                  <c:y val="-5.55555555555554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4043715846994492E-2"/>
                  <c:y val="-5.55555555555554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3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24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Лист1!$A$3:$A$5</c:f>
              <c:strCache>
                <c:ptCount val="3"/>
                <c:pt idx="0">
                  <c:v>Определена I группа здоровья</c:v>
                </c:pt>
                <c:pt idx="1">
                  <c:v>Определена II группа здоровья</c:v>
                </c:pt>
                <c:pt idx="2">
                  <c:v>Определена III группа здоровья</c:v>
                </c:pt>
              </c:strCache>
            </c:strRef>
          </c:cat>
          <c:val>
            <c:numRef>
              <c:f>Лист1!$D$3:$D$5</c:f>
              <c:numCache>
                <c:formatCode>General</c:formatCode>
                <c:ptCount val="3"/>
                <c:pt idx="0">
                  <c:v>1</c:v>
                </c:pt>
                <c:pt idx="1">
                  <c:v>29</c:v>
                </c:pt>
                <c:pt idx="2">
                  <c:v>133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86985216"/>
        <c:axId val="172435136"/>
        <c:axId val="0"/>
      </c:bar3DChart>
      <c:catAx>
        <c:axId val="86985216"/>
        <c:scaling>
          <c:orientation val="minMax"/>
        </c:scaling>
        <c:delete val="0"/>
        <c:axPos val="b"/>
        <c:majorTickMark val="out"/>
        <c:minorTickMark val="none"/>
        <c:tickLblPos val="nextTo"/>
        <c:spPr>
          <a:solidFill>
            <a:schemeClr val="accent1">
              <a:lumMod val="20000"/>
              <a:lumOff val="80000"/>
            </a:schemeClr>
          </a:solidFill>
        </c:spPr>
        <c:txPr>
          <a:bodyPr/>
          <a:lstStyle/>
          <a:p>
            <a:pPr>
              <a:defRPr b="1" i="0" baseline="0"/>
            </a:pPr>
            <a:endParaRPr lang="ru-RU"/>
          </a:p>
        </c:txPr>
        <c:crossAx val="172435136"/>
        <c:crosses val="autoZero"/>
        <c:auto val="1"/>
        <c:lblAlgn val="ctr"/>
        <c:lblOffset val="100"/>
        <c:noMultiLvlLbl val="0"/>
      </c:catAx>
      <c:valAx>
        <c:axId val="1724351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6985216"/>
        <c:crosses val="autoZero"/>
        <c:crossBetween val="between"/>
      </c:valAx>
    </c:plotArea>
    <c:legend>
      <c:legendPos val="b"/>
      <c:overlay val="0"/>
      <c:spPr>
        <a:blipFill>
          <a:blip xmlns:r="http://schemas.openxmlformats.org/officeDocument/2006/relationships" r:embed="rId1"/>
          <a:tile tx="0" ty="0" sx="100000" sy="100000" flip="none" algn="tl"/>
        </a:blipFill>
      </c:spPr>
      <c:txPr>
        <a:bodyPr/>
        <a:lstStyle/>
        <a:p>
          <a:pPr>
            <a:defRPr b="1" i="0" baseline="0"/>
          </a:pPr>
          <a:endParaRPr lang="ru-RU"/>
        </a:p>
      </c:txPr>
    </c:legend>
    <c:plotVisOnly val="1"/>
    <c:dispBlanksAs val="gap"/>
    <c:showDLblsOverMax val="0"/>
  </c:chart>
  <c:spPr>
    <a:gradFill>
      <a:gsLst>
        <a:gs pos="0">
          <a:srgbClr val="FFEFD1"/>
        </a:gs>
        <a:gs pos="64999">
          <a:srgbClr val="F0EBD5"/>
        </a:gs>
        <a:gs pos="100000">
          <a:srgbClr val="D1C39F"/>
        </a:gs>
      </a:gsLst>
      <a:lin ang="5400000" scaled="0"/>
    </a:gradFill>
  </c:spPr>
  <c:externalData r:id="rId2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0397281465644579E-2"/>
          <c:y val="0.11342592592592612"/>
          <c:w val="0.67216234528674257"/>
          <c:h val="0.70441973103877475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-1.4819553805774277E-3"/>
                  <c:y val="-0.1066043307086617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2.5057742782152483E-2"/>
                  <c:y val="-0.3008763487897371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5.8278145695363451E-2"/>
                  <c:y val="-0.11035214348206474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spPr>
              <a:solidFill>
                <a:schemeClr val="accent5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24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Лист2!$A$1:$C$1</c:f>
              <c:strCache>
                <c:ptCount val="3"/>
                <c:pt idx="0">
                  <c:v>Группа 1 </c:v>
                </c:pt>
                <c:pt idx="1">
                  <c:v>Группа 2 </c:v>
                </c:pt>
                <c:pt idx="2">
                  <c:v>Группа 3</c:v>
                </c:pt>
              </c:strCache>
            </c:strRef>
          </c:cat>
          <c:val>
            <c:numRef>
              <c:f>Лист2!$A$2:$C$2</c:f>
              <c:numCache>
                <c:formatCode>General</c:formatCode>
                <c:ptCount val="3"/>
                <c:pt idx="0">
                  <c:v>296</c:v>
                </c:pt>
                <c:pt idx="1">
                  <c:v>477</c:v>
                </c:pt>
                <c:pt idx="2">
                  <c:v>1200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0.62106212939309902"/>
          <c:y val="0.79324458154070943"/>
          <c:w val="0.37786488340481228"/>
          <c:h val="0.12428119165516682"/>
        </c:manualLayout>
      </c:layout>
      <c:overlay val="0"/>
      <c:spPr>
        <a:solidFill>
          <a:schemeClr val="accent3">
            <a:lumMod val="20000"/>
            <a:lumOff val="80000"/>
          </a:schemeClr>
        </a:solidFill>
      </c:spPr>
    </c:legend>
    <c:plotVisOnly val="1"/>
    <c:dispBlanksAs val="gap"/>
    <c:showDLblsOverMax val="0"/>
  </c:chart>
  <c:spPr>
    <a:solidFill>
      <a:srgbClr val="FFFF00"/>
    </a:solidFill>
  </c:spPr>
  <c:externalData r:id="rId1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52107130382085454"/>
          <c:y val="0.12165793269015435"/>
          <c:w val="0.42775912497843166"/>
          <c:h val="0.63836786613277463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"/>
                  <c:y val="-8.929372464805535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0.18955865952351889"/>
                  <c:y val="7.151170497627192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1.3718715411776095E-2"/>
                  <c:y val="3.6956441050929302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5.4254872336575242E-2"/>
                  <c:y val="9.5979479837747531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6.9475500490284781E-2"/>
                  <c:y val="2.4577003632121792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1.3240466801617815E-2"/>
                  <c:y val="-4.6352501391871484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0.10549548222559862"/>
                  <c:y val="-6.9930273867282039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spPr>
              <a:solidFill>
                <a:schemeClr val="accent3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22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Лист3!$A$14:$A$20</c:f>
              <c:strCache>
                <c:ptCount val="7"/>
                <c:pt idx="0">
                  <c:v>Прочие заболевания</c:v>
                </c:pt>
                <c:pt idx="1">
                  <c:v>Болезни эндокринной системы, расстройства питания и нарушения обмена веществ</c:v>
                </c:pt>
                <c:pt idx="2">
                  <c:v>Болезни системы кровообращения</c:v>
                </c:pt>
                <c:pt idx="3">
                  <c:v>Болезни органов пищеварения</c:v>
                </c:pt>
                <c:pt idx="4">
                  <c:v>Болезни органов дыхания</c:v>
                </c:pt>
                <c:pt idx="5">
                  <c:v>Болезни крови, кроветворных органов и отдельные нарушения, вовлекающие иммунный механизм</c:v>
                </c:pt>
                <c:pt idx="6">
                  <c:v>Болезни нервной системы</c:v>
                </c:pt>
              </c:strCache>
            </c:strRef>
          </c:cat>
          <c:val>
            <c:numRef>
              <c:f>Лист3!$B$14:$B$20</c:f>
              <c:numCache>
                <c:formatCode>General</c:formatCode>
                <c:ptCount val="7"/>
                <c:pt idx="0">
                  <c:v>198</c:v>
                </c:pt>
                <c:pt idx="1">
                  <c:v>174</c:v>
                </c:pt>
                <c:pt idx="2">
                  <c:v>76</c:v>
                </c:pt>
                <c:pt idx="3">
                  <c:v>60</c:v>
                </c:pt>
                <c:pt idx="4">
                  <c:v>26</c:v>
                </c:pt>
                <c:pt idx="5">
                  <c:v>24</c:v>
                </c:pt>
                <c:pt idx="6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l"/>
      <c:layout>
        <c:manualLayout>
          <c:xMode val="edge"/>
          <c:yMode val="edge"/>
          <c:x val="1.2827365045430354E-2"/>
          <c:y val="2.7012381028129338E-2"/>
          <c:w val="0.38866175399908554"/>
          <c:h val="0.97291123592486095"/>
        </c:manualLayout>
      </c:layout>
      <c:overlay val="0"/>
      <c:spPr>
        <a:solidFill>
          <a:schemeClr val="accent5">
            <a:lumMod val="20000"/>
            <a:lumOff val="80000"/>
          </a:schemeClr>
        </a:solidFill>
      </c:spPr>
      <c:txPr>
        <a:bodyPr/>
        <a:lstStyle/>
        <a:p>
          <a:pPr>
            <a:defRPr sz="960" b="1" i="0" baseline="0"/>
          </a:pPr>
          <a:endParaRPr lang="ru-RU"/>
        </a:p>
      </c:txPr>
    </c:legend>
    <c:plotVisOnly val="1"/>
    <c:dispBlanksAs val="gap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</c:spPr>
  <c:externalData r:id="rId2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0555555555555582E-2"/>
          <c:y val="3.9111111111111152E-2"/>
          <c:w val="0.78888888888888964"/>
          <c:h val="0.43090194718427854"/>
        </c:manualLayout>
      </c:layout>
      <c:pie3DChart>
        <c:varyColors val="1"/>
        <c:ser>
          <c:idx val="0"/>
          <c:order val="0"/>
          <c:explosion val="5"/>
          <c:dLbls>
            <c:dLbl>
              <c:idx val="0"/>
              <c:layout>
                <c:manualLayout>
                  <c:x val="0.12137059406675671"/>
                  <c:y val="0.11791164315842639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8.8994750656168006E-2"/>
                  <c:y val="-3.2959160104986875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0.14289010878631891"/>
                  <c:y val="0.12013348846858161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6.9645429096737294E-2"/>
                  <c:y val="0.14316926878985484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0.13817984898310337"/>
                  <c:y val="0.20303848616861145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0.23812438586607743"/>
                  <c:y val="0.1057806798540426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-0.21531044060424331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spPr>
              <a:solidFill>
                <a:schemeClr val="tx2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25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Лист3!$A$24:$A$31</c:f>
              <c:strCache>
                <c:ptCount val="8"/>
                <c:pt idx="0">
                  <c:v>Низкая физическая активность</c:v>
                </c:pt>
                <c:pt idx="1">
                  <c:v>Нерациональное питание</c:v>
                </c:pt>
                <c:pt idx="2">
                  <c:v>Умеренный суммарный сердечно-сосудистый риск</c:v>
                </c:pt>
                <c:pt idx="3">
                  <c:v>Избыточная масса тела (ожирение)</c:v>
                </c:pt>
                <c:pt idx="4">
                  <c:v>Курение табака</c:v>
                </c:pt>
                <c:pt idx="5">
                  <c:v>Дислипидемия</c:v>
                </c:pt>
                <c:pt idx="6">
                  <c:v>Высокий суммарный сердечно-сосудистый риск</c:v>
                </c:pt>
                <c:pt idx="7">
                  <c:v>Риск пагубного потребления алкоголя</c:v>
                </c:pt>
              </c:strCache>
            </c:strRef>
          </c:cat>
          <c:val>
            <c:numRef>
              <c:f>Лист3!$B$24:$B$31</c:f>
              <c:numCache>
                <c:formatCode>General</c:formatCode>
                <c:ptCount val="8"/>
                <c:pt idx="0">
                  <c:v>452</c:v>
                </c:pt>
                <c:pt idx="1">
                  <c:v>450</c:v>
                </c:pt>
                <c:pt idx="2">
                  <c:v>264</c:v>
                </c:pt>
                <c:pt idx="3">
                  <c:v>262</c:v>
                </c:pt>
                <c:pt idx="4">
                  <c:v>156</c:v>
                </c:pt>
                <c:pt idx="5">
                  <c:v>90</c:v>
                </c:pt>
                <c:pt idx="6">
                  <c:v>58</c:v>
                </c:pt>
                <c:pt idx="7">
                  <c:v>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0.21164812801062124"/>
          <c:y val="0.59205960079732256"/>
          <c:w val="0.76037417951707864"/>
          <c:h val="0.37537219305920666"/>
        </c:manualLayout>
      </c:layout>
      <c:overlay val="0"/>
      <c:spPr>
        <a:solidFill>
          <a:schemeClr val="accent5">
            <a:lumMod val="20000"/>
            <a:lumOff val="80000"/>
          </a:schemeClr>
        </a:solidFill>
      </c:spPr>
      <c:txPr>
        <a:bodyPr/>
        <a:lstStyle/>
        <a:p>
          <a:pPr>
            <a:defRPr sz="1060" b="1" i="0" baseline="0"/>
          </a:pPr>
          <a:endParaRPr lang="ru-RU"/>
        </a:p>
      </c:txPr>
    </c:legend>
    <c:plotVisOnly val="1"/>
    <c:dispBlanksAs val="gap"/>
    <c:showDLblsOverMax val="0"/>
  </c:chart>
  <c:spPr>
    <a:gradFill>
      <a:gsLst>
        <a:gs pos="0">
          <a:srgbClr val="FFEFD1"/>
        </a:gs>
        <a:gs pos="64999">
          <a:srgbClr val="F0EBD5"/>
        </a:gs>
        <a:gs pos="100000">
          <a:srgbClr val="D1C39F"/>
        </a:gs>
      </a:gsLst>
      <a:lin ang="5400000" scaled="0"/>
    </a:gradFill>
  </c:spPr>
  <c:externalData r:id="rId1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8085387255587169E-2"/>
          <c:y val="3.7954489922993849E-2"/>
          <c:w val="0.43042631505381751"/>
          <c:h val="0.6341257793226297"/>
        </c:manualLayout>
      </c:layout>
      <c:pie3DChart>
        <c:varyColors val="1"/>
        <c:ser>
          <c:idx val="0"/>
          <c:order val="0"/>
          <c:tx>
            <c:strRef>
              <c:f>Общая!$B$2</c:f>
              <c:strCache>
                <c:ptCount val="1"/>
                <c:pt idx="0">
                  <c:v>Первичная заболеваемость</c:v>
                </c:pt>
              </c:strCache>
            </c:strRef>
          </c:tx>
          <c:dLbls>
            <c:dLbl>
              <c:idx val="0"/>
              <c:layout>
                <c:manualLayout>
                  <c:x val="-5.2637251704483634E-2"/>
                  <c:y val="-8.4853987846113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6192816501964097E-2"/>
                  <c:y val="6.45922139313757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9897303105568523E-2"/>
                  <c:y val="1.09697544351458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5.1473515474995145E-2"/>
                  <c:y val="3.59842977742966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9688330243123272E-3"/>
                  <c:y val="7.54732883520451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4.0952908409384609E-3"/>
                  <c:y val="4.96923224911021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4229975840176016E-2"/>
                  <c:y val="-1.3959956576108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5.0798558437076112E-2"/>
                  <c:y val="-5.69256068122374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6.8977501665502816E-2"/>
                  <c:y val="-1.83961559778849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9.2567683626702632E-2"/>
                  <c:y val="-5.73790841589828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8.9735927504477564E-2"/>
                  <c:y val="-8.9522841058483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7.4179810092545789E-2"/>
                  <c:y val="-0.133194816616509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1549038021624384E-2"/>
                  <c:y val="-0.1514473256288020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2.8516618908874952E-2"/>
                  <c:y val="-6.78638468620741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7.9946382848932934E-2"/>
                  <c:y val="-0.1417405285072380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0.12072760400362822"/>
                  <c:y val="-6.01932088331891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3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08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Общая!$A$3:$A$20</c:f>
              <c:strCache>
                <c:ptCount val="18"/>
                <c:pt idx="0">
                  <c:v>Болезни органов дыхания</c:v>
                </c:pt>
                <c:pt idx="1">
                  <c:v>Болезни системы кровообращения</c:v>
                </c:pt>
                <c:pt idx="2">
                  <c:v>Болезни костно-мышечной системы</c:v>
                </c:pt>
                <c:pt idx="3">
                  <c:v>Болезни мочеполовой системы</c:v>
                </c:pt>
                <c:pt idx="4">
                  <c:v>Болезни глаза и его придаточного аппарата</c:v>
                </c:pt>
                <c:pt idx="5">
                  <c:v>Психические расстройства</c:v>
                </c:pt>
                <c:pt idx="6">
                  <c:v>Болезни органов пищеварения</c:v>
                </c:pt>
                <c:pt idx="7">
                  <c:v>Болезни эндокринной системы</c:v>
                </c:pt>
                <c:pt idx="8">
                  <c:v>Травмы и отравления</c:v>
                </c:pt>
                <c:pt idx="9">
                  <c:v>Инфекционные болезни</c:v>
                </c:pt>
                <c:pt idx="10">
                  <c:v>Болезни уха и сосцевидного отростка</c:v>
                </c:pt>
                <c:pt idx="11">
                  <c:v>Новообразования</c:v>
                </c:pt>
                <c:pt idx="12">
                  <c:v>Болезни кожи и подкожной клетчатки</c:v>
                </c:pt>
                <c:pt idx="13">
                  <c:v>Болезни нервной системы</c:v>
                </c:pt>
                <c:pt idx="14">
                  <c:v>Болезни крови и кроветворных органов</c:v>
                </c:pt>
                <c:pt idx="15">
                  <c:v>Беременность роды и послеродовой период</c:v>
                </c:pt>
                <c:pt idx="16">
                  <c:v>Отдельные состояния, возникающие в перинатальном периоде</c:v>
                </c:pt>
                <c:pt idx="17">
                  <c:v>Врожденные аномалии</c:v>
                </c:pt>
              </c:strCache>
            </c:strRef>
          </c:cat>
          <c:val>
            <c:numRef>
              <c:f>Общая!$B$3:$B$20</c:f>
              <c:numCache>
                <c:formatCode>0.0</c:formatCode>
                <c:ptCount val="18"/>
                <c:pt idx="0">
                  <c:v>42.57</c:v>
                </c:pt>
                <c:pt idx="1">
                  <c:v>2.63</c:v>
                </c:pt>
                <c:pt idx="2">
                  <c:v>5.9300000000000024</c:v>
                </c:pt>
                <c:pt idx="3">
                  <c:v>8.61</c:v>
                </c:pt>
                <c:pt idx="4">
                  <c:v>3.4499999999999997</c:v>
                </c:pt>
                <c:pt idx="5">
                  <c:v>0.42000000000000032</c:v>
                </c:pt>
                <c:pt idx="6">
                  <c:v>4.8499999999999996</c:v>
                </c:pt>
                <c:pt idx="7">
                  <c:v>3.34</c:v>
                </c:pt>
                <c:pt idx="8">
                  <c:v>6.72</c:v>
                </c:pt>
                <c:pt idx="9">
                  <c:v>6.35</c:v>
                </c:pt>
                <c:pt idx="10">
                  <c:v>3.82</c:v>
                </c:pt>
                <c:pt idx="11">
                  <c:v>2.2599999999999998</c:v>
                </c:pt>
                <c:pt idx="12">
                  <c:v>2.88</c:v>
                </c:pt>
                <c:pt idx="13">
                  <c:v>0.79</c:v>
                </c:pt>
                <c:pt idx="14">
                  <c:v>2.52</c:v>
                </c:pt>
                <c:pt idx="15">
                  <c:v>2.3899999999999997</c:v>
                </c:pt>
                <c:pt idx="16">
                  <c:v>0.39000000000000556</c:v>
                </c:pt>
                <c:pt idx="17">
                  <c:v>7.0000000000000021E-2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solidFill>
          <a:schemeClr val="accent1">
            <a:lumMod val="20000"/>
            <a:lumOff val="80000"/>
          </a:schemeClr>
        </a:solidFill>
      </c:spPr>
    </c:plotArea>
    <c:legend>
      <c:legendPos val="r"/>
      <c:layout>
        <c:manualLayout>
          <c:xMode val="edge"/>
          <c:yMode val="edge"/>
          <c:x val="0.55197784326039412"/>
          <c:y val="1.8743168325904493E-3"/>
          <c:w val="0.41324509282965438"/>
          <c:h val="0.97516680739097161"/>
        </c:manualLayout>
      </c:layout>
      <c:overlay val="0"/>
      <c:spPr>
        <a:solidFill>
          <a:schemeClr val="accent6">
            <a:lumMod val="20000"/>
            <a:lumOff val="80000"/>
          </a:schemeClr>
        </a:solidFill>
      </c:spPr>
      <c:txPr>
        <a:bodyPr/>
        <a:lstStyle/>
        <a:p>
          <a:pPr>
            <a:defRPr b="1" i="0" baseline="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040" b="1" i="0" baseline="0"/>
              <a:t>всего средний мед. персонал</a:t>
            </a:r>
            <a:endParaRPr lang="ru-RU" sz="1040" baseline="0"/>
          </a:p>
        </c:rich>
      </c:tx>
      <c:layout>
        <c:manualLayout>
          <c:xMode val="edge"/>
          <c:yMode val="edge"/>
          <c:x val="0.4647360017497813"/>
          <c:y val="1.8518518518518583E-2"/>
        </c:manualLayout>
      </c:layout>
      <c:overlay val="0"/>
      <c:spPr>
        <a:solidFill>
          <a:schemeClr val="accent5">
            <a:lumMod val="20000"/>
            <a:lumOff val="80000"/>
          </a:schemeClr>
        </a:solidFill>
      </c:spPr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253083560633391"/>
          <c:y val="0.15184055118110318"/>
          <c:w val="0.84568267201893965"/>
          <c:h val="0.5664297171186966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Лист2!$A$2</c:f>
              <c:strCache>
                <c:ptCount val="1"/>
                <c:pt idx="0">
                  <c:v>всего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  <a:ln>
              <a:solidFill>
                <a:srgbClr val="FFC000"/>
              </a:solidFill>
            </a:ln>
          </c:spPr>
          <c:invertIfNegative val="0"/>
          <c:dLbls>
            <c:dLbl>
              <c:idx val="0"/>
              <c:layout>
                <c:manualLayout>
                  <c:x val="5.5555555555555558E-3"/>
                  <c:y val="-4.1666666666666664E-2"/>
                </c:manualLayout>
              </c:layout>
              <c:tx>
                <c:rich>
                  <a:bodyPr/>
                  <a:lstStyle/>
                  <a:p>
                    <a:pPr>
                      <a:defRPr sz="1050" b="1" i="0" baseline="0"/>
                    </a:pPr>
                    <a:r>
                      <a:rPr lang="en-US" sz="1050" b="1" i="0" baseline="0"/>
                      <a:t>54</a:t>
                    </a:r>
                    <a:r>
                      <a:rPr lang="ru-RU" sz="1050" b="1" i="0" baseline="0"/>
                      <a:t> - 35%</a:t>
                    </a:r>
                    <a:endParaRPr lang="en-US" sz="1050" b="1" i="0" baseline="0"/>
                  </a:p>
                </c:rich>
              </c:tx>
              <c:spPr>
                <a:solidFill>
                  <a:schemeClr val="accent4">
                    <a:lumMod val="20000"/>
                    <a:lumOff val="80000"/>
                  </a:schemeClr>
                </a:solidFill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6143790849673342E-2"/>
                  <c:y val="-0.125"/>
                </c:manualLayout>
              </c:layout>
              <c:tx>
                <c:rich>
                  <a:bodyPr/>
                  <a:lstStyle/>
                  <a:p>
                    <a:pPr>
                      <a:defRPr sz="1060" b="1" i="0" baseline="0"/>
                    </a:pPr>
                    <a:r>
                      <a:rPr lang="en-US" sz="1060" b="1" i="0" baseline="0"/>
                      <a:t>33</a:t>
                    </a:r>
                    <a:r>
                      <a:rPr lang="ru-RU" sz="1060" b="1" i="0" baseline="0"/>
                      <a:t> - 21%</a:t>
                    </a:r>
                    <a:endParaRPr lang="en-US" sz="1060" b="1" i="0" baseline="0"/>
                  </a:p>
                </c:rich>
              </c:tx>
              <c:spPr>
                <a:solidFill>
                  <a:schemeClr val="accent4">
                    <a:lumMod val="20000"/>
                    <a:lumOff val="80000"/>
                  </a:schemeClr>
                </a:solidFill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7776920041857611E-3"/>
                  <c:y val="-9.2592592592593267E-2"/>
                </c:manualLayout>
              </c:layout>
              <c:tx>
                <c:rich>
                  <a:bodyPr/>
                  <a:lstStyle/>
                  <a:p>
                    <a:pPr>
                      <a:defRPr sz="1050" b="1" i="0" baseline="0"/>
                    </a:pPr>
                    <a:r>
                      <a:rPr lang="en-US" sz="1050" b="1" i="0" baseline="0"/>
                      <a:t>27</a:t>
                    </a:r>
                    <a:r>
                      <a:rPr lang="ru-RU" sz="1050" b="1" i="0" baseline="0"/>
                      <a:t> - 18%</a:t>
                    </a:r>
                    <a:endParaRPr lang="en-US" sz="1050" b="1" i="0" baseline="0"/>
                  </a:p>
                </c:rich>
              </c:tx>
              <c:spPr>
                <a:solidFill>
                  <a:schemeClr val="accent4">
                    <a:lumMod val="20000"/>
                    <a:lumOff val="80000"/>
                  </a:schemeClr>
                </a:solidFill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4999914226407991E-2"/>
                  <c:y val="-9.2592592592593038E-3"/>
                </c:manualLayout>
              </c:layout>
              <c:tx>
                <c:rich>
                  <a:bodyPr/>
                  <a:lstStyle/>
                  <a:p>
                    <a:pPr>
                      <a:defRPr sz="1050" b="1" i="0" baseline="0"/>
                    </a:pPr>
                    <a:r>
                      <a:rPr lang="en-US" sz="1050" b="1" i="0" baseline="0"/>
                      <a:t>28</a:t>
                    </a:r>
                    <a:r>
                      <a:rPr lang="ru-RU" sz="1050" b="1" i="0" baseline="0"/>
                      <a:t>-18%</a:t>
                    </a:r>
                    <a:endParaRPr lang="en-US" sz="1050" b="1" i="0" baseline="0"/>
                  </a:p>
                </c:rich>
              </c:tx>
              <c:spPr>
                <a:solidFill>
                  <a:schemeClr val="accent4">
                    <a:lumMod val="20000"/>
                    <a:lumOff val="80000"/>
                  </a:schemeClr>
                </a:solidFill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8246101590242463E-2"/>
                  <c:y val="-7.8703703703703734E-2"/>
                </c:manualLayout>
              </c:layout>
              <c:tx>
                <c:rich>
                  <a:bodyPr/>
                  <a:lstStyle/>
                  <a:p>
                    <a:pPr>
                      <a:defRPr sz="1050" b="1" i="0" baseline="0"/>
                    </a:pPr>
                    <a:r>
                      <a:rPr lang="en-US" sz="1050" b="1" i="0" baseline="0"/>
                      <a:t>7</a:t>
                    </a:r>
                    <a:r>
                      <a:rPr lang="ru-RU" sz="1050" b="1" i="0" baseline="0"/>
                      <a:t> - 5%</a:t>
                    </a:r>
                    <a:endParaRPr lang="en-US" sz="1050" b="1" i="0" baseline="0"/>
                  </a:p>
                </c:rich>
              </c:tx>
              <c:spPr>
                <a:solidFill>
                  <a:schemeClr val="accent4">
                    <a:lumMod val="20000"/>
                    <a:lumOff val="80000"/>
                  </a:schemeClr>
                </a:solidFill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3.325853876108624E-2"/>
                  <c:y val="-1.388888888888897E-2"/>
                </c:manualLayout>
              </c:layout>
              <c:tx>
                <c:rich>
                  <a:bodyPr/>
                  <a:lstStyle/>
                  <a:p>
                    <a:pPr>
                      <a:defRPr sz="1050" b="1" i="0" baseline="0"/>
                    </a:pPr>
                    <a:r>
                      <a:rPr lang="en-US" sz="1050" b="1" i="0" baseline="0"/>
                      <a:t>5</a:t>
                    </a:r>
                    <a:r>
                      <a:rPr lang="ru-RU" sz="1050" b="1" i="0" baseline="0"/>
                      <a:t> - 3%</a:t>
                    </a:r>
                    <a:endParaRPr lang="en-US" sz="1050" b="1" i="0" baseline="0"/>
                  </a:p>
                </c:rich>
              </c:tx>
              <c:spPr>
                <a:solidFill>
                  <a:schemeClr val="accent4">
                    <a:lumMod val="20000"/>
                    <a:lumOff val="80000"/>
                  </a:schemeClr>
                </a:solidFill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4">
                  <a:lumMod val="20000"/>
                  <a:lumOff val="80000"/>
                </a:schemeClr>
              </a:solidFill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Лист2!$B$1:$G$1</c:f>
              <c:strCache>
                <c:ptCount val="6"/>
                <c:pt idx="0">
                  <c:v>до 30 лет</c:v>
                </c:pt>
                <c:pt idx="1">
                  <c:v>31  - 40</c:v>
                </c:pt>
                <c:pt idx="2">
                  <c:v>41 - 50</c:v>
                </c:pt>
                <c:pt idx="3">
                  <c:v>51 - 55</c:v>
                </c:pt>
                <c:pt idx="4">
                  <c:v>56-60 </c:v>
                </c:pt>
                <c:pt idx="5">
                  <c:v>старше60</c:v>
                </c:pt>
              </c:strCache>
            </c:strRef>
          </c:cat>
          <c:val>
            <c:numRef>
              <c:f>Лист2!$B$2:$G$2</c:f>
              <c:numCache>
                <c:formatCode>General</c:formatCode>
                <c:ptCount val="6"/>
                <c:pt idx="0">
                  <c:v>54</c:v>
                </c:pt>
                <c:pt idx="1">
                  <c:v>33</c:v>
                </c:pt>
                <c:pt idx="2">
                  <c:v>27</c:v>
                </c:pt>
                <c:pt idx="3">
                  <c:v>28</c:v>
                </c:pt>
                <c:pt idx="4">
                  <c:v>7</c:v>
                </c:pt>
                <c:pt idx="5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51820800"/>
        <c:axId val="39016640"/>
        <c:axId val="0"/>
      </c:bar3DChart>
      <c:catAx>
        <c:axId val="151820800"/>
        <c:scaling>
          <c:orientation val="minMax"/>
        </c:scaling>
        <c:delete val="0"/>
        <c:axPos val="b"/>
        <c:majorTickMark val="out"/>
        <c:minorTickMark val="none"/>
        <c:tickLblPos val="nextTo"/>
        <c:spPr>
          <a:solidFill>
            <a:schemeClr val="accent2">
              <a:lumMod val="20000"/>
              <a:lumOff val="80000"/>
            </a:schemeClr>
          </a:solidFill>
        </c:spPr>
        <c:txPr>
          <a:bodyPr/>
          <a:lstStyle/>
          <a:p>
            <a:pPr>
              <a:defRPr sz="1060" b="1" i="0" baseline="0"/>
            </a:pPr>
            <a:endParaRPr lang="ru-RU"/>
          </a:p>
        </c:txPr>
        <c:crossAx val="39016640"/>
        <c:crosses val="autoZero"/>
        <c:auto val="1"/>
        <c:lblAlgn val="ctr"/>
        <c:lblOffset val="100"/>
        <c:noMultiLvlLbl val="0"/>
      </c:catAx>
      <c:valAx>
        <c:axId val="390166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1820800"/>
        <c:crosses val="autoZero"/>
        <c:crossBetween val="between"/>
      </c:valAx>
      <c:spPr>
        <a:gradFill>
          <a:gsLst>
            <a:gs pos="0">
              <a:srgbClr val="FFEFD1"/>
            </a:gs>
            <a:gs pos="64999">
              <a:srgbClr val="F0EBD5"/>
            </a:gs>
            <a:gs pos="100000">
              <a:srgbClr val="D1C39F"/>
            </a:gs>
          </a:gsLst>
          <a:lin ang="5400000" scaled="0"/>
        </a:gradFill>
      </c:spPr>
    </c:plotArea>
    <c:plotVisOnly val="1"/>
    <c:dispBlanksAs val="gap"/>
    <c:showDLblsOverMax val="0"/>
  </c:chart>
  <c:externalData r:id="rId1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3401006498119453"/>
          <c:y val="5.7721319758369222E-2"/>
          <c:w val="0.48888888888889342"/>
          <c:h val="0.2924828859765648"/>
        </c:manualLayout>
      </c:layout>
      <c:pie3DChart>
        <c:varyColors val="1"/>
        <c:ser>
          <c:idx val="0"/>
          <c:order val="0"/>
          <c:tx>
            <c:strRef>
              <c:f>Лист2!$B$2</c:f>
              <c:strCache>
                <c:ptCount val="1"/>
                <c:pt idx="0">
                  <c:v>Общая заболеваемость</c:v>
                </c:pt>
              </c:strCache>
            </c:strRef>
          </c:tx>
          <c:dLbls>
            <c:dLbl>
              <c:idx val="0"/>
              <c:layout>
                <c:manualLayout>
                  <c:x val="0.19600229658792856"/>
                  <c:y val="2.8429216618193219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0.12096139545056868"/>
                  <c:y val="-4.3599820292733703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0.17731003937007891"/>
                  <c:y val="-4.302452058357569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6.598206474190774E-3"/>
                  <c:y val="7.2904400463455581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7.1685586176727906E-2"/>
                  <c:y val="2.2056702371663264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0.19846566054243403"/>
                  <c:y val="1.1862807689579473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-0.16286745406824146"/>
                  <c:y val="7.7475112908183914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7"/>
              <c:layout>
                <c:manualLayout>
                  <c:x val="-0.15439982502187241"/>
                  <c:y val="8.4273249627580329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8"/>
              <c:layout>
                <c:manualLayout>
                  <c:x val="-0.17507305336832896"/>
                  <c:y val="3.4967487172211584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9"/>
              <c:layout>
                <c:manualLayout>
                  <c:x val="-8.7930555555555553E-2"/>
                  <c:y val="5.2785731329039126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6"/>
              <c:layout>
                <c:manualLayout>
                  <c:x val="0.13762817147856518"/>
                  <c:y val="-1.076513163127345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spPr>
              <a:solidFill>
                <a:schemeClr val="accent5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01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Лист2!$A$3:$A$20</c:f>
              <c:strCache>
                <c:ptCount val="18"/>
                <c:pt idx="0">
                  <c:v>Болезни органов дыхания</c:v>
                </c:pt>
                <c:pt idx="1">
                  <c:v>Болезни системы кровообращения</c:v>
                </c:pt>
                <c:pt idx="2">
                  <c:v>Болезни костно-мышечной системы</c:v>
                </c:pt>
                <c:pt idx="3">
                  <c:v>Психические расстройства</c:v>
                </c:pt>
                <c:pt idx="4">
                  <c:v>Болезни мочеполовой системы</c:v>
                </c:pt>
                <c:pt idx="5">
                  <c:v>Болезни глаза и его придаточного аппарата</c:v>
                </c:pt>
                <c:pt idx="6">
                  <c:v>Болезни эндокринной системы</c:v>
                </c:pt>
                <c:pt idx="7">
                  <c:v>Болезни органов пищеварения</c:v>
                </c:pt>
                <c:pt idx="8">
                  <c:v>Травмы и отравления</c:v>
                </c:pt>
                <c:pt idx="9">
                  <c:v>Инфекционные болезни</c:v>
                </c:pt>
                <c:pt idx="10">
                  <c:v>Новообразования</c:v>
                </c:pt>
                <c:pt idx="11">
                  <c:v>Болезни уха и сосцевидного отростка</c:v>
                </c:pt>
                <c:pt idx="12">
                  <c:v>Болезни кожи и подкожной клетчатки</c:v>
                </c:pt>
                <c:pt idx="13">
                  <c:v>Болезни нервной системы</c:v>
                </c:pt>
                <c:pt idx="14">
                  <c:v>Беременность, роды и послеродовой период    </c:v>
                </c:pt>
                <c:pt idx="15">
                  <c:v>Болезни крови и кроветворных органов</c:v>
                </c:pt>
                <c:pt idx="16">
                  <c:v>Отдельные состояния,  перинатального периода </c:v>
                </c:pt>
                <c:pt idx="17">
                  <c:v>Врожденные аномалии</c:v>
                </c:pt>
              </c:strCache>
            </c:strRef>
          </c:cat>
          <c:val>
            <c:numRef>
              <c:f>Лист2!$B$3:$B$20</c:f>
              <c:numCache>
                <c:formatCode>General</c:formatCode>
                <c:ptCount val="18"/>
                <c:pt idx="0">
                  <c:v>266.2</c:v>
                </c:pt>
                <c:pt idx="1">
                  <c:v>99.3</c:v>
                </c:pt>
                <c:pt idx="2">
                  <c:v>75.400000000000006</c:v>
                </c:pt>
                <c:pt idx="3">
                  <c:v>66.8</c:v>
                </c:pt>
                <c:pt idx="4">
                  <c:v>66.7</c:v>
                </c:pt>
                <c:pt idx="5">
                  <c:v>55.1</c:v>
                </c:pt>
                <c:pt idx="6">
                  <c:v>50.5</c:v>
                </c:pt>
                <c:pt idx="7">
                  <c:v>46.9</c:v>
                </c:pt>
                <c:pt idx="8">
                  <c:v>38.4</c:v>
                </c:pt>
                <c:pt idx="9">
                  <c:v>36.4</c:v>
                </c:pt>
                <c:pt idx="10">
                  <c:v>35.6</c:v>
                </c:pt>
                <c:pt idx="11">
                  <c:v>29.3</c:v>
                </c:pt>
                <c:pt idx="12">
                  <c:v>24.4</c:v>
                </c:pt>
                <c:pt idx="13">
                  <c:v>18.899999999999999</c:v>
                </c:pt>
                <c:pt idx="14">
                  <c:v>14.1</c:v>
                </c:pt>
                <c:pt idx="15">
                  <c:v>11.7</c:v>
                </c:pt>
                <c:pt idx="16">
                  <c:v>11.2</c:v>
                </c:pt>
                <c:pt idx="17">
                  <c:v>1.1000000000000001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2.7632545931758592E-2"/>
          <c:y val="0.44020406233004788"/>
          <c:w val="0.95306802274715652"/>
          <c:h val="0.54177791965193545"/>
        </c:manualLayout>
      </c:layout>
      <c:overlay val="0"/>
      <c:spPr>
        <a:solidFill>
          <a:schemeClr val="accent6">
            <a:lumMod val="20000"/>
            <a:lumOff val="80000"/>
          </a:schemeClr>
        </a:solidFill>
      </c:spPr>
      <c:txPr>
        <a:bodyPr/>
        <a:lstStyle/>
        <a:p>
          <a:pPr>
            <a:defRPr b="1" i="0" baseline="0"/>
          </a:pPr>
          <a:endParaRPr lang="ru-RU"/>
        </a:p>
      </c:txPr>
    </c:legend>
    <c:plotVisOnly val="1"/>
    <c:dispBlanksAs val="gap"/>
    <c:showDLblsOverMax val="0"/>
  </c:chart>
  <c:spPr>
    <a:gradFill>
      <a:gsLst>
        <a:gs pos="0">
          <a:srgbClr val="FFEFD1"/>
        </a:gs>
        <a:gs pos="64999">
          <a:srgbClr val="F0EBD5"/>
        </a:gs>
        <a:gs pos="100000">
          <a:srgbClr val="D1C39F"/>
        </a:gs>
      </a:gsLst>
      <a:lin ang="5400000" scaled="0"/>
    </a:gradFill>
  </c:spPr>
  <c:externalData r:id="rId1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5652552864854156"/>
          <c:y val="9.1745288595682984E-4"/>
          <c:w val="0.5795978804536227"/>
          <c:h val="0.86659809415714961"/>
        </c:manualLayout>
      </c:layout>
      <c:pie3DChart>
        <c:varyColors val="1"/>
        <c:ser>
          <c:idx val="0"/>
          <c:order val="0"/>
          <c:tx>
            <c:strRef>
              <c:f>Общая!$B$2</c:f>
              <c:strCache>
                <c:ptCount val="1"/>
                <c:pt idx="0">
                  <c:v>Первичная заболеваемость</c:v>
                </c:pt>
              </c:strCache>
            </c:strRef>
          </c:tx>
          <c:dLbls>
            <c:dLbl>
              <c:idx val="0"/>
              <c:layout>
                <c:manualLayout>
                  <c:x val="3.1939450964855808E-2"/>
                  <c:y val="-2.61067366579177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476435728552799"/>
                  <c:y val="-3.37684838575505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9897303105568523E-2"/>
                  <c:y val="1.09697544351458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5.1473515474995145E-2"/>
                  <c:y val="3.59842977742966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9688330243123272E-3"/>
                  <c:y val="7.54732883520451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4.0952908409384609E-3"/>
                  <c:y val="4.96923224911021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6.6987799694466318E-2"/>
                  <c:y val="1.90977780669981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64095582386785E-2"/>
                  <c:y val="-3.80414018495621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5.0798558437076112E-2"/>
                  <c:y val="-5.69256068122374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6.8977501665502816E-2"/>
                  <c:y val="-1.83961559778849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9.2567683626702632E-2"/>
                  <c:y val="-5.73790841589828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8.9735927504477564E-2"/>
                  <c:y val="-8.9522841058483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7.4179810092545789E-2"/>
                  <c:y val="-0.133194816616509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1549038021624384E-2"/>
                  <c:y val="-0.1514473256288020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2.8516618908874952E-2"/>
                  <c:y val="-6.78638468620741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7.9946382848932934E-2"/>
                  <c:y val="-0.1417405285072380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0.12072760400362822"/>
                  <c:y val="-6.01932088331891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5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08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Общая!$A$3:$A$20</c:f>
              <c:strCache>
                <c:ptCount val="18"/>
                <c:pt idx="0">
                  <c:v>Болезни органов дыхания</c:v>
                </c:pt>
                <c:pt idx="1">
                  <c:v>Болезни системы кровообращения</c:v>
                </c:pt>
                <c:pt idx="2">
                  <c:v>Болезни костно-мышечной системы</c:v>
                </c:pt>
                <c:pt idx="3">
                  <c:v>Болезни мочеполовой системы</c:v>
                </c:pt>
                <c:pt idx="4">
                  <c:v>Болезни глаза и его придаточного аппарата</c:v>
                </c:pt>
                <c:pt idx="5">
                  <c:v>Психические расстройства</c:v>
                </c:pt>
                <c:pt idx="6">
                  <c:v>Болезни органов пищеварения</c:v>
                </c:pt>
                <c:pt idx="7">
                  <c:v>Болезни эндокринной системы</c:v>
                </c:pt>
                <c:pt idx="8">
                  <c:v>Травмы и отравления</c:v>
                </c:pt>
                <c:pt idx="9">
                  <c:v>Инфекционные болезни</c:v>
                </c:pt>
                <c:pt idx="10">
                  <c:v>Болезни уха и сосцевидного отростка</c:v>
                </c:pt>
                <c:pt idx="11">
                  <c:v>Новообразования</c:v>
                </c:pt>
                <c:pt idx="12">
                  <c:v>Болезни кожи и подкожной клетчатки</c:v>
                </c:pt>
                <c:pt idx="13">
                  <c:v>Болезни нервной системы</c:v>
                </c:pt>
                <c:pt idx="14">
                  <c:v>Болезни крови и кроветворных органов</c:v>
                </c:pt>
                <c:pt idx="15">
                  <c:v>Беременность роды и послеродовой период</c:v>
                </c:pt>
                <c:pt idx="16">
                  <c:v>Отдельные состояния, возникающие в перинатальном периоде</c:v>
                </c:pt>
                <c:pt idx="17">
                  <c:v>Врожденные аномалии</c:v>
                </c:pt>
              </c:strCache>
            </c:strRef>
          </c:cat>
          <c:val>
            <c:numRef>
              <c:f>Общая!$B$3:$B$20</c:f>
              <c:numCache>
                <c:formatCode>0.0</c:formatCode>
                <c:ptCount val="18"/>
                <c:pt idx="0">
                  <c:v>42.57</c:v>
                </c:pt>
                <c:pt idx="1">
                  <c:v>2.63</c:v>
                </c:pt>
                <c:pt idx="2">
                  <c:v>5.9300000000000024</c:v>
                </c:pt>
                <c:pt idx="3">
                  <c:v>8.61</c:v>
                </c:pt>
                <c:pt idx="4">
                  <c:v>3.4499999999999997</c:v>
                </c:pt>
                <c:pt idx="5">
                  <c:v>0.42000000000000032</c:v>
                </c:pt>
                <c:pt idx="6">
                  <c:v>4.8499999999999996</c:v>
                </c:pt>
                <c:pt idx="7">
                  <c:v>3.34</c:v>
                </c:pt>
                <c:pt idx="8">
                  <c:v>6.72</c:v>
                </c:pt>
                <c:pt idx="9">
                  <c:v>6.35</c:v>
                </c:pt>
                <c:pt idx="10">
                  <c:v>3.82</c:v>
                </c:pt>
                <c:pt idx="11">
                  <c:v>2.2599999999999998</c:v>
                </c:pt>
                <c:pt idx="12">
                  <c:v>2.88</c:v>
                </c:pt>
                <c:pt idx="13">
                  <c:v>0.79</c:v>
                </c:pt>
                <c:pt idx="14">
                  <c:v>2.52</c:v>
                </c:pt>
                <c:pt idx="15">
                  <c:v>2.3899999999999997</c:v>
                </c:pt>
                <c:pt idx="16">
                  <c:v>0.39000000000000556</c:v>
                </c:pt>
                <c:pt idx="17">
                  <c:v>7.0000000000000021E-2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solidFill>
          <a:schemeClr val="accent3">
            <a:lumMod val="20000"/>
            <a:lumOff val="80000"/>
          </a:schemeClr>
        </a:solidFill>
      </c:spPr>
    </c:plotArea>
    <c:legend>
      <c:legendPos val="b"/>
      <c:layout>
        <c:manualLayout>
          <c:xMode val="edge"/>
          <c:yMode val="edge"/>
          <c:x val="1.220753066244078E-2"/>
          <c:y val="0.65156676361400767"/>
          <c:w val="0.95462024794070865"/>
          <c:h val="0.33041521836797705"/>
        </c:manualLayout>
      </c:layout>
      <c:overlay val="0"/>
      <c:spPr>
        <a:solidFill>
          <a:schemeClr val="accent6">
            <a:lumMod val="20000"/>
            <a:lumOff val="80000"/>
          </a:schemeClr>
        </a:solidFill>
      </c:spPr>
      <c:txPr>
        <a:bodyPr/>
        <a:lstStyle/>
        <a:p>
          <a:pPr>
            <a:defRPr sz="920" b="1" i="0" baseline="0"/>
          </a:pPr>
          <a:endParaRPr lang="ru-RU"/>
        </a:p>
      </c:txPr>
    </c:legend>
    <c:plotVisOnly val="1"/>
    <c:dispBlanksAs val="gap"/>
    <c:showDLblsOverMax val="0"/>
  </c:chart>
  <c:spPr>
    <a:gradFill>
      <a:gsLst>
        <a:gs pos="0">
          <a:srgbClr val="FFEFD1"/>
        </a:gs>
        <a:gs pos="64999">
          <a:srgbClr val="F0EBD5"/>
        </a:gs>
        <a:gs pos="100000">
          <a:srgbClr val="D1C39F"/>
        </a:gs>
      </a:gsLst>
      <a:lin ang="5400000" scaled="0"/>
    </a:gradFill>
  </c:spPr>
  <c:externalData r:id="rId1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3181725721784779"/>
          <c:y val="5.9755722625067384E-2"/>
          <c:w val="0.53920013123359922"/>
          <c:h val="0.74650157430886421"/>
        </c:manualLayout>
      </c:layout>
      <c:pie3DChart>
        <c:varyColors val="1"/>
        <c:ser>
          <c:idx val="0"/>
          <c:order val="0"/>
          <c:tx>
            <c:strRef>
              <c:f>Лист1!$B$1:$B$2</c:f>
              <c:strCache>
                <c:ptCount val="1"/>
                <c:pt idx="0">
                  <c:v>Заболеваемость всего населения (на 1000 населения Первичная заболеваемость</c:v>
                </c:pt>
              </c:strCache>
            </c:strRef>
          </c:tx>
          <c:dLbls>
            <c:dLbl>
              <c:idx val="0"/>
              <c:layout>
                <c:manualLayout>
                  <c:x val="6.0214840694581967E-2"/>
                  <c:y val="-1.6948455056884745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1.2941237355016781E-2"/>
                  <c:y val="3.6773027134426616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1.598233995584989E-2"/>
                  <c:y val="1.224713067654306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6.8948018484279755E-2"/>
                  <c:y val="1.9601725779862366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3.0284341333540781E-2"/>
                  <c:y val="-7.9564733853012305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1.6585863593556807E-2"/>
                  <c:y val="-1.6774847436764349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-1.7084345157238015E-2"/>
                  <c:y val="1.9110468552650153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7"/>
              <c:layout>
                <c:manualLayout>
                  <c:x val="-1.4744143562690338E-2"/>
                  <c:y val="7.7908998265529723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8"/>
              <c:layout>
                <c:manualLayout>
                  <c:x val="-3.3132995771188639E-2"/>
                  <c:y val="-9.9195756915714892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9"/>
              <c:layout>
                <c:manualLayout>
                  <c:x val="-5.2224781975091512E-2"/>
                  <c:y val="-3.4639270031753766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0"/>
              <c:layout>
                <c:manualLayout>
                  <c:x val="-7.194813748037468E-2"/>
                  <c:y val="-8.200584124001594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1"/>
              <c:layout>
                <c:manualLayout>
                  <c:x val="-1.3278447895367827E-2"/>
                  <c:y val="-0.10187393130864605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2"/>
              <c:layout>
                <c:manualLayout>
                  <c:x val="3.033279680708097E-2"/>
                  <c:y val="-0.1331628755025783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3"/>
              <c:layout>
                <c:manualLayout>
                  <c:x val="7.8740309317328311E-2"/>
                  <c:y val="-0.15669507424875917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4"/>
              <c:layout>
                <c:manualLayout>
                  <c:x val="0.10684118127618245"/>
                  <c:y val="-0.10104214028695839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5"/>
              <c:layout>
                <c:manualLayout>
                  <c:x val="0.19162607985260122"/>
                  <c:y val="-0.1099072080617074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6"/>
              <c:layout>
                <c:manualLayout>
                  <c:x val="0.18958196450609388"/>
                  <c:y val="-5.267570999131800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7"/>
              <c:layout>
                <c:manualLayout>
                  <c:x val="0.21655542229406771"/>
                  <c:y val="1.086724580077585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spPr>
              <a:solidFill>
                <a:schemeClr val="accent5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Лист1!$A$3:$A$20</c:f>
              <c:strCache>
                <c:ptCount val="18"/>
                <c:pt idx="0">
                  <c:v>Болезни органов дыхания</c:v>
                </c:pt>
                <c:pt idx="1">
                  <c:v>Болезни мочеполовой системы</c:v>
                </c:pt>
                <c:pt idx="2">
                  <c:v>Травмы и отравления</c:v>
                </c:pt>
                <c:pt idx="3">
                  <c:v>Инфекционные болезни</c:v>
                </c:pt>
                <c:pt idx="4">
                  <c:v>Болезни костно-мышечной системы</c:v>
                </c:pt>
                <c:pt idx="5">
                  <c:v>Болезни органов пищеварения</c:v>
                </c:pt>
                <c:pt idx="6">
                  <c:v>Болезни уха и сосцевидного отростка</c:v>
                </c:pt>
                <c:pt idx="7">
                  <c:v>Болезни системы кровообращения</c:v>
                </c:pt>
                <c:pt idx="8">
                  <c:v>Болезни кожи и подкожной клетчатки</c:v>
                </c:pt>
                <c:pt idx="9">
                  <c:v>Болезни глаза и его придаточного аппарата</c:v>
                </c:pt>
                <c:pt idx="10">
                  <c:v>Новообразования</c:v>
                </c:pt>
                <c:pt idx="11">
                  <c:v>Болезни эндокринной системы</c:v>
                </c:pt>
                <c:pt idx="12">
                  <c:v>Беременность, роды и послеродовой период    </c:v>
                </c:pt>
                <c:pt idx="13">
                  <c:v>Отдельные состояния,  перинатального периода  </c:v>
                </c:pt>
                <c:pt idx="14">
                  <c:v>Болезни крови и кроветворных органов</c:v>
                </c:pt>
                <c:pt idx="15">
                  <c:v>Психические расстройства</c:v>
                </c:pt>
                <c:pt idx="16">
                  <c:v>Болезни нервной системы</c:v>
                </c:pt>
                <c:pt idx="17">
                  <c:v>Врожденные аномалии</c:v>
                </c:pt>
              </c:strCache>
            </c:strRef>
          </c:cat>
          <c:val>
            <c:numRef>
              <c:f>Лист1!$B$3:$B$20</c:f>
              <c:numCache>
                <c:formatCode>General</c:formatCode>
                <c:ptCount val="18"/>
                <c:pt idx="0">
                  <c:v>235.4</c:v>
                </c:pt>
                <c:pt idx="1">
                  <c:v>48.7</c:v>
                </c:pt>
                <c:pt idx="2">
                  <c:v>38.4</c:v>
                </c:pt>
                <c:pt idx="3">
                  <c:v>36.200000000000003</c:v>
                </c:pt>
                <c:pt idx="4">
                  <c:v>29.6</c:v>
                </c:pt>
                <c:pt idx="5" formatCode="0.0">
                  <c:v>28</c:v>
                </c:pt>
                <c:pt idx="6" formatCode="0.0">
                  <c:v>24</c:v>
                </c:pt>
                <c:pt idx="7">
                  <c:v>19.399999999999999</c:v>
                </c:pt>
                <c:pt idx="8">
                  <c:v>18.2</c:v>
                </c:pt>
                <c:pt idx="9">
                  <c:v>15.5</c:v>
                </c:pt>
                <c:pt idx="10">
                  <c:v>14.9</c:v>
                </c:pt>
                <c:pt idx="11">
                  <c:v>14.8</c:v>
                </c:pt>
                <c:pt idx="12">
                  <c:v>14.1</c:v>
                </c:pt>
                <c:pt idx="13">
                  <c:v>11.2</c:v>
                </c:pt>
                <c:pt idx="14">
                  <c:v>10.1</c:v>
                </c:pt>
                <c:pt idx="15" formatCode="0.0">
                  <c:v>4</c:v>
                </c:pt>
                <c:pt idx="16">
                  <c:v>3.8</c:v>
                </c:pt>
                <c:pt idx="17">
                  <c:v>0.2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1.6534688680175109E-2"/>
          <c:y val="0.65702393758157573"/>
          <c:w val="0.95605238914671675"/>
          <c:h val="0.32678169327194873"/>
        </c:manualLayout>
      </c:layout>
      <c:overlay val="0"/>
      <c:spPr>
        <a:solidFill>
          <a:schemeClr val="accent6">
            <a:lumMod val="20000"/>
            <a:lumOff val="80000"/>
          </a:schemeClr>
        </a:solidFill>
      </c:spPr>
      <c:txPr>
        <a:bodyPr/>
        <a:lstStyle/>
        <a:p>
          <a:pPr>
            <a:defRPr sz="880" b="1" i="0" baseline="0"/>
          </a:pPr>
          <a:endParaRPr lang="ru-RU"/>
        </a:p>
      </c:txPr>
    </c:legend>
    <c:plotVisOnly val="1"/>
    <c:dispBlanksAs val="gap"/>
    <c:showDLblsOverMax val="0"/>
  </c:chart>
  <c:spPr>
    <a:gradFill>
      <a:gsLst>
        <a:gs pos="0">
          <a:srgbClr val="FFEFD1"/>
        </a:gs>
        <a:gs pos="64999">
          <a:srgbClr val="F0EBD5"/>
        </a:gs>
        <a:gs pos="100000">
          <a:srgbClr val="D1C39F"/>
        </a:gs>
      </a:gsLst>
      <a:lin ang="5400000" scaled="0"/>
    </a:gradFill>
  </c:spPr>
  <c:externalData r:id="rId1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742247344473789"/>
          <c:y val="2.8252405949256338E-2"/>
          <c:w val="0.78766256098865017"/>
          <c:h val="0.6555000624921925"/>
        </c:manualLayout>
      </c:layout>
      <c:lineChart>
        <c:grouping val="standard"/>
        <c:varyColors val="0"/>
        <c:ser>
          <c:idx val="0"/>
          <c:order val="0"/>
          <c:tx>
            <c:strRef>
              <c:f>Лист1!$I$2</c:f>
              <c:strCache>
                <c:ptCount val="1"/>
                <c:pt idx="0">
                  <c:v>Усть-Таркский район</c:v>
                </c:pt>
              </c:strCache>
            </c:strRef>
          </c:tx>
          <c:dLbls>
            <c:dLbl>
              <c:idx val="0"/>
              <c:layout>
                <c:manualLayout>
                  <c:x val="-4.1666666666666664E-2"/>
                  <c:y val="0.1203703703703703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6111111111111212E-2"/>
                  <c:y val="6.94444444444445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8.3333333333333367E-3"/>
                  <c:y val="4.62962962962965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7222222222222172E-2"/>
                  <c:y val="9.7222222222222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666666666666664E-2"/>
                  <c:y val="6.94444444444445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5">
                  <a:lumMod val="20000"/>
                  <a:lumOff val="80000"/>
                </a:schemeClr>
              </a:solidFill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Лист1!$H$3:$H$7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Лист1!$I$3:$I$7</c:f>
              <c:numCache>
                <c:formatCode>General</c:formatCode>
                <c:ptCount val="5"/>
                <c:pt idx="0">
                  <c:v>281.39999999999969</c:v>
                </c:pt>
                <c:pt idx="1">
                  <c:v>239.4</c:v>
                </c:pt>
                <c:pt idx="2">
                  <c:v>243.8</c:v>
                </c:pt>
                <c:pt idx="3">
                  <c:v>312.39999999999969</c:v>
                </c:pt>
                <c:pt idx="4">
                  <c:v>241.8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Лист1!$J$2</c:f>
              <c:strCache>
                <c:ptCount val="1"/>
                <c:pt idx="0">
                  <c:v>Всего по районам области</c:v>
                </c:pt>
              </c:strCache>
            </c:strRef>
          </c:tx>
          <c:dLbls>
            <c:dLbl>
              <c:idx val="0"/>
              <c:layout>
                <c:manualLayout>
                  <c:x val="-5.5555555555555455E-2"/>
                  <c:y val="-5.0925925925925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1666666666666664E-2"/>
                  <c:y val="-6.01851851851851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33333333333334E-2"/>
                  <c:y val="-5.0925925925925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666666666666623E-2"/>
                  <c:y val="-7.407407407407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33333333333334E-2"/>
                  <c:y val="-7.407407407407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6">
                  <a:lumMod val="20000"/>
                  <a:lumOff val="80000"/>
                </a:schemeClr>
              </a:solidFill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Лист1!$H$3:$H$7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Лист1!$J$3:$J$7</c:f>
              <c:numCache>
                <c:formatCode>General</c:formatCode>
                <c:ptCount val="5"/>
                <c:pt idx="0" formatCode="0.0">
                  <c:v>318</c:v>
                </c:pt>
                <c:pt idx="1">
                  <c:v>309.7</c:v>
                </c:pt>
                <c:pt idx="2">
                  <c:v>309.5</c:v>
                </c:pt>
                <c:pt idx="3">
                  <c:v>307.2</c:v>
                </c:pt>
                <c:pt idx="4">
                  <c:v>287.89999999999969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6983680"/>
        <c:axId val="244788032"/>
      </c:lineChart>
      <c:catAx>
        <c:axId val="869836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4788032"/>
        <c:crosses val="autoZero"/>
        <c:auto val="1"/>
        <c:lblAlgn val="ctr"/>
        <c:lblOffset val="100"/>
        <c:noMultiLvlLbl val="0"/>
      </c:catAx>
      <c:valAx>
        <c:axId val="2447880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6983680"/>
        <c:crosses val="autoZero"/>
        <c:crossBetween val="between"/>
      </c:valAx>
      <c:spPr>
        <a:blipFill>
          <a:blip xmlns:r="http://schemas.openxmlformats.org/officeDocument/2006/relationships" r:embed="rId1"/>
          <a:tile tx="0" ty="0" sx="100000" sy="100000" flip="none" algn="tl"/>
        </a:blipFill>
      </c:spPr>
    </c:plotArea>
    <c:legend>
      <c:legendPos val="b"/>
      <c:layout>
        <c:manualLayout>
          <c:xMode val="edge"/>
          <c:yMode val="edge"/>
          <c:x val="0.22300923983248219"/>
          <c:y val="0.80265757825048101"/>
          <c:w val="0.57905956112852663"/>
          <c:h val="0.17246679985897312"/>
        </c:manualLayout>
      </c:layout>
      <c:overlay val="0"/>
    </c:legend>
    <c:plotVisOnly val="1"/>
    <c:dispBlanksAs val="gap"/>
    <c:showDLblsOverMax val="0"/>
  </c:chart>
  <c:spPr>
    <a:gradFill>
      <a:gsLst>
        <a:gs pos="0">
          <a:srgbClr val="FFEFD1"/>
        </a:gs>
        <a:gs pos="64999">
          <a:srgbClr val="F0EBD5"/>
        </a:gs>
        <a:gs pos="100000">
          <a:srgbClr val="D1C39F"/>
        </a:gs>
      </a:gsLst>
      <a:lin ang="5400000" scaled="0"/>
    </a:gradFill>
  </c:spPr>
  <c:txPr>
    <a:bodyPr/>
    <a:lstStyle/>
    <a:p>
      <a:pPr>
        <a:defRPr b="1" i="0" baseline="0"/>
      </a:pPr>
      <a:endParaRPr lang="ru-RU"/>
    </a:p>
  </c:txPr>
  <c:externalData r:id="rId2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863218047111241"/>
          <c:y val="4.6994792317627002E-2"/>
          <c:w val="0.80385727100568161"/>
          <c:h val="0.6415874682331376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Лист1!$I$9</c:f>
              <c:strCache>
                <c:ptCount val="1"/>
                <c:pt idx="0">
                  <c:v>Усть-Таркский район</c:v>
                </c:pt>
              </c:strCache>
            </c:strRef>
          </c:tx>
          <c:dLbls>
            <c:dLbl>
              <c:idx val="0"/>
              <c:layout>
                <c:manualLayout>
                  <c:x val="-0.05"/>
                  <c:y val="-6.01851851851851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05"/>
                  <c:y val="6.94444444444445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7777777777778099E-2"/>
                  <c:y val="9.7222222222222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666666666666661E-2"/>
                  <c:y val="0.111111111111111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2777777777777792E-2"/>
                  <c:y val="7.407407407407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5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05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Лист1!$H$10:$H$14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Лист1!$I$10:$I$14</c:f>
              <c:numCache>
                <c:formatCode>General</c:formatCode>
                <c:ptCount val="5"/>
                <c:pt idx="0">
                  <c:v>136.9</c:v>
                </c:pt>
                <c:pt idx="1">
                  <c:v>61.8</c:v>
                </c:pt>
                <c:pt idx="2">
                  <c:v>97.5</c:v>
                </c:pt>
                <c:pt idx="3">
                  <c:v>123.3</c:v>
                </c:pt>
                <c:pt idx="4">
                  <c:v>66.7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Лист1!$J$9</c:f>
              <c:strCache>
                <c:ptCount val="1"/>
                <c:pt idx="0">
                  <c:v>Всего по районам области</c:v>
                </c:pt>
              </c:strCache>
            </c:strRef>
          </c:tx>
          <c:dLbls>
            <c:dLbl>
              <c:idx val="0"/>
              <c:layout>
                <c:manualLayout>
                  <c:x val="-6.9444444444444503E-2"/>
                  <c:y val="6.94444444444445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4444444444444502E-2"/>
                  <c:y val="6.01851851851851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05"/>
                  <c:y val="5.0925925925925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6666666666666701E-2"/>
                  <c:y val="-8.3333333333333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6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02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Лист1!$H$10:$H$14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Лист1!$J$10:$J$14</c:f>
              <c:numCache>
                <c:formatCode>General</c:formatCode>
                <c:ptCount val="5"/>
                <c:pt idx="0">
                  <c:v>125.9</c:v>
                </c:pt>
                <c:pt idx="1">
                  <c:v>126.4</c:v>
                </c:pt>
                <c:pt idx="2">
                  <c:v>131.80000000000001</c:v>
                </c:pt>
                <c:pt idx="3">
                  <c:v>125.3</c:v>
                </c:pt>
                <c:pt idx="4">
                  <c:v>106.4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6984704"/>
        <c:axId val="244789760"/>
      </c:lineChart>
      <c:catAx>
        <c:axId val="869847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020" b="1" i="0" baseline="0"/>
            </a:pPr>
            <a:endParaRPr lang="ru-RU"/>
          </a:p>
        </c:txPr>
        <c:crossAx val="244789760"/>
        <c:crosses val="autoZero"/>
        <c:auto val="1"/>
        <c:lblAlgn val="ctr"/>
        <c:lblOffset val="100"/>
        <c:noMultiLvlLbl val="0"/>
      </c:catAx>
      <c:valAx>
        <c:axId val="2447897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6984704"/>
        <c:crosses val="autoZero"/>
        <c:crossBetween val="between"/>
      </c:valAx>
      <c:spPr>
        <a:blipFill>
          <a:blip xmlns:r="http://schemas.openxmlformats.org/officeDocument/2006/relationships" r:embed="rId1"/>
          <a:tile tx="0" ty="0" sx="100000" sy="100000" flip="none" algn="tl"/>
        </a:blipFill>
      </c:spPr>
    </c:plotArea>
    <c:legend>
      <c:legendPos val="b"/>
      <c:overlay val="0"/>
    </c:legend>
    <c:plotVisOnly val="1"/>
    <c:dispBlanksAs val="gap"/>
    <c:showDLblsOverMax val="0"/>
  </c:chart>
  <c:spPr>
    <a:gradFill>
      <a:gsLst>
        <a:gs pos="0">
          <a:srgbClr val="FFEFD1"/>
        </a:gs>
        <a:gs pos="64999">
          <a:srgbClr val="F0EBD5"/>
        </a:gs>
        <a:gs pos="100000">
          <a:srgbClr val="D1C39F"/>
        </a:gs>
      </a:gsLst>
      <a:lin ang="5400000" scaled="0"/>
    </a:gradFill>
  </c:spPr>
  <c:externalData r:id="rId2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203252895274886"/>
          <c:y val="7.1667760279965007E-2"/>
          <c:w val="0.89796750771117118"/>
          <c:h val="0.49692998052662907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5.9355424321959824E-2"/>
                  <c:y val="-5.48210119568392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7397666532559342"/>
                  <c:y val="0.2002194431578419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24147805429430821"/>
                  <c:y val="0.1332740466265246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6173515719294299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11906583552056002"/>
                  <c:y val="-4.72914843977839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4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02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   внезапных заболеваний и состояний</c:v>
                </c:pt>
                <c:pt idx="1">
                  <c:v>Перевозка (всего)</c:v>
                </c:pt>
                <c:pt idx="2">
                  <c:v>Число госпитализированных</c:v>
                </c:pt>
                <c:pt idx="3">
                  <c:v>Оказание скорой помощи по поводу   несчастных случаев</c:v>
                </c:pt>
                <c:pt idx="4">
                  <c:v>   родов и патологии беременности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78.5</c:v>
                </c:pt>
                <c:pt idx="1">
                  <c:v>16.5</c:v>
                </c:pt>
                <c:pt idx="2">
                  <c:v>6.5</c:v>
                </c:pt>
                <c:pt idx="3">
                  <c:v>4.5999999999999996</c:v>
                </c:pt>
                <c:pt idx="4">
                  <c:v>0.5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2.2146544181977253E-2"/>
          <c:y val="0.61807763948861538"/>
          <c:w val="0.95848468941382325"/>
          <c:h val="0.35414444162221681"/>
        </c:manualLayout>
      </c:layout>
      <c:overlay val="0"/>
      <c:spPr>
        <a:solidFill>
          <a:schemeClr val="accent5">
            <a:lumMod val="20000"/>
            <a:lumOff val="80000"/>
          </a:schemeClr>
        </a:solidFill>
      </c:spPr>
      <c:txPr>
        <a:bodyPr/>
        <a:lstStyle/>
        <a:p>
          <a:pPr>
            <a:defRPr sz="1010" b="1" i="0" baseline="0"/>
          </a:pPr>
          <a:endParaRPr lang="ru-RU"/>
        </a:p>
      </c:txPr>
    </c:legend>
    <c:plotVisOnly val="1"/>
    <c:dispBlanksAs val="gap"/>
    <c:showDLblsOverMax val="0"/>
  </c:chart>
  <c:spPr>
    <a:gradFill>
      <a:gsLst>
        <a:gs pos="0">
          <a:srgbClr val="FFEFD1"/>
        </a:gs>
        <a:gs pos="64999">
          <a:srgbClr val="F0EBD5"/>
        </a:gs>
        <a:gs pos="100000">
          <a:srgbClr val="D1C39F"/>
        </a:gs>
      </a:gsLst>
      <a:lin ang="5400000" scaled="0"/>
    </a:gradFill>
  </c:spPr>
  <c:externalData r:id="rId1">
    <c:autoUpdate val="0"/>
  </c:externalData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81252077865266836"/>
          <c:y val="1.388888888888893E-2"/>
        </c:manualLayout>
      </c:layout>
      <c:overlay val="0"/>
      <c:spPr>
        <a:solidFill>
          <a:schemeClr val="accent3">
            <a:lumMod val="20000"/>
            <a:lumOff val="80000"/>
          </a:schemeClr>
        </a:solidFill>
      </c:spPr>
      <c:txPr>
        <a:bodyPr/>
        <a:lstStyle/>
        <a:p>
          <a:pPr>
            <a:defRPr sz="1180" baseline="0"/>
          </a:pPr>
          <a:endParaRPr lang="ru-RU"/>
        </a:p>
      </c:tx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4102564102563625E-4"/>
          <c:y val="0.1367257972063837"/>
          <c:w val="0.91388888888888964"/>
          <c:h val="0.4837487555434881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2012 г.</c:v>
                </c:pt>
              </c:strCache>
            </c:strRef>
          </c:tx>
          <c:dLbls>
            <c:dLbl>
              <c:idx val="0"/>
              <c:layout>
                <c:manualLayout>
                  <c:x val="-5.128205128205128E-2"/>
                  <c:y val="0.2430397924397384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70 803,3 51%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2.2737061713439702E-3"/>
                  <c:y val="0.1838842127492684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55 683,2 40%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0.19347264284272184"/>
                  <c:y val="3.7837270341207433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11 817,5 8%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5.6941920721447501E-3"/>
                  <c:y val="-3.80559660811629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1988,4 1%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0.21649995585414264"/>
                  <c:y val="-1.6385705632949756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spPr>
              <a:solidFill>
                <a:srgbClr val="FFFF00"/>
              </a:solidFill>
            </c:spPr>
            <c:txPr>
              <a:bodyPr/>
              <a:lstStyle/>
              <a:p>
                <a:pPr>
                  <a:defRPr sz="113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Средства ОМС</c:v>
                </c:pt>
                <c:pt idx="1">
                  <c:v>Субвенция из федерального бюджета</c:v>
                </c:pt>
                <c:pt idx="2">
                  <c:v>Областной  бюджет</c:v>
                </c:pt>
                <c:pt idx="3">
                  <c:v>Платные услуги</c:v>
                </c:pt>
                <c:pt idx="4">
                  <c:v>Муниципальный бюджет</c:v>
                </c:pt>
              </c:strCache>
            </c:strRef>
          </c:cat>
          <c:val>
            <c:numRef>
              <c:f>Лист1!$B$2:$B$6</c:f>
              <c:numCache>
                <c:formatCode>#,##0.00</c:formatCode>
                <c:ptCount val="5"/>
                <c:pt idx="0">
                  <c:v>70803.3</c:v>
                </c:pt>
                <c:pt idx="1">
                  <c:v>55683.199999999997</c:v>
                </c:pt>
                <c:pt idx="2">
                  <c:v>11817.5</c:v>
                </c:pt>
                <c:pt idx="3" formatCode="General">
                  <c:v>1988.4</c:v>
                </c:pt>
                <c:pt idx="4" formatCode="General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</c:strCache>
            </c:strRef>
          </c:tx>
          <c:cat>
            <c:strRef>
              <c:f>Лист1!$A$2:$A$6</c:f>
              <c:strCache>
                <c:ptCount val="5"/>
                <c:pt idx="0">
                  <c:v>Средства ОМС</c:v>
                </c:pt>
                <c:pt idx="1">
                  <c:v>Субвенция из федерального бюджета</c:v>
                </c:pt>
                <c:pt idx="2">
                  <c:v>Областной  бюджет</c:v>
                </c:pt>
                <c:pt idx="3">
                  <c:v>Платные услуги</c:v>
                </c:pt>
                <c:pt idx="4">
                  <c:v>Муниципальный бюджет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50.5</c:v>
                </c:pt>
                <c:pt idx="1">
                  <c:v>39.700000000000003</c:v>
                </c:pt>
                <c:pt idx="2">
                  <c:v>8.4</c:v>
                </c:pt>
                <c:pt idx="3">
                  <c:v>1.4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tr"/>
      <c:layout>
        <c:manualLayout>
          <c:xMode val="edge"/>
          <c:yMode val="edge"/>
          <c:x val="6.8376068376068383E-2"/>
          <c:y val="0.72611789905572144"/>
          <c:w val="0.9059829059829041"/>
          <c:h val="0.25420249192988875"/>
        </c:manualLayout>
      </c:layout>
      <c:overlay val="0"/>
      <c:spPr>
        <a:solidFill>
          <a:schemeClr val="accent5">
            <a:lumMod val="20000"/>
            <a:lumOff val="80000"/>
          </a:schemeClr>
        </a:solidFill>
      </c:spPr>
      <c:txPr>
        <a:bodyPr/>
        <a:lstStyle/>
        <a:p>
          <a:pPr>
            <a:defRPr sz="1100" b="1" i="0" baseline="0"/>
          </a:pPr>
          <a:endParaRPr lang="ru-RU"/>
        </a:p>
      </c:txPr>
    </c:legend>
    <c:plotVisOnly val="1"/>
    <c:dispBlanksAs val="gap"/>
    <c:showDLblsOverMax val="0"/>
  </c:chart>
  <c:spPr>
    <a:solidFill>
      <a:srgbClr val="C0504D">
        <a:lumMod val="20000"/>
        <a:lumOff val="80000"/>
      </a:srgbClr>
    </a:solidFill>
  </c:spPr>
  <c:externalData r:id="rId1">
    <c:autoUpdate val="0"/>
  </c:externalData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1658670217243322E-2"/>
          <c:y val="0.2423371647509579"/>
          <c:w val="0.78671043670561591"/>
          <c:h val="0.456740579841313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13423383301577099"/>
                  <c:y val="-4.8877123118230913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5.3784195342929074E-2"/>
                  <c:y val="-5.9749298579056927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0.12480031832755598"/>
                  <c:y val="-0.1308667451051377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5 552,2 4%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7.9075931835051433E-2"/>
                  <c:y val="-0.1246408423085046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3446,7 3%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0.31892013498312732"/>
                  <c:y val="-5.9268712100642593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spPr>
              <a:solidFill>
                <a:srgbClr val="FFFF00"/>
              </a:solidFill>
            </c:spPr>
            <c:txPr>
              <a:bodyPr/>
              <a:lstStyle/>
              <a:p>
                <a:pPr>
                  <a:defRPr sz="1120" b="1" i="1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Лист2!$A$3:$A$7</c:f>
              <c:strCache>
                <c:ptCount val="5"/>
                <c:pt idx="0">
                  <c:v>Средства ОМС</c:v>
                </c:pt>
                <c:pt idx="1">
                  <c:v>Областной  бюджет</c:v>
                </c:pt>
                <c:pt idx="2">
                  <c:v>Субвенция из федерального бюджета</c:v>
                </c:pt>
                <c:pt idx="3">
                  <c:v>Платные услуги</c:v>
                </c:pt>
                <c:pt idx="4">
                  <c:v>Муниципальный бюджет</c:v>
                </c:pt>
              </c:strCache>
            </c:strRef>
          </c:cat>
          <c:val>
            <c:numRef>
              <c:f>Лист2!$B$3:$B$7</c:f>
              <c:numCache>
                <c:formatCode>General</c:formatCode>
                <c:ptCount val="5"/>
                <c:pt idx="0" formatCode="#,##0">
                  <c:v>116130</c:v>
                </c:pt>
                <c:pt idx="1">
                  <c:v>6720</c:v>
                </c:pt>
                <c:pt idx="2" formatCode="#,##0.00">
                  <c:v>5552.2</c:v>
                </c:pt>
                <c:pt idx="3">
                  <c:v>3446.7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2.9361737946022055E-2"/>
          <c:y val="0.77082963767460366"/>
          <c:w val="0.935720909886263"/>
          <c:h val="0.22645632837561969"/>
        </c:manualLayout>
      </c:layout>
      <c:overlay val="0"/>
      <c:spPr>
        <a:solidFill>
          <a:schemeClr val="accent5">
            <a:lumMod val="20000"/>
            <a:lumOff val="80000"/>
          </a:schemeClr>
        </a:solidFill>
      </c:spPr>
      <c:txPr>
        <a:bodyPr/>
        <a:lstStyle/>
        <a:p>
          <a:pPr>
            <a:defRPr sz="1070" b="1" i="0" baseline="0"/>
          </a:pPr>
          <a:endParaRPr lang="ru-RU"/>
        </a:p>
      </c:txPr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  <a:ln>
      <a:solidFill>
        <a:schemeClr val="accent2">
          <a:lumMod val="20000"/>
          <a:lumOff val="80000"/>
        </a:schemeClr>
      </a:solidFill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Лист3!$A$2</c:f>
              <c:strCache>
                <c:ptCount val="1"/>
                <c:pt idx="0">
                  <c:v>до 30 лет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-3.70370370370370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1197668256491792E-3"/>
                  <c:y val="-5.0925925925925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1197668256491792E-3"/>
                  <c:y val="-6.48148148148153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2395336512983887E-3"/>
                  <c:y val="-4.1666666666666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5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05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Лист3!$B$1:$E$1</c:f>
              <c:strCache>
                <c:ptCount val="4"/>
                <c:pt idx="0">
                  <c:v>всего</c:v>
                </c:pt>
                <c:pt idx="1">
                  <c:v>фельдшер</c:v>
                </c:pt>
                <c:pt idx="2">
                  <c:v>Мед. сестра</c:v>
                </c:pt>
                <c:pt idx="3">
                  <c:v>прочие</c:v>
                </c:pt>
              </c:strCache>
            </c:strRef>
          </c:cat>
          <c:val>
            <c:numRef>
              <c:f>Лист3!$B$2:$E$2</c:f>
              <c:numCache>
                <c:formatCode>General</c:formatCode>
                <c:ptCount val="4"/>
                <c:pt idx="0">
                  <c:v>13</c:v>
                </c:pt>
                <c:pt idx="1">
                  <c:v>7</c:v>
                </c:pt>
                <c:pt idx="2">
                  <c:v>4</c:v>
                </c:pt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Лист3!$A$3</c:f>
              <c:strCache>
                <c:ptCount val="1"/>
                <c:pt idx="0">
                  <c:v>31-40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3593004769475414E-3"/>
                  <c:y val="-8.79629629629635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4790673025967548E-3"/>
                  <c:y val="-4.62962962962965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3593004769475414E-3"/>
                  <c:y val="-4.1666666666666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-4.1666666666666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6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05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Лист3!$B$1:$E$1</c:f>
              <c:strCache>
                <c:ptCount val="4"/>
                <c:pt idx="0">
                  <c:v>всего</c:v>
                </c:pt>
                <c:pt idx="1">
                  <c:v>фельдшер</c:v>
                </c:pt>
                <c:pt idx="2">
                  <c:v>Мед. сестра</c:v>
                </c:pt>
                <c:pt idx="3">
                  <c:v>прочие</c:v>
                </c:pt>
              </c:strCache>
            </c:strRef>
          </c:cat>
          <c:val>
            <c:numRef>
              <c:f>Лист3!$B$3:$E$3</c:f>
              <c:numCache>
                <c:formatCode>General</c:formatCode>
                <c:ptCount val="4"/>
                <c:pt idx="0">
                  <c:v>10</c:v>
                </c:pt>
                <c:pt idx="1">
                  <c:v>5</c:v>
                </c:pt>
                <c:pt idx="2">
                  <c:v>1</c:v>
                </c:pt>
                <c:pt idx="3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Лист3!$A$4</c:f>
              <c:strCache>
                <c:ptCount val="1"/>
                <c:pt idx="0">
                  <c:v>41-50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2395336512983887E-3"/>
                  <c:y val="-4.62962962962965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6.3593004769475414E-3"/>
                  <c:y val="-4.1666666666666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3593004769475414E-3"/>
                  <c:y val="-6.94444444444445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6.3593004769475414E-3"/>
                  <c:y val="-5.55555555555554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3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05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Лист3!$B$1:$E$1</c:f>
              <c:strCache>
                <c:ptCount val="4"/>
                <c:pt idx="0">
                  <c:v>всего</c:v>
                </c:pt>
                <c:pt idx="1">
                  <c:v>фельдшер</c:v>
                </c:pt>
                <c:pt idx="2">
                  <c:v>Мед. сестра</c:v>
                </c:pt>
                <c:pt idx="3">
                  <c:v>прочие</c:v>
                </c:pt>
              </c:strCache>
            </c:strRef>
          </c:cat>
          <c:val>
            <c:numRef>
              <c:f>Лист3!$B$4:$E$4</c:f>
              <c:numCache>
                <c:formatCode>General</c:formatCode>
                <c:ptCount val="4"/>
                <c:pt idx="0">
                  <c:v>9</c:v>
                </c:pt>
                <c:pt idx="1">
                  <c:v>5</c:v>
                </c:pt>
                <c:pt idx="2">
                  <c:v>2</c:v>
                </c:pt>
                <c:pt idx="3">
                  <c:v>2</c:v>
                </c:pt>
              </c:numCache>
            </c:numRef>
          </c:val>
        </c:ser>
        <c:ser>
          <c:idx val="3"/>
          <c:order val="3"/>
          <c:tx>
            <c:strRef>
              <c:f>Лист3!$A$5</c:f>
              <c:strCache>
                <c:ptCount val="1"/>
                <c:pt idx="0">
                  <c:v>56-60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3593004769475414E-3"/>
                  <c:y val="-8.79629629629635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6.3593004769475414E-3"/>
                  <c:y val="-3.24074074074076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2395336512983887E-3"/>
                  <c:y val="-4.62962962962965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4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05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Лист3!$B$1:$E$1</c:f>
              <c:strCache>
                <c:ptCount val="4"/>
                <c:pt idx="0">
                  <c:v>всего</c:v>
                </c:pt>
                <c:pt idx="1">
                  <c:v>фельдшер</c:v>
                </c:pt>
                <c:pt idx="2">
                  <c:v>Мед. сестра</c:v>
                </c:pt>
                <c:pt idx="3">
                  <c:v>прочие</c:v>
                </c:pt>
              </c:strCache>
            </c:strRef>
          </c:cat>
          <c:val>
            <c:numRef>
              <c:f>Лист3!$B$5:$E$5</c:f>
              <c:numCache>
                <c:formatCode>General</c:formatCode>
                <c:ptCount val="4"/>
                <c:pt idx="0">
                  <c:v>6</c:v>
                </c:pt>
                <c:pt idx="1">
                  <c:v>4</c:v>
                </c:pt>
                <c:pt idx="3">
                  <c:v>2</c:v>
                </c:pt>
              </c:numCache>
            </c:numRef>
          </c:val>
        </c:ser>
        <c:ser>
          <c:idx val="4"/>
          <c:order val="4"/>
          <c:tx>
            <c:strRef>
              <c:f>Лист3!$A$6</c:f>
              <c:strCache>
                <c:ptCount val="1"/>
                <c:pt idx="0">
                  <c:v>Старше 60 лет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2718600953895052E-2"/>
                  <c:y val="-3.70370370370370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4790673025967548E-3"/>
                  <c:y val="-2.77777777777780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4790673025967548E-3"/>
                  <c:y val="-3.70370370370370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1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05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Лист3!$B$1:$E$1</c:f>
              <c:strCache>
                <c:ptCount val="4"/>
                <c:pt idx="0">
                  <c:v>всего</c:v>
                </c:pt>
                <c:pt idx="1">
                  <c:v>фельдшер</c:v>
                </c:pt>
                <c:pt idx="2">
                  <c:v>Мед. сестра</c:v>
                </c:pt>
                <c:pt idx="3">
                  <c:v>прочие</c:v>
                </c:pt>
              </c:strCache>
            </c:strRef>
          </c:cat>
          <c:val>
            <c:numRef>
              <c:f>Лист3!$B$6:$E$6</c:f>
              <c:numCache>
                <c:formatCode>General</c:formatCode>
                <c:ptCount val="4"/>
                <c:pt idx="0">
                  <c:v>4</c:v>
                </c:pt>
                <c:pt idx="1">
                  <c:v>2</c:v>
                </c:pt>
                <c:pt idx="3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10768384"/>
        <c:axId val="48652288"/>
        <c:axId val="0"/>
      </c:bar3DChart>
      <c:catAx>
        <c:axId val="210768384"/>
        <c:scaling>
          <c:orientation val="minMax"/>
        </c:scaling>
        <c:delete val="0"/>
        <c:axPos val="b"/>
        <c:majorTickMark val="out"/>
        <c:minorTickMark val="none"/>
        <c:tickLblPos val="nextTo"/>
        <c:spPr>
          <a:solidFill>
            <a:schemeClr val="accent5">
              <a:lumMod val="20000"/>
              <a:lumOff val="80000"/>
            </a:schemeClr>
          </a:solidFill>
        </c:spPr>
        <c:txPr>
          <a:bodyPr/>
          <a:lstStyle/>
          <a:p>
            <a:pPr>
              <a:defRPr sz="1050" b="1" i="0" baseline="0"/>
            </a:pPr>
            <a:endParaRPr lang="ru-RU"/>
          </a:p>
        </c:txPr>
        <c:crossAx val="48652288"/>
        <c:crosses val="autoZero"/>
        <c:auto val="1"/>
        <c:lblAlgn val="ctr"/>
        <c:lblOffset val="100"/>
        <c:noMultiLvlLbl val="0"/>
      </c:catAx>
      <c:valAx>
        <c:axId val="486522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0768384"/>
        <c:crosses val="autoZero"/>
        <c:crossBetween val="between"/>
      </c:valAx>
    </c:plotArea>
    <c:legend>
      <c:legendPos val="b"/>
      <c:overlay val="0"/>
      <c:spPr>
        <a:solidFill>
          <a:schemeClr val="accent6">
            <a:lumMod val="20000"/>
            <a:lumOff val="80000"/>
          </a:schemeClr>
        </a:solidFill>
      </c:spPr>
      <c:txPr>
        <a:bodyPr/>
        <a:lstStyle/>
        <a:p>
          <a:pPr>
            <a:defRPr sz="1140" b="1" i="0" baseline="0"/>
          </a:pPr>
          <a:endParaRPr lang="ru-RU"/>
        </a:p>
      </c:txPr>
    </c:legend>
    <c:plotVisOnly val="1"/>
    <c:dispBlanksAs val="gap"/>
    <c:showDLblsOverMax val="0"/>
  </c:chart>
  <c:spPr>
    <a:gradFill>
      <a:gsLst>
        <a:gs pos="0">
          <a:srgbClr val="FFEFD1"/>
        </a:gs>
        <a:gs pos="64999">
          <a:srgbClr val="F0EBD5"/>
        </a:gs>
        <a:gs pos="100000">
          <a:srgbClr val="D1C39F"/>
        </a:gs>
      </a:gsLst>
      <a:lin ang="5400000" scaled="0"/>
    </a:gradFill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Лист1!$B$1:$B$2</c:f>
              <c:strCache>
                <c:ptCount val="1"/>
                <c:pt idx="0">
                  <c:v>2011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4.8543689320388814E-3"/>
                  <c:y val="-4.70588235294119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4724919093851934E-3"/>
                  <c:y val="-3.39869281045752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6181229773462574E-3"/>
                  <c:y val="-3.13725490196078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-2.87581699346403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362459546925611E-3"/>
                  <c:y val="0.1124183006535941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5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Лист1!$A$3:$A$7</c:f>
              <c:strCache>
                <c:ptCount val="5"/>
                <c:pt idx="0">
                  <c:v>Рождаемость по району на 1000 населения </c:v>
                </c:pt>
                <c:pt idx="1">
                  <c:v>Общая смертность по району  на 1000 населения </c:v>
                </c:pt>
                <c:pt idx="2">
                  <c:v>Младенческая смертность</c:v>
                </c:pt>
                <c:pt idx="3">
                  <c:v>Перинатальная смертность по району </c:v>
                </c:pt>
                <c:pt idx="4">
                  <c:v>Естественный прирост по району </c:v>
                </c:pt>
              </c:strCache>
            </c:strRef>
          </c:cat>
          <c:val>
            <c:numRef>
              <c:f>Лист1!$B$3:$B$7</c:f>
              <c:numCache>
                <c:formatCode>General</c:formatCode>
                <c:ptCount val="5"/>
                <c:pt idx="0">
                  <c:v>12.6</c:v>
                </c:pt>
                <c:pt idx="1">
                  <c:v>13.2</c:v>
                </c:pt>
                <c:pt idx="2">
                  <c:v>13.6</c:v>
                </c:pt>
                <c:pt idx="3">
                  <c:v>26.7</c:v>
                </c:pt>
                <c:pt idx="4">
                  <c:v>-0.70000000000000062</c:v>
                </c:pt>
              </c:numCache>
            </c:numRef>
          </c:val>
        </c:ser>
        <c:ser>
          <c:idx val="1"/>
          <c:order val="1"/>
          <c:tx>
            <c:strRef>
              <c:f>Лист1!$C$1:$C$2</c:f>
              <c:strCache>
                <c:ptCount val="1"/>
                <c:pt idx="0">
                  <c:v>2012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8.0906148867314048E-3"/>
                  <c:y val="-3.66013071895434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0906148867314048E-3"/>
                  <c:y val="-4.70588235294119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0906148867314568E-3"/>
                  <c:y val="-4.44444444444449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0906148867314048E-3"/>
                  <c:y val="-4.70588235294119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1866098089029095E-16"/>
                  <c:y val="0.1359477124183025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6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Лист1!$A$3:$A$7</c:f>
              <c:strCache>
                <c:ptCount val="5"/>
                <c:pt idx="0">
                  <c:v>Рождаемость по району на 1000 населения </c:v>
                </c:pt>
                <c:pt idx="1">
                  <c:v>Общая смертность по району  на 1000 населения </c:v>
                </c:pt>
                <c:pt idx="2">
                  <c:v>Младенческая смертность</c:v>
                </c:pt>
                <c:pt idx="3">
                  <c:v>Перинатальная смертность по району </c:v>
                </c:pt>
                <c:pt idx="4">
                  <c:v>Естественный прирост по району </c:v>
                </c:pt>
              </c:strCache>
            </c:strRef>
          </c:cat>
          <c:val>
            <c:numRef>
              <c:f>Лист1!$C$3:$C$7</c:f>
              <c:numCache>
                <c:formatCode>General</c:formatCode>
                <c:ptCount val="5"/>
                <c:pt idx="0">
                  <c:v>13.5</c:v>
                </c:pt>
                <c:pt idx="1">
                  <c:v>15.6</c:v>
                </c:pt>
                <c:pt idx="2">
                  <c:v>6.1</c:v>
                </c:pt>
                <c:pt idx="3">
                  <c:v>0</c:v>
                </c:pt>
                <c:pt idx="4">
                  <c:v>-2.1</c:v>
                </c:pt>
              </c:numCache>
            </c:numRef>
          </c:val>
        </c:ser>
        <c:ser>
          <c:idx val="2"/>
          <c:order val="2"/>
          <c:tx>
            <c:strRef>
              <c:f>Лист1!$D$1:$D$2</c:f>
              <c:strCache>
                <c:ptCount val="1"/>
                <c:pt idx="0">
                  <c:v>2013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563106796116661E-2"/>
                  <c:y val="-4.70588235294119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4563106796116661E-2"/>
                  <c:y val="-3.13725490196078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8543689320388814E-3"/>
                  <c:y val="-4.18300653594771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181229773463129E-3"/>
                  <c:y val="-4.70588235294119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8543689320388814E-3"/>
                  <c:y val="-4.7058823529411924E-2"/>
                </c:manualLayout>
              </c:layout>
              <c:tx>
                <c:rich>
                  <a:bodyPr/>
                  <a:lstStyle/>
                  <a:p>
                    <a:r>
                      <a:rPr lang="ru-RU" b="1" i="0" baseline="0"/>
                      <a:t>-5,4</a:t>
                    </a:r>
                    <a:endParaRPr lang="en-US" b="1" i="0" baseline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3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Лист1!$A$3:$A$7</c:f>
              <c:strCache>
                <c:ptCount val="5"/>
                <c:pt idx="0">
                  <c:v>Рождаемость по району на 1000 населения </c:v>
                </c:pt>
                <c:pt idx="1">
                  <c:v>Общая смертность по району  на 1000 населения </c:v>
                </c:pt>
                <c:pt idx="2">
                  <c:v>Младенческая смертность</c:v>
                </c:pt>
                <c:pt idx="3">
                  <c:v>Перинатальная смертность по району </c:v>
                </c:pt>
                <c:pt idx="4">
                  <c:v>Естественный прирост по району </c:v>
                </c:pt>
              </c:strCache>
            </c:strRef>
          </c:cat>
          <c:val>
            <c:numRef>
              <c:f>Лист1!$D$3:$D$7</c:f>
              <c:numCache>
                <c:formatCode>General</c:formatCode>
                <c:ptCount val="5"/>
                <c:pt idx="0">
                  <c:v>10.3</c:v>
                </c:pt>
                <c:pt idx="1">
                  <c:v>15.7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10769408"/>
        <c:axId val="48654016"/>
        <c:axId val="0"/>
      </c:bar3DChart>
      <c:catAx>
        <c:axId val="210769408"/>
        <c:scaling>
          <c:orientation val="minMax"/>
        </c:scaling>
        <c:delete val="0"/>
        <c:axPos val="b"/>
        <c:majorTickMark val="out"/>
        <c:minorTickMark val="none"/>
        <c:tickLblPos val="nextTo"/>
        <c:spPr>
          <a:solidFill>
            <a:schemeClr val="accent2">
              <a:lumMod val="20000"/>
              <a:lumOff val="80000"/>
            </a:schemeClr>
          </a:solidFill>
        </c:spPr>
        <c:txPr>
          <a:bodyPr/>
          <a:lstStyle/>
          <a:p>
            <a:pPr>
              <a:defRPr b="1" i="0" baseline="0"/>
            </a:pPr>
            <a:endParaRPr lang="ru-RU"/>
          </a:p>
        </c:txPr>
        <c:crossAx val="48654016"/>
        <c:crosses val="autoZero"/>
        <c:auto val="1"/>
        <c:lblAlgn val="ctr"/>
        <c:lblOffset val="100"/>
        <c:noMultiLvlLbl val="0"/>
      </c:catAx>
      <c:valAx>
        <c:axId val="486540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076940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3547562622633336"/>
          <c:y val="0.937038134939015"/>
          <c:w val="0.78244680579975956"/>
          <c:h val="4.7275590551181107E-2"/>
        </c:manualLayout>
      </c:layout>
      <c:overlay val="0"/>
      <c:spPr>
        <a:solidFill>
          <a:schemeClr val="accent1">
            <a:lumMod val="20000"/>
            <a:lumOff val="80000"/>
          </a:schemeClr>
        </a:solidFill>
      </c:spPr>
      <c:txPr>
        <a:bodyPr/>
        <a:lstStyle/>
        <a:p>
          <a:pPr>
            <a:defRPr b="1" i="0" baseline="0"/>
          </a:pPr>
          <a:endParaRPr lang="ru-RU"/>
        </a:p>
      </c:txPr>
    </c:legend>
    <c:plotVisOnly val="1"/>
    <c:dispBlanksAs val="gap"/>
    <c:showDLblsOverMax val="0"/>
  </c:chart>
  <c:spPr>
    <a:gradFill>
      <a:gsLst>
        <a:gs pos="0">
          <a:srgbClr val="FFEFD1"/>
        </a:gs>
        <a:gs pos="64999">
          <a:srgbClr val="F0EBD5"/>
        </a:gs>
        <a:gs pos="100000">
          <a:srgbClr val="D1C39F"/>
        </a:gs>
      </a:gsLst>
      <a:lin ang="5400000" scaled="0"/>
    </a:gradFill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Лист2!$A$5</c:f>
              <c:strCache>
                <c:ptCount val="1"/>
                <c:pt idx="0">
                  <c:v>Рождаемость по району на 1000 населения </c:v>
                </c:pt>
              </c:strCache>
            </c:strRef>
          </c:tx>
          <c:dLbls>
            <c:dLbl>
              <c:idx val="0"/>
              <c:layout>
                <c:manualLayout>
                  <c:x val="-2.3748939779474211E-2"/>
                  <c:y val="5.68888888888888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5623409669211195E-2"/>
                  <c:y val="0.1137777777777777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534351145038188E-2"/>
                  <c:y val="6.40000000000001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5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12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Лист2!$B$2:$D$4</c:f>
              <c:strCach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strCache>
            </c:strRef>
          </c:cat>
          <c:val>
            <c:numRef>
              <c:f>Лист2!$B$5:$D$5</c:f>
              <c:numCache>
                <c:formatCode>General</c:formatCode>
                <c:ptCount val="3"/>
                <c:pt idx="0">
                  <c:v>12.6</c:v>
                </c:pt>
                <c:pt idx="1">
                  <c:v>13.5</c:v>
                </c:pt>
                <c:pt idx="2">
                  <c:v>10.3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Лист2!$A$6</c:f>
              <c:strCache>
                <c:ptCount val="1"/>
                <c:pt idx="0">
                  <c:v>Смертность по району на 1000 населения </c:v>
                </c:pt>
              </c:strCache>
            </c:strRef>
          </c:tx>
          <c:dLbls>
            <c:dLbl>
              <c:idx val="0"/>
              <c:layout>
                <c:manualLayout>
                  <c:x val="5.0890585241730761E-3"/>
                  <c:y val="-0.1173333333333333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5.0890585241730761E-3"/>
                  <c:y val="-6.75555555555555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712468193384324E-2"/>
                  <c:y val="-7.11111111111111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6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13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Лист2!$B$2:$D$4</c:f>
              <c:strCach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strCache>
            </c:strRef>
          </c:cat>
          <c:val>
            <c:numRef>
              <c:f>Лист2!$B$6:$D$6</c:f>
              <c:numCache>
                <c:formatCode>General</c:formatCode>
                <c:ptCount val="3"/>
                <c:pt idx="0">
                  <c:v>13.2</c:v>
                </c:pt>
                <c:pt idx="1">
                  <c:v>15.6</c:v>
                </c:pt>
                <c:pt idx="2">
                  <c:v>15.7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1867904"/>
        <c:axId val="48655744"/>
      </c:lineChart>
      <c:catAx>
        <c:axId val="151867904"/>
        <c:scaling>
          <c:orientation val="minMax"/>
        </c:scaling>
        <c:delete val="0"/>
        <c:axPos val="b"/>
        <c:majorTickMark val="out"/>
        <c:minorTickMark val="none"/>
        <c:tickLblPos val="nextTo"/>
        <c:crossAx val="48655744"/>
        <c:crosses val="autoZero"/>
        <c:auto val="1"/>
        <c:lblAlgn val="ctr"/>
        <c:lblOffset val="100"/>
        <c:noMultiLvlLbl val="0"/>
      </c:catAx>
      <c:valAx>
        <c:axId val="486557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186790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b="1" i="0" baseline="0"/>
          </a:pPr>
          <a:endParaRPr lang="ru-RU"/>
        </a:p>
      </c:txPr>
    </c:legend>
    <c:plotVisOnly val="1"/>
    <c:dispBlanksAs val="gap"/>
    <c:showDLblsOverMax val="0"/>
  </c:chart>
  <c:spPr>
    <a:gradFill>
      <a:gsLst>
        <a:gs pos="0">
          <a:srgbClr val="FFEFD1"/>
        </a:gs>
        <a:gs pos="64999">
          <a:srgbClr val="F0EBD5"/>
        </a:gs>
        <a:gs pos="100000">
          <a:srgbClr val="D1C39F"/>
        </a:gs>
      </a:gsLst>
      <a:lin ang="5400000" scaled="0"/>
    </a:gradFill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Лист3!$A$14</c:f>
              <c:strCache>
                <c:ptCount val="1"/>
                <c:pt idx="0">
                  <c:v>Рождаемость</c:v>
                </c:pt>
              </c:strCache>
            </c:strRef>
          </c:tx>
          <c:dLbls>
            <c:dLbl>
              <c:idx val="0"/>
              <c:layout>
                <c:manualLayout>
                  <c:x val="-0.05"/>
                  <c:y val="7.87037037037037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1666666666666664E-2"/>
                  <c:y val="0.1111111111111110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5555555555555455E-2"/>
                  <c:y val="6.01851851851852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0555555555555582E-2"/>
                  <c:y val="0.111111111111111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666666666666664E-2"/>
                  <c:y val="8.3333333333333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5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05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Лист3!$B$13:$F$13</c:f>
              <c:strCach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2013*</c:v>
                </c:pt>
              </c:strCache>
            </c:strRef>
          </c:cat>
          <c:val>
            <c:numRef>
              <c:f>Лист3!$B$14:$F$14</c:f>
              <c:numCache>
                <c:formatCode>General</c:formatCode>
                <c:ptCount val="5"/>
                <c:pt idx="0">
                  <c:v>12.2</c:v>
                </c:pt>
                <c:pt idx="1">
                  <c:v>15.6</c:v>
                </c:pt>
                <c:pt idx="2">
                  <c:v>12.7</c:v>
                </c:pt>
                <c:pt idx="3">
                  <c:v>16.2</c:v>
                </c:pt>
                <c:pt idx="4">
                  <c:v>13.5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Лист3!$A$15</c:f>
              <c:strCache>
                <c:ptCount val="1"/>
                <c:pt idx="0">
                  <c:v>Смертность </c:v>
                </c:pt>
              </c:strCache>
            </c:strRef>
          </c:tx>
          <c:dLbls>
            <c:dLbl>
              <c:idx val="0"/>
              <c:layout>
                <c:manualLayout>
                  <c:x val="-5.8333333333333841E-2"/>
                  <c:y val="-9.25925925925936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1666666666666664E-2"/>
                  <c:y val="-4.1666666666666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05"/>
                  <c:y val="-0.111111111111111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7222222222222332E-2"/>
                  <c:y val="-6.01851851851851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666666666666664E-2"/>
                  <c:y val="-7.40740740740740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6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05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Лист3!$B$13:$F$13</c:f>
              <c:strCach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2013*</c:v>
                </c:pt>
              </c:strCache>
            </c:strRef>
          </c:cat>
          <c:val>
            <c:numRef>
              <c:f>Лист3!$B$15:$F$15</c:f>
              <c:numCache>
                <c:formatCode>General</c:formatCode>
                <c:ptCount val="5"/>
                <c:pt idx="0">
                  <c:v>14.9</c:v>
                </c:pt>
                <c:pt idx="1">
                  <c:v>16</c:v>
                </c:pt>
                <c:pt idx="2">
                  <c:v>13.4</c:v>
                </c:pt>
                <c:pt idx="3">
                  <c:v>16.899999999999999</c:v>
                </c:pt>
                <c:pt idx="4">
                  <c:v>16.5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1870976"/>
        <c:axId val="48657472"/>
      </c:lineChart>
      <c:catAx>
        <c:axId val="15187097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010" b="1" i="0" baseline="0"/>
            </a:pPr>
            <a:endParaRPr lang="ru-RU"/>
          </a:p>
        </c:txPr>
        <c:crossAx val="48657472"/>
        <c:crosses val="autoZero"/>
        <c:auto val="1"/>
        <c:lblAlgn val="ctr"/>
        <c:lblOffset val="100"/>
        <c:noMultiLvlLbl val="0"/>
      </c:catAx>
      <c:valAx>
        <c:axId val="486574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1870976"/>
        <c:crosses val="autoZero"/>
        <c:crossBetween val="between"/>
      </c:valAx>
    </c:plotArea>
    <c:legend>
      <c:legendPos val="b"/>
      <c:overlay val="0"/>
      <c:spPr>
        <a:solidFill>
          <a:schemeClr val="accent3">
            <a:lumMod val="20000"/>
            <a:lumOff val="80000"/>
          </a:schemeClr>
        </a:solidFill>
      </c:spPr>
    </c:legend>
    <c:plotVisOnly val="1"/>
    <c:dispBlanksAs val="gap"/>
    <c:showDLblsOverMax val="0"/>
  </c:chart>
  <c:spPr>
    <a:gradFill>
      <a:gsLst>
        <a:gs pos="0">
          <a:srgbClr val="FFEFD1"/>
        </a:gs>
        <a:gs pos="64999">
          <a:srgbClr val="F0EBD5"/>
        </a:gs>
        <a:gs pos="100000">
          <a:srgbClr val="D1C39F"/>
        </a:gs>
      </a:gsLst>
      <a:lin ang="5400000" scaled="0"/>
    </a:gradFill>
  </c:sp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681126561307496"/>
          <c:y val="5.1400554097404488E-2"/>
          <c:w val="0.83188734386924956"/>
          <c:h val="0.65109993943065114"/>
        </c:manualLayout>
      </c:layout>
      <c:lineChart>
        <c:grouping val="standard"/>
        <c:varyColors val="0"/>
        <c:ser>
          <c:idx val="0"/>
          <c:order val="0"/>
          <c:tx>
            <c:strRef>
              <c:f>Лист4!$H$6</c:f>
              <c:strCache>
                <c:ptCount val="1"/>
                <c:pt idx="0">
                  <c:v>Мужское население </c:v>
                </c:pt>
              </c:strCache>
            </c:strRef>
          </c:tx>
          <c:dLbls>
            <c:dLbl>
              <c:idx val="0"/>
              <c:layout>
                <c:manualLayout>
                  <c:x val="-5.2777777777777812E-2"/>
                  <c:y val="-6.94444444444444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4444444444444502E-2"/>
                  <c:y val="-6.94444444444445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6.666666666666668E-2"/>
                  <c:y val="-9.7222222222222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5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10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Лист4!$G$7:$G$9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Лист4!$H$7:$H$9</c:f>
              <c:numCache>
                <c:formatCode>General</c:formatCode>
                <c:ptCount val="3"/>
                <c:pt idx="0">
                  <c:v>5853</c:v>
                </c:pt>
                <c:pt idx="1">
                  <c:v>5807</c:v>
                </c:pt>
                <c:pt idx="2">
                  <c:v>5717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Лист4!$I$6</c:f>
              <c:strCache>
                <c:ptCount val="1"/>
                <c:pt idx="0">
                  <c:v>Женское население </c:v>
                </c:pt>
              </c:strCache>
            </c:strRef>
          </c:tx>
          <c:dLbls>
            <c:dLbl>
              <c:idx val="0"/>
              <c:layout>
                <c:manualLayout>
                  <c:x val="-6.1111111111111192E-2"/>
                  <c:y val="-5.55555555555554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1666666666666664E-2"/>
                  <c:y val="-6.48148148148152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05"/>
                  <c:y val="-7.407407407407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6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10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Лист4!$G$7:$G$9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Лист4!$I$7:$I$9</c:f>
              <c:numCache>
                <c:formatCode>General</c:formatCode>
                <c:ptCount val="3"/>
                <c:pt idx="0">
                  <c:v>6454</c:v>
                </c:pt>
                <c:pt idx="1">
                  <c:v>6357</c:v>
                </c:pt>
                <c:pt idx="2">
                  <c:v>6274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8357376"/>
        <c:axId val="48659200"/>
      </c:lineChart>
      <c:catAx>
        <c:axId val="483573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solidFill>
            <a:srgbClr val="4F81BD">
              <a:lumMod val="20000"/>
              <a:lumOff val="80000"/>
            </a:srgbClr>
          </a:solidFill>
        </c:spPr>
        <c:txPr>
          <a:bodyPr/>
          <a:lstStyle/>
          <a:p>
            <a:pPr>
              <a:defRPr sz="1050" b="1" i="0" baseline="0"/>
            </a:pPr>
            <a:endParaRPr lang="ru-RU"/>
          </a:p>
        </c:txPr>
        <c:crossAx val="48659200"/>
        <c:crosses val="autoZero"/>
        <c:auto val="1"/>
        <c:lblAlgn val="ctr"/>
        <c:lblOffset val="100"/>
        <c:noMultiLvlLbl val="0"/>
      </c:catAx>
      <c:valAx>
        <c:axId val="486592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 i="0" baseline="0"/>
            </a:pPr>
            <a:endParaRPr lang="ru-RU"/>
          </a:p>
        </c:txPr>
        <c:crossAx val="48357376"/>
        <c:crosses val="autoZero"/>
        <c:crossBetween val="between"/>
      </c:valAx>
      <c:spPr>
        <a:solidFill>
          <a:schemeClr val="accent3">
            <a:lumMod val="20000"/>
            <a:lumOff val="80000"/>
          </a:schemeClr>
        </a:solidFill>
      </c:spPr>
    </c:plotArea>
    <c:legend>
      <c:legendPos val="b"/>
      <c:layout>
        <c:manualLayout>
          <c:xMode val="edge"/>
          <c:yMode val="edge"/>
          <c:x val="4.4326054987807673E-2"/>
          <c:y val="0.84273934988895616"/>
          <c:w val="0.9113475177304966"/>
          <c:h val="0.12649141934181304"/>
        </c:manualLayout>
      </c:layout>
      <c:overlay val="0"/>
    </c:legend>
    <c:plotVisOnly val="1"/>
    <c:dispBlanksAs val="gap"/>
    <c:showDLblsOverMax val="0"/>
  </c:chart>
  <c:spPr>
    <a:gradFill>
      <a:gsLst>
        <a:gs pos="0">
          <a:srgbClr val="5E9EFF"/>
        </a:gs>
        <a:gs pos="39999">
          <a:srgbClr val="85C2FF"/>
        </a:gs>
        <a:gs pos="70000">
          <a:srgbClr val="C4D6EB"/>
        </a:gs>
        <a:gs pos="100000">
          <a:srgbClr val="FFEBFA"/>
        </a:gs>
      </a:gsLst>
      <a:lin ang="5400000" scaled="0"/>
    </a:gradFill>
  </c:sp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6666989940040491"/>
          <c:y val="5.6935998384817284E-2"/>
          <c:w val="0.77076900578043583"/>
          <c:h val="0.5679293357561076"/>
        </c:manualLayout>
      </c:layout>
      <c:lineChart>
        <c:grouping val="standard"/>
        <c:varyColors val="0"/>
        <c:ser>
          <c:idx val="0"/>
          <c:order val="0"/>
          <c:tx>
            <c:strRef>
              <c:f>Лист4!$A$11</c:f>
              <c:strCache>
                <c:ptCount val="1"/>
                <c:pt idx="0">
                  <c:v>Взрослое население </c:v>
                </c:pt>
              </c:strCache>
            </c:strRef>
          </c:tx>
          <c:dLbls>
            <c:dLbl>
              <c:idx val="0"/>
              <c:layout>
                <c:manualLayout>
                  <c:x val="-0.05"/>
                  <c:y val="-8.3333333333333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666666666666668E-2"/>
                  <c:y val="-7.407407407407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8333333333333758E-2"/>
                  <c:y val="-7.87037037037037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5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10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Лист4!$B$9:$D$10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Лист4!$B$11:$D$11</c:f>
              <c:numCache>
                <c:formatCode>General</c:formatCode>
                <c:ptCount val="3"/>
                <c:pt idx="0">
                  <c:v>9605</c:v>
                </c:pt>
                <c:pt idx="1">
                  <c:v>9460</c:v>
                </c:pt>
                <c:pt idx="2">
                  <c:v>9301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Лист4!$A$12</c:f>
              <c:strCache>
                <c:ptCount val="1"/>
                <c:pt idx="0">
                  <c:v>Подростки </c:v>
                </c:pt>
              </c:strCache>
            </c:strRef>
          </c:tx>
          <c:dLbls>
            <c:dLbl>
              <c:idx val="0"/>
              <c:layout>
                <c:manualLayout>
                  <c:x val="-3.6111111111111212E-2"/>
                  <c:y val="-4.1666666666666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4444444444444502E-2"/>
                  <c:y val="-4.1666666666666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05"/>
                  <c:y val="-5.55555555555556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6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10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Лист4!$B$9:$D$10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Лист4!$B$12:$D$12</c:f>
              <c:numCache>
                <c:formatCode>General</c:formatCode>
                <c:ptCount val="3"/>
                <c:pt idx="0">
                  <c:v>462</c:v>
                </c:pt>
                <c:pt idx="1">
                  <c:v>487</c:v>
                </c:pt>
                <c:pt idx="2">
                  <c:v>457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Лист4!$A$13</c:f>
              <c:strCache>
                <c:ptCount val="1"/>
                <c:pt idx="0">
                  <c:v>Дети 0-14 лет </c:v>
                </c:pt>
              </c:strCache>
            </c:strRef>
          </c:tx>
          <c:dLbls>
            <c:dLbl>
              <c:idx val="0"/>
              <c:layout>
                <c:manualLayout>
                  <c:x val="-3.6111111111111212E-2"/>
                  <c:y val="-9.2592592592593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1666666666666664E-2"/>
                  <c:y val="-7.407407407407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6.666666666666668E-2"/>
                  <c:y val="-7.87037037037037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accent3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10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Лист4!$B$9:$D$10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Лист4!$B$13:$D$13</c:f>
              <c:numCache>
                <c:formatCode>General</c:formatCode>
                <c:ptCount val="3"/>
                <c:pt idx="0">
                  <c:v>2240</c:v>
                </c:pt>
                <c:pt idx="1">
                  <c:v>2217</c:v>
                </c:pt>
                <c:pt idx="2">
                  <c:v>2233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6983168"/>
        <c:axId val="170607168"/>
      </c:lineChart>
      <c:catAx>
        <c:axId val="869831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10" b="1" i="0" baseline="0"/>
            </a:pPr>
            <a:endParaRPr lang="ru-RU"/>
          </a:p>
        </c:txPr>
        <c:crossAx val="170607168"/>
        <c:crosses val="autoZero"/>
        <c:auto val="1"/>
        <c:lblAlgn val="ctr"/>
        <c:lblOffset val="100"/>
        <c:noMultiLvlLbl val="0"/>
      </c:catAx>
      <c:valAx>
        <c:axId val="1706071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6983168"/>
        <c:crosses val="autoZero"/>
        <c:crossBetween val="between"/>
      </c:valAx>
      <c:spPr>
        <a:blipFill>
          <a:blip xmlns:r="http://schemas.openxmlformats.org/officeDocument/2006/relationships" r:embed="rId1"/>
          <a:tile tx="0" ty="0" sx="100000" sy="100000" flip="none" algn="tl"/>
        </a:blipFill>
      </c:spPr>
    </c:plotArea>
    <c:legend>
      <c:legendPos val="b"/>
      <c:layout>
        <c:manualLayout>
          <c:xMode val="edge"/>
          <c:yMode val="edge"/>
          <c:x val="7.5190615835777463E-2"/>
          <c:y val="0.76767696345649461"/>
          <c:w val="0.87307917888563069"/>
          <c:h val="0.20155380577427823"/>
        </c:manualLayout>
      </c:layout>
      <c:overlay val="0"/>
      <c:txPr>
        <a:bodyPr/>
        <a:lstStyle/>
        <a:p>
          <a:pPr>
            <a:defRPr sz="1070" b="1" i="0" baseline="0"/>
          </a:pPr>
          <a:endParaRPr lang="ru-RU"/>
        </a:p>
      </c:txPr>
    </c:legend>
    <c:plotVisOnly val="1"/>
    <c:dispBlanksAs val="gap"/>
    <c:showDLblsOverMax val="0"/>
  </c:chart>
  <c:spPr>
    <a:gradFill>
      <a:gsLst>
        <a:gs pos="0">
          <a:srgbClr val="5E9EFF"/>
        </a:gs>
        <a:gs pos="39999">
          <a:srgbClr val="85C2FF"/>
        </a:gs>
        <a:gs pos="70000">
          <a:srgbClr val="C4D6EB"/>
        </a:gs>
        <a:gs pos="100000">
          <a:srgbClr val="FFEBFA"/>
        </a:gs>
      </a:gsLst>
      <a:lin ang="5400000" scaled="0"/>
    </a:gradFill>
  </c:spPr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79432827519076676"/>
          <c:y val="1.8720152817574259E-3"/>
        </c:manualLayout>
      </c:layout>
      <c:overlay val="0"/>
      <c:txPr>
        <a:bodyPr/>
        <a:lstStyle/>
        <a:p>
          <a:pPr>
            <a:defRPr sz="1350" baseline="0"/>
          </a:pPr>
          <a:endParaRPr lang="ru-RU"/>
        </a:p>
      </c:tx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6812635262697716E-3"/>
          <c:y val="0.115997375328084"/>
          <c:w val="0.89071639729244356"/>
          <c:h val="0.44489842519685452"/>
        </c:manualLayout>
      </c:layout>
      <c:pie3DChart>
        <c:varyColors val="1"/>
        <c:ser>
          <c:idx val="0"/>
          <c:order val="0"/>
          <c:tx>
            <c:strRef>
              <c:f>Лист1!$B$12</c:f>
              <c:strCache>
                <c:ptCount val="1"/>
                <c:pt idx="0">
                  <c:v>2012</c:v>
                </c:pt>
              </c:strCache>
            </c:strRef>
          </c:tx>
          <c:dLbls>
            <c:dLbl>
              <c:idx val="0"/>
              <c:layout>
                <c:manualLayout>
                  <c:x val="-7.1647981088456672E-2"/>
                  <c:y val="-7.3523603245869332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2.7943132108486656E-2"/>
                  <c:y val="3.9219676192161372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3.2122300501911477E-4"/>
                  <c:y val="0.19993858267716808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4.2105263157894736E-2"/>
                  <c:y val="-6.2212335958006425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0.10003554818805629"/>
                  <c:y val="-6.4244881889763794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0.11587935718561496"/>
                  <c:y val="-5.1138320209973762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0.22384601924759406"/>
                  <c:y val="-4.5824671916011563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spPr>
              <a:solidFill>
                <a:schemeClr val="accent3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15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Лист1!$A$13:$A$19</c:f>
              <c:strCache>
                <c:ptCount val="7"/>
                <c:pt idx="0">
                  <c:v>От внешних причин (травма, отравления)</c:v>
                </c:pt>
                <c:pt idx="1">
                  <c:v>Болезни кровообращения </c:v>
                </c:pt>
                <c:pt idx="2">
                  <c:v>Новообразования </c:v>
                </c:pt>
                <c:pt idx="3">
                  <c:v>Органы пищеварения </c:v>
                </c:pt>
                <c:pt idx="4">
                  <c:v>Инфекционные заболевания ( ТБК)</c:v>
                </c:pt>
                <c:pt idx="5">
                  <c:v>Болезни органов дыхания </c:v>
                </c:pt>
                <c:pt idx="6">
                  <c:v>От других причин</c:v>
                </c:pt>
              </c:strCache>
            </c:strRef>
          </c:cat>
          <c:val>
            <c:numRef>
              <c:f>Лист1!$B$13:$B$19</c:f>
              <c:numCache>
                <c:formatCode>General</c:formatCode>
                <c:ptCount val="7"/>
                <c:pt idx="0">
                  <c:v>20</c:v>
                </c:pt>
                <c:pt idx="1">
                  <c:v>17</c:v>
                </c:pt>
                <c:pt idx="2">
                  <c:v>7</c:v>
                </c:pt>
                <c:pt idx="3">
                  <c:v>4</c:v>
                </c:pt>
                <c:pt idx="4">
                  <c:v>4</c:v>
                </c:pt>
                <c:pt idx="5">
                  <c:v>2</c:v>
                </c:pt>
                <c:pt idx="6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2.154478058663719E-2"/>
          <c:y val="0.68195984251969788"/>
          <c:w val="0.93351825758622253"/>
          <c:h val="0.29804015748031493"/>
        </c:manualLayout>
      </c:layout>
      <c:overlay val="0"/>
      <c:spPr>
        <a:solidFill>
          <a:schemeClr val="accent5">
            <a:lumMod val="20000"/>
            <a:lumOff val="80000"/>
          </a:schemeClr>
        </a:solidFill>
      </c:spPr>
      <c:txPr>
        <a:bodyPr/>
        <a:lstStyle/>
        <a:p>
          <a:pPr>
            <a:defRPr b="1" i="0" baseline="0"/>
          </a:pPr>
          <a:endParaRPr lang="ru-RU"/>
        </a:p>
      </c:txPr>
    </c:legend>
    <c:plotVisOnly val="1"/>
    <c:dispBlanksAs val="gap"/>
    <c:showDLblsOverMax val="0"/>
  </c:chart>
  <c:spPr>
    <a:gradFill>
      <a:gsLst>
        <a:gs pos="0">
          <a:srgbClr val="FFEFD1"/>
        </a:gs>
        <a:gs pos="64999">
          <a:srgbClr val="F0EBD5"/>
        </a:gs>
        <a:gs pos="100000">
          <a:srgbClr val="D1C39F"/>
        </a:gs>
      </a:gsLst>
      <a:lin ang="5400000" scaled="0"/>
    </a:gradFill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7634A-5951-41E8-98EB-2A391DA9C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4211</TotalTime>
  <Pages>1</Pages>
  <Words>6824</Words>
  <Characters>38899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spec.sovdep</cp:lastModifiedBy>
  <cp:revision>128</cp:revision>
  <cp:lastPrinted>2014-06-18T09:20:00Z</cp:lastPrinted>
  <dcterms:created xsi:type="dcterms:W3CDTF">2013-11-03T09:23:00Z</dcterms:created>
  <dcterms:modified xsi:type="dcterms:W3CDTF">2014-06-18T09:20:00Z</dcterms:modified>
</cp:coreProperties>
</file>